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DA6768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AB6E98">
        <w:rPr>
          <w:b/>
          <w:sz w:val="28"/>
          <w:szCs w:val="28"/>
          <w:u w:val="single"/>
        </w:rPr>
        <w:t>WINONA</w:t>
      </w:r>
    </w:p>
    <w:p w:rsidR="00DA263E" w:rsidRPr="00AB6E98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AB6E98">
        <w:rPr>
          <w:sz w:val="24"/>
          <w:szCs w:val="24"/>
        </w:rPr>
        <w:t xml:space="preserve">Currently a </w:t>
      </w:r>
      <w:r w:rsidRPr="00AB6E98">
        <w:rPr>
          <w:sz w:val="24"/>
          <w:szCs w:val="24"/>
          <w:u w:val="single"/>
        </w:rPr>
        <w:t>Step</w:t>
      </w:r>
      <w:r w:rsidR="00BF7916" w:rsidRPr="00AB6E98">
        <w:rPr>
          <w:sz w:val="24"/>
          <w:szCs w:val="24"/>
          <w:u w:val="single"/>
        </w:rPr>
        <w:t xml:space="preserve"> </w:t>
      </w:r>
      <w:r w:rsidR="00957F44">
        <w:rPr>
          <w:sz w:val="24"/>
          <w:szCs w:val="24"/>
          <w:u w:val="single"/>
        </w:rPr>
        <w:t>2</w:t>
      </w:r>
      <w:r w:rsidRPr="00AB6E98">
        <w:rPr>
          <w:sz w:val="24"/>
          <w:szCs w:val="24"/>
        </w:rPr>
        <w:t xml:space="preserve"> GreenStep City</w:t>
      </w:r>
      <w:r w:rsidR="00957F44">
        <w:rPr>
          <w:sz w:val="24"/>
          <w:szCs w:val="24"/>
        </w:rPr>
        <w:t xml:space="preserve"> as of June 2019</w:t>
      </w:r>
    </w:p>
    <w:p w:rsidR="00A57D6F" w:rsidRPr="00AB6E98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AB6E98">
        <w:rPr>
          <w:sz w:val="24"/>
          <w:szCs w:val="24"/>
        </w:rPr>
        <w:t>(</w:t>
      </w:r>
      <w:proofErr w:type="gramStart"/>
      <w:r w:rsidRPr="00AB6E98">
        <w:rPr>
          <w:sz w:val="24"/>
          <w:szCs w:val="24"/>
        </w:rPr>
        <w:t>joined</w:t>
      </w:r>
      <w:proofErr w:type="gramEnd"/>
      <w:r w:rsidRPr="00AB6E98">
        <w:rPr>
          <w:sz w:val="24"/>
          <w:szCs w:val="24"/>
        </w:rPr>
        <w:t xml:space="preserve"> </w:t>
      </w:r>
      <w:r w:rsidR="00AB6E98" w:rsidRPr="00AB6E98">
        <w:rPr>
          <w:sz w:val="24"/>
          <w:szCs w:val="24"/>
        </w:rPr>
        <w:t>February 2017)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C61FD" w:rsidRDefault="004D3CC9" w:rsidP="001C61F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1C61FD" w:rsidRDefault="004D3CC9" w:rsidP="001C61F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C61FD" w:rsidRDefault="004D3CC9" w:rsidP="001C61F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C61FD" w:rsidRDefault="004D3CC9" w:rsidP="001C61F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1C61FD">
        <w:rPr>
          <w:i/>
        </w:rPr>
        <w:t>8/2</w:t>
      </w:r>
      <w:r w:rsidR="00895A80">
        <w:rPr>
          <w:i/>
        </w:rPr>
        <w:t>/19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</w:p>
    <w:p w:rsidR="00935EC5" w:rsidRPr="00F76718" w:rsidRDefault="00AB6E98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429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31A43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">
                <v:textbox>
                  <w:txbxContent>
                    <w:p w:rsidR="004D3CC9" w:rsidRPr="009064BA" w:rsidRDefault="00931A43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BF355D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E410C" wp14:editId="23D2418D">
                <wp:simplePos x="0" y="0"/>
                <wp:positionH relativeFrom="column">
                  <wp:posOffset>3264535</wp:posOffset>
                </wp:positionH>
                <wp:positionV relativeFrom="paragraph">
                  <wp:posOffset>116840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257.05pt;margin-top:9.2pt;width:33.75pt;height:28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AJZcq/3wAAAAkBAAAPAAAAZHJzL2Rv&#10;d25yZXYueG1sTI9BT4NAEIXvJv6HzZh4swsWKkWWxphQL3iwVr1OYWSJ7Cxhty3+e9eTHifvy3vf&#10;FJvZDOJEk+stK4gXEQjixrY9dwr2r9VNBsJ55BYHy6TgmxxsysuLAvPWnvmFTjvfiVDCLkcF2vsx&#10;l9I1mgy6hR2JQ/ZpJ4M+nFMn2wnPodwM8jaKVtJgz2FB40iPmpqv3dEoeNLr9O3Z7mu53H5UWFfb&#10;dZ28K3V9NT/cg/A0+z8YfvWDOpTB6WCP3DoxKEjjJA5oCLIERADSLF6BOCi4S5cgy0L+/6D8AQ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Allyr/fAAAACQ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 w:rsidRPr="00957F44">
        <w:rPr>
          <w:b/>
          <w:i/>
        </w:rPr>
        <w:t xml:space="preserve">Recommend June </w:t>
      </w:r>
      <w:r w:rsidR="00957F44" w:rsidRPr="00957F44">
        <w:rPr>
          <w:b/>
          <w:i/>
        </w:rPr>
        <w:t>2020</w:t>
      </w:r>
      <w:r w:rsidR="00AB6E98" w:rsidRPr="00957F44">
        <w:rPr>
          <w:b/>
          <w:i/>
        </w:rPr>
        <w:t xml:space="preserve"> </w:t>
      </w:r>
      <w:r w:rsidRPr="00957F44">
        <w:rPr>
          <w:b/>
          <w:i/>
        </w:rPr>
        <w:t xml:space="preserve">public </w:t>
      </w:r>
      <w:r w:rsidR="008C74C8" w:rsidRPr="00957F44">
        <w:rPr>
          <w:b/>
          <w:i/>
        </w:rPr>
        <w:t>recognition at</w:t>
      </w:r>
      <w:r w:rsidR="00F76718" w:rsidRPr="00957F44">
        <w:rPr>
          <w:b/>
          <w:i/>
        </w:rPr>
        <w:t xml:space="preserve">: </w:t>
      </w:r>
      <w:r w:rsidR="00030102" w:rsidRPr="00957F44">
        <w:rPr>
          <w:b/>
          <w:i/>
        </w:rPr>
        <w:t xml:space="preserve">   </w:t>
      </w:r>
      <w:r w:rsidR="00AB6E98">
        <w:rPr>
          <w:b/>
          <w:i/>
        </w:rPr>
        <w:t xml:space="preserve">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0319F1" w:rsidRDefault="000319F1" w:rsidP="000319F1">
      <w:pPr>
        <w:pStyle w:val="ListParagraph"/>
        <w:numPr>
          <w:ilvl w:val="0"/>
          <w:numId w:val="1"/>
        </w:numPr>
        <w:spacing w:after="0" w:line="240" w:lineRule="auto"/>
      </w:pPr>
      <w:r>
        <w:t>Implementing 16 best practices</w:t>
      </w:r>
      <w:r w:rsidR="00F137B9">
        <w:t>, including</w:t>
      </w:r>
      <w:r>
        <w:t>:</w:t>
      </w:r>
    </w:p>
    <w:p w:rsidR="000319F1" w:rsidRDefault="008376F2" w:rsidP="000319F1">
      <w:pPr>
        <w:pStyle w:val="ListParagraph"/>
        <w:numPr>
          <w:ilvl w:val="1"/>
          <w:numId w:val="1"/>
        </w:numPr>
        <w:spacing w:after="0" w:line="240" w:lineRule="auto"/>
      </w:pPr>
      <w:r>
        <w:t>10</w:t>
      </w:r>
      <w:r w:rsidR="000319F1">
        <w:t xml:space="preserve"> specific BPs:  </w:t>
      </w:r>
      <w:r w:rsidR="00A33801">
        <w:t>#</w:t>
      </w:r>
      <w:r w:rsidR="000319F1">
        <w:t xml:space="preserve">1, </w:t>
      </w:r>
      <w:r w:rsidR="00A33801">
        <w:t>#</w:t>
      </w:r>
      <w:r w:rsidR="000319F1">
        <w:t xml:space="preserve">6, </w:t>
      </w:r>
      <w:r w:rsidR="00A33801">
        <w:t>#</w:t>
      </w:r>
      <w:r w:rsidR="000319F1">
        <w:t xml:space="preserve">11, </w:t>
      </w:r>
      <w:r w:rsidR="00A33801">
        <w:t>#</w:t>
      </w:r>
      <w:r w:rsidR="000319F1">
        <w:t xml:space="preserve">12, </w:t>
      </w:r>
      <w:r w:rsidR="00A33801">
        <w:t>#</w:t>
      </w:r>
      <w:r w:rsidR="000319F1">
        <w:t xml:space="preserve">15, </w:t>
      </w:r>
      <w:r w:rsidR="00A33801">
        <w:t>#</w:t>
      </w:r>
      <w:r w:rsidR="000319F1">
        <w:t xml:space="preserve">16, </w:t>
      </w:r>
      <w:r w:rsidR="00A33801">
        <w:t>#</w:t>
      </w:r>
      <w:r w:rsidR="000319F1">
        <w:t xml:space="preserve">17, </w:t>
      </w:r>
      <w:r w:rsidR="00A33801">
        <w:t>#</w:t>
      </w:r>
      <w:r w:rsidR="000319F1">
        <w:t xml:space="preserve">24, </w:t>
      </w:r>
      <w:r w:rsidR="00A33801">
        <w:t>#</w:t>
      </w:r>
      <w:r w:rsidR="000319F1">
        <w:t>25</w:t>
      </w:r>
      <w:r>
        <w:t>, #29</w:t>
      </w:r>
    </w:p>
    <w:p w:rsidR="000319F1" w:rsidRDefault="000319F1" w:rsidP="000319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2 Building BPs, 2 Land Use BPs, 2 Transportation BPs, 4 </w:t>
      </w:r>
      <w:proofErr w:type="spellStart"/>
      <w:r>
        <w:t>Env</w:t>
      </w:r>
      <w:proofErr w:type="spellEnd"/>
      <w:r>
        <w:t>. Mgt. BPs, 3 Comm</w:t>
      </w:r>
      <w:proofErr w:type="gramStart"/>
      <w:r w:rsidR="00A33801">
        <w:t>.</w:t>
      </w:r>
      <w:r>
        <w:t>/</w:t>
      </w:r>
      <w:proofErr w:type="gramEnd"/>
      <w:r>
        <w:t>Econ</w:t>
      </w:r>
      <w:r w:rsidR="00A33801">
        <w:t>.</w:t>
      </w:r>
      <w:r>
        <w:t xml:space="preserve"> BPs</w:t>
      </w:r>
    </w:p>
    <w:p w:rsidR="00F137B9" w:rsidRDefault="008376F2" w:rsidP="00F137B9">
      <w:pPr>
        <w:pStyle w:val="ListParagraph"/>
        <w:numPr>
          <w:ilvl w:val="0"/>
          <w:numId w:val="1"/>
        </w:numPr>
        <w:spacing w:after="0" w:line="240" w:lineRule="auto"/>
      </w:pPr>
      <w:r>
        <w:t>Completing 27</w:t>
      </w:r>
      <w:r w:rsidR="00F137B9">
        <w:t xml:space="preserve"> actions, including:</w:t>
      </w:r>
    </w:p>
    <w:p w:rsidR="000319F1" w:rsidRDefault="008376F2" w:rsidP="00F137B9">
      <w:pPr>
        <w:pStyle w:val="ListParagraph"/>
        <w:numPr>
          <w:ilvl w:val="1"/>
          <w:numId w:val="1"/>
        </w:numPr>
        <w:spacing w:after="0" w:line="240" w:lineRule="auto"/>
      </w:pPr>
      <w:r>
        <w:t>9</w:t>
      </w:r>
      <w:r w:rsidR="000319F1">
        <w:t xml:space="preserve"> specific actions:  </w:t>
      </w:r>
      <w:r w:rsidR="00A33801">
        <w:t>#</w:t>
      </w:r>
      <w:r w:rsidR="000319F1">
        <w:t xml:space="preserve">1.1 &amp; </w:t>
      </w:r>
      <w:r w:rsidR="00A33801">
        <w:t>#</w:t>
      </w:r>
      <w:r w:rsidR="000319F1">
        <w:t xml:space="preserve">1.2;  </w:t>
      </w:r>
      <w:r w:rsidR="00A33801">
        <w:t>#</w:t>
      </w:r>
      <w:r w:rsidR="000319F1">
        <w:t xml:space="preserve">6.1 &amp; </w:t>
      </w:r>
      <w:r w:rsidR="00A33801">
        <w:t>#</w:t>
      </w:r>
      <w:r w:rsidR="000319F1">
        <w:t xml:space="preserve">6.2;  </w:t>
      </w:r>
      <w:r w:rsidR="00A33801">
        <w:t>#</w:t>
      </w:r>
      <w:r w:rsidR="000319F1">
        <w:t xml:space="preserve">11.1;  </w:t>
      </w:r>
      <w:r w:rsidR="00A33801">
        <w:t>#</w:t>
      </w:r>
      <w:r w:rsidR="000319F1">
        <w:t xml:space="preserve">15.1;  </w:t>
      </w:r>
      <w:r w:rsidR="00A33801">
        <w:t>#</w:t>
      </w:r>
      <w:r w:rsidR="000319F1">
        <w:t xml:space="preserve">24.1 &amp; </w:t>
      </w:r>
      <w:r w:rsidR="00A33801">
        <w:t>#</w:t>
      </w:r>
      <w:r w:rsidR="000319F1">
        <w:t>24.2</w:t>
      </w:r>
      <w:r>
        <w:t>; #29.1</w:t>
      </w:r>
    </w:p>
    <w:p w:rsidR="000319F1" w:rsidRDefault="000D2C97" w:rsidP="000D2C97">
      <w:pPr>
        <w:tabs>
          <w:tab w:val="left" w:pos="8055"/>
        </w:tabs>
        <w:spacing w:after="0" w:line="240" w:lineRule="auto"/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p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6405245</wp:posOffset>
                      </wp:positionH>
                      <wp:positionV relativeFrom="paragraph">
                        <wp:posOffset>-5080</wp:posOffset>
                      </wp:positionV>
                      <wp:extent cx="4953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A414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4.35pt;margin-top:-.4pt;width:39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2mKwIAAFY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">
                      <v:textbox>
                        <w:txbxContent>
                          <w:p w:rsidR="004D3CC9" w:rsidRPr="00911682" w:rsidRDefault="002A414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2A41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895A80" w:rsidRDefault="00895A80" w:rsidP="00895A80">
            <w:pPr>
              <w:spacing w:after="0" w:line="240" w:lineRule="auto"/>
            </w:pPr>
            <w:r>
              <w:t xml:space="preserve">1.1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data from 2016 onwards; updated on a regular basis; being used in making decisions about facility use</w:t>
            </w:r>
            <w:r>
              <w:t xml:space="preserve"> </w:t>
            </w:r>
          </w:p>
          <w:p w:rsidR="00C468A6" w:rsidRDefault="00C468A6" w:rsidP="00C468A6">
            <w:pPr>
              <w:spacing w:after="0" w:line="240" w:lineRule="auto"/>
            </w:pPr>
            <w:r>
              <w:t xml:space="preserve">1.2  COMPLETE @ </w:t>
            </w:r>
            <w:r w:rsidR="002A414C">
              <w:t xml:space="preserve">2 STARS – </w:t>
            </w:r>
            <w:r w:rsidR="002A414C" w:rsidRPr="002A414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LEDs replaced T8s at city hall, central garage; assessing further change-outs</w:t>
            </w:r>
          </w:p>
          <w:p w:rsidR="00364100" w:rsidRPr="00976D23" w:rsidRDefault="00AB6E98" w:rsidP="00976D23">
            <w:pPr>
              <w:spacing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 xml:space="preserve">1.3   COMPLETE @ 2 STARS -- </w:t>
            </w:r>
            <w:r w:rsidR="00976D23" w:rsidRPr="00B8317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Performance contracting for largest city buildings</w:t>
            </w:r>
            <w:r w:rsidR="00976D2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070A6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(2008-2014): a</w:t>
            </w:r>
            <w:r w:rsidR="00976D2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nnual savings 909 metric tons </w:t>
            </w:r>
            <w:r w:rsidR="00976D23" w:rsidRPr="00B8317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CO2</w:t>
            </w:r>
            <w:r w:rsidR="00976D2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, </w:t>
            </w:r>
            <w:r w:rsidR="00976D23" w:rsidRPr="00B8317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93</w:t>
            </w:r>
            <w:r w:rsidR="00976D2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6,402 kWh, </w:t>
            </w:r>
            <w:r w:rsidR="00976D23" w:rsidRPr="00B8317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49,584 </w:t>
            </w:r>
            <w:proofErr w:type="spellStart"/>
            <w:r w:rsidR="00976D23" w:rsidRPr="00B83173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Therms</w:t>
            </w:r>
            <w:proofErr w:type="spellEnd"/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895A8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895A80" w:rsidP="00895A80">
            <w:pPr>
              <w:spacing w:after="0" w:line="240" w:lineRule="auto"/>
            </w:pPr>
            <w:r>
              <w:t xml:space="preserve">2.1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2017 Xcel Energy Partners in Energy program: promoting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WindSource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Home Energy Squad Visits;  energy efficiency is incorporated into block development grants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2A41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57F44" w:rsidP="00483652">
            <w:pPr>
              <w:spacing w:after="0" w:line="240" w:lineRule="auto"/>
            </w:pPr>
            <w:r>
              <w:t xml:space="preserve">4.5  COMPLETE @ </w:t>
            </w:r>
            <w:r w:rsidR="002A414C">
              <w:t xml:space="preserve">2 STARS -- </w:t>
            </w:r>
            <w:r w:rsidR="002A414C" w:rsidRPr="002A414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 sets of pedestrian crossing signals are solar powered as is a speed reader; 2 stop signs near a school are powered by solar panels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BF20A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F20A0" w:rsidP="00BF20A0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5.1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heritage preservation ordinance, commission and 2 historic districts: Downtown and Windom Park (residential)</w:t>
            </w:r>
          </w:p>
          <w:p w:rsidR="00957F44" w:rsidRPr="00483652" w:rsidRDefault="002A414C" w:rsidP="00BF20A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3888739</wp:posOffset>
                      </wp:positionH>
                      <wp:positionV relativeFrom="paragraph">
                        <wp:posOffset>170180</wp:posOffset>
                      </wp:positionV>
                      <wp:extent cx="485775" cy="3714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A414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306.2pt;margin-top:13.4pt;width:38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">
                      <v:textbox>
                        <w:txbxContent>
                          <w:p w:rsidR="004D3CC9" w:rsidRPr="00911682" w:rsidRDefault="002A414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7F44">
              <w:t xml:space="preserve">5.2  </w:t>
            </w:r>
            <w:r w:rsidR="00957F44" w:rsidRPr="00957F44">
              <w:t>COMPLETE @</w:t>
            </w:r>
            <w:r w:rsidR="00957F44">
              <w:t xml:space="preserve"> </w:t>
            </w:r>
            <w:r>
              <w:t xml:space="preserve">3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designated MN</w:t>
            </w:r>
            <w:r w:rsidRPr="002A414C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Main Street Community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2A41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6D5954" w:rsidRDefault="006D5954" w:rsidP="00483652">
            <w:pPr>
              <w:spacing w:after="0" w:line="240" w:lineRule="auto"/>
            </w:pPr>
            <w:proofErr w:type="gramStart"/>
            <w:r>
              <w:t>6.1  COMPLETE</w:t>
            </w:r>
            <w:proofErr w:type="gramEnd"/>
            <w:r>
              <w:t xml:space="preserve"> @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2007 comp plan: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chp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. 7 addresses energy &amp; environmental;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ped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>/bike plan completed 2017; Capital Improvement Plan catalogs public system maintenance obligations by date and cost</w:t>
            </w:r>
          </w:p>
          <w:p w:rsidR="00C468A6" w:rsidRDefault="00C468A6" w:rsidP="008B086B">
            <w:pPr>
              <w:spacing w:after="0" w:line="240" w:lineRule="auto"/>
            </w:pPr>
            <w:r>
              <w:t>6.2  COMPLETE @</w:t>
            </w:r>
            <w:r w:rsidR="002A414C">
              <w:t xml:space="preserve"> 2 STARS -- </w:t>
            </w:r>
            <w:r w:rsidR="002A414C" w:rsidRPr="007069C5">
              <w:rPr>
                <w:rStyle w:val="bodygreen1"/>
                <w:rFonts w:ascii="Arial" w:hAnsi="Arial" w:cs="Arial"/>
                <w:sz w:val="21"/>
                <w:szCs w:val="21"/>
              </w:rPr>
              <w:t>primary intent of the U</w:t>
            </w:r>
            <w:r w:rsidR="007069C5" w:rsidRPr="007069C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nified Development Code, which includes the zoning code, </w:t>
            </w:r>
            <w:r w:rsidR="002A414C" w:rsidRPr="007069C5">
              <w:rPr>
                <w:rStyle w:val="bodygreen1"/>
                <w:rFonts w:ascii="Arial" w:hAnsi="Arial" w:cs="Arial"/>
                <w:sz w:val="21"/>
                <w:szCs w:val="21"/>
              </w:rPr>
              <w:t>is to implement the goals and objectives of the comprehensive plan</w:t>
            </w:r>
          </w:p>
          <w:p w:rsidR="006D5954" w:rsidRPr="00483652" w:rsidRDefault="006D5954" w:rsidP="008B086B">
            <w:pPr>
              <w:spacing w:after="0" w:line="240" w:lineRule="auto"/>
            </w:pPr>
            <w:r>
              <w:t xml:space="preserve">6.4  COMPLETE @ 2 STARS </w:t>
            </w:r>
            <w:r w:rsidR="008B086B">
              <w:t>–</w:t>
            </w:r>
            <w:r>
              <w:t xml:space="preserve"> </w:t>
            </w:r>
            <w:proofErr w:type="spellStart"/>
            <w:r w:rsidR="008B086B">
              <w:rPr>
                <w:rStyle w:val="bodygreen1"/>
                <w:rFonts w:ascii="Arial" w:hAnsi="Arial" w:cs="Arial"/>
                <w:sz w:val="21"/>
                <w:szCs w:val="21"/>
              </w:rPr>
              <w:t>Chp</w:t>
            </w:r>
            <w:proofErr w:type="spellEnd"/>
            <w:r w:rsidR="008B086B">
              <w:rPr>
                <w:rStyle w:val="bodygreen1"/>
                <w:rFonts w:ascii="Arial" w:hAnsi="Arial" w:cs="Arial"/>
                <w:sz w:val="21"/>
                <w:szCs w:val="21"/>
              </w:rPr>
              <w:t>. 7 goals: p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rot</w:t>
            </w:r>
            <w:r w:rsidR="008B086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ect key resources, maintain &amp;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enhance open space connect</w:t>
            </w:r>
            <w:r w:rsidR="008B086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ions, protect water quality &amp; aquatic resources, foster stewardship;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Bluffland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Protection Overlay District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C466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468A6" w:rsidP="00483652">
            <w:pPr>
              <w:spacing w:after="0" w:line="240" w:lineRule="auto"/>
            </w:pPr>
            <w:r>
              <w:t xml:space="preserve">7.1  COMPLETE @ </w:t>
            </w:r>
            <w:r w:rsidR="001C61FD">
              <w:t xml:space="preserve">3 STARS -- </w:t>
            </w:r>
            <w:r w:rsidR="00C4668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Two, three and four-</w:t>
            </w:r>
            <w:proofErr w:type="spellStart"/>
            <w:r w:rsidR="00C46682" w:rsidRPr="00C4668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plexes</w:t>
            </w:r>
            <w:proofErr w:type="spellEnd"/>
            <w:r w:rsidR="00C46682" w:rsidRPr="00C4668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are allowed in all but the rural and suburban residential zoning districts</w:t>
            </w:r>
          </w:p>
          <w:p w:rsidR="00C468A6" w:rsidRPr="00483652" w:rsidRDefault="00C468A6" w:rsidP="00483652">
            <w:pPr>
              <w:spacing w:after="0" w:line="240" w:lineRule="auto"/>
            </w:pPr>
            <w:r>
              <w:t xml:space="preserve">7.3  COMPLETE @ </w:t>
            </w:r>
            <w:r w:rsidR="00F87290">
              <w:t xml:space="preserve">2 STARS </w:t>
            </w:r>
            <w:r w:rsidR="00605C59">
              <w:t>–</w:t>
            </w:r>
            <w:r w:rsidR="00F87290">
              <w:t xml:space="preserve"> </w:t>
            </w:r>
            <w:r w:rsidR="00605C5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2018: </w:t>
            </w:r>
            <w:r w:rsidR="00605C59" w:rsidRPr="00605C5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opened a co-working space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0B03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895A80" w:rsidP="00415B2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>8.2  COMPLETE @</w:t>
            </w:r>
            <w:r w:rsidR="00415B23">
              <w:t xml:space="preserve"> 1 STAR -- </w:t>
            </w:r>
            <w:r>
              <w:t xml:space="preserve"> </w:t>
            </w:r>
            <w:r w:rsidR="00415B2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Hall located along 2 bus routes, adjacent to downtown business area</w:t>
            </w:r>
          </w:p>
          <w:p w:rsidR="00957F44" w:rsidRPr="00483652" w:rsidRDefault="00957F44" w:rsidP="00415B23">
            <w:pPr>
              <w:spacing w:after="0" w:line="240" w:lineRule="auto"/>
            </w:pPr>
            <w:r>
              <w:t xml:space="preserve">8.6  COMPLETE @ </w:t>
            </w:r>
            <w:r w:rsidR="000B035D">
              <w:t xml:space="preserve">2 STARS -- </w:t>
            </w:r>
            <w:r w:rsidR="000B035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Unified Development Code of 2017 is form-</w:t>
            </w:r>
            <w:r w:rsidR="000B035D" w:rsidRPr="000B035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based</w:t>
            </w:r>
            <w:r w:rsidR="000B035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with graphics and tables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4C581C" w:rsidRPr="00483652" w:rsidRDefault="004C58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4C58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895A80" w:rsidP="004C581C">
            <w:pPr>
              <w:spacing w:after="0" w:line="240" w:lineRule="auto"/>
            </w:pPr>
            <w:r>
              <w:t xml:space="preserve">10.1  COMPLETE @ </w:t>
            </w:r>
            <w:r w:rsidR="004C581C">
              <w:t xml:space="preserve">2 STARS – </w:t>
            </w:r>
            <w:r w:rsidR="004C58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2017 street &amp; park tree inventory; ordinances protecting </w:t>
            </w:r>
            <w:proofErr w:type="spellStart"/>
            <w:r w:rsidR="004C58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blufflands</w:t>
            </w:r>
            <w:proofErr w:type="spellEnd"/>
            <w:r w:rsidR="004C58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&amp; </w:t>
            </w:r>
            <w:proofErr w:type="spellStart"/>
            <w:r w:rsidR="004C58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 w:rsidR="004C58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actively enforced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8B086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-45085</wp:posOffset>
                      </wp:positionV>
                      <wp:extent cx="47625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505.85pt;margin-top:-3.55pt;width:3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5A2CC8" w:rsidP="00483652">
            <w:pPr>
              <w:spacing w:after="0" w:line="240" w:lineRule="auto"/>
            </w:pPr>
            <w:r>
              <w:t>11.1  COMPLETE @ 3</w:t>
            </w:r>
            <w:r w:rsidR="008B086B">
              <w:t xml:space="preserve"> STARS – </w:t>
            </w:r>
            <w:r w:rsidR="008B086B">
              <w:rPr>
                <w:rStyle w:val="bodygreen1"/>
                <w:rFonts w:ascii="Arial" w:hAnsi="Arial" w:cs="Arial"/>
                <w:sz w:val="21"/>
                <w:szCs w:val="21"/>
              </w:rPr>
              <w:t>2017 Complete Streets and Pedestrian &amp; Bicycle plan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with thorough implementation and design guidance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1444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1444C" w:rsidP="00483652">
            <w:pPr>
              <w:spacing w:after="0" w:line="240" w:lineRule="auto"/>
            </w:pPr>
            <w:r>
              <w:t xml:space="preserve">12.1  COMPLETE @ 3 </w:t>
            </w:r>
            <w:r w:rsidR="00610690">
              <w:t>STAR</w:t>
            </w:r>
            <w:r>
              <w:t>S</w:t>
            </w:r>
            <w:r w:rsidR="00610690">
              <w:t xml:space="preserve">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since 2013 a bronze-</w:t>
            </w:r>
            <w:r w:rsidRPr="0061444C">
              <w:rPr>
                <w:rFonts w:ascii="Arial" w:hAnsi="Arial" w:cs="Arial"/>
                <w:color w:val="516F00"/>
                <w:sz w:val="21"/>
                <w:szCs w:val="21"/>
              </w:rPr>
              <w:t>le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vel bicycle friendly community; an </w:t>
            </w:r>
            <w:r w:rsidRPr="0061444C">
              <w:rPr>
                <w:rFonts w:ascii="Arial" w:hAnsi="Arial" w:cs="Arial"/>
                <w:color w:val="516F00"/>
                <w:sz w:val="21"/>
                <w:szCs w:val="21"/>
              </w:rPr>
              <w:t>approved Pedestrian and Bicycle plan</w:t>
            </w:r>
          </w:p>
          <w:p w:rsidR="00610690" w:rsidRDefault="00610690" w:rsidP="00483652">
            <w:pPr>
              <w:spacing w:after="0" w:line="240" w:lineRule="auto"/>
            </w:pPr>
            <w:r>
              <w:t xml:space="preserve">12.3  COMPLETE @ </w:t>
            </w:r>
            <w:r w:rsidR="0061444C">
              <w:t>2</w:t>
            </w:r>
            <w:r>
              <w:t xml:space="preserve"> STAR</w:t>
            </w:r>
            <w:r w:rsidR="0061444C">
              <w:t>S</w:t>
            </w:r>
            <w:r>
              <w:t xml:space="preserve"> – </w:t>
            </w:r>
            <w:r w:rsidR="0061444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bus transit service including </w:t>
            </w:r>
            <w:r w:rsidR="0061444C" w:rsidRPr="0061444C">
              <w:rPr>
                <w:rFonts w:ascii="Arial" w:hAnsi="Arial" w:cs="Arial"/>
                <w:color w:val="516F00"/>
                <w:sz w:val="21"/>
                <w:szCs w:val="21"/>
              </w:rPr>
              <w:t>after-hours Safe Ride</w:t>
            </w:r>
            <w:r w:rsidR="0061444C">
              <w:rPr>
                <w:rFonts w:ascii="Arial" w:hAnsi="Arial" w:cs="Arial"/>
                <w:color w:val="516F00"/>
                <w:sz w:val="21"/>
                <w:szCs w:val="21"/>
              </w:rPr>
              <w:t xml:space="preserve"> – good </w:t>
            </w:r>
            <w:r w:rsidR="003827E9">
              <w:rPr>
                <w:rFonts w:ascii="Arial" w:hAnsi="Arial" w:cs="Arial"/>
                <w:color w:val="516F00"/>
                <w:sz w:val="21"/>
                <w:szCs w:val="21"/>
              </w:rPr>
              <w:t>web page describing</w:t>
            </w:r>
            <w:r w:rsidR="0061444C">
              <w:rPr>
                <w:rFonts w:ascii="Arial" w:hAnsi="Arial" w:cs="Arial"/>
                <w:color w:val="516F00"/>
                <w:sz w:val="21"/>
                <w:szCs w:val="21"/>
              </w:rPr>
              <w:t>; bike maps</w:t>
            </w:r>
          </w:p>
          <w:p w:rsidR="00610690" w:rsidRDefault="00610690" w:rsidP="00483652">
            <w:pPr>
              <w:spacing w:after="0" w:line="240" w:lineRule="auto"/>
            </w:pPr>
            <w:r>
              <w:t xml:space="preserve">12.6  COMPLETE @ x STAR </w:t>
            </w:r>
            <w:r w:rsidR="003827E9">
              <w:t>–</w:t>
            </w:r>
            <w:r>
              <w:t xml:space="preserve"> </w:t>
            </w:r>
            <w:r w:rsidR="003827E9">
              <w:rPr>
                <w:rFonts w:ascii="Arial" w:hAnsi="Arial" w:cs="Arial"/>
                <w:color w:val="516F00"/>
                <w:sz w:val="21"/>
                <w:szCs w:val="21"/>
              </w:rPr>
              <w:t xml:space="preserve">2017: added </w:t>
            </w:r>
            <w:r w:rsidR="003827E9" w:rsidRPr="003827E9">
              <w:rPr>
                <w:rFonts w:ascii="Arial" w:hAnsi="Arial" w:cs="Arial"/>
                <w:color w:val="516F00"/>
                <w:sz w:val="21"/>
                <w:szCs w:val="21"/>
              </w:rPr>
              <w:t>Dial-a-ride service to transit options</w:t>
            </w:r>
            <w:r w:rsidR="003827E9">
              <w:rPr>
                <w:rFonts w:ascii="Arial" w:hAnsi="Arial" w:cs="Arial"/>
                <w:color w:val="516F00"/>
                <w:sz w:val="21"/>
                <w:szCs w:val="21"/>
              </w:rPr>
              <w:t xml:space="preserve"> - </w:t>
            </w:r>
            <w:r w:rsidR="003827E9" w:rsidRPr="003827E9">
              <w:rPr>
                <w:rFonts w:ascii="Arial" w:hAnsi="Arial" w:cs="Arial"/>
                <w:color w:val="516F00"/>
                <w:sz w:val="21"/>
                <w:szCs w:val="21"/>
              </w:rPr>
              <w:t>pick-up 4 blocks or greater from the standard bus stops and expands the service area of transit to 2 miles beyond the ci</w:t>
            </w:r>
            <w:r w:rsidR="003827E9">
              <w:rPr>
                <w:rFonts w:ascii="Arial" w:hAnsi="Arial" w:cs="Arial"/>
                <w:color w:val="516F00"/>
                <w:sz w:val="21"/>
                <w:szCs w:val="21"/>
              </w:rPr>
              <w:t>ty limits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8.85pt;margin-top:26.35pt;width:35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DuqihIvAgAAVw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E7563" w:rsidRPr="00483652" w:rsidRDefault="003E7563" w:rsidP="003E7563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F02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B527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16.1  COMPLETE @ 1</w:t>
            </w:r>
            <w:r w:rsidR="00610690">
              <w:t xml:space="preserve"> STAR -- </w:t>
            </w:r>
            <w:r w:rsidRPr="003B5270">
              <w:rPr>
                <w:rFonts w:ascii="Arial" w:hAnsi="Arial" w:cs="Arial"/>
                <w:color w:val="516F00"/>
                <w:sz w:val="21"/>
                <w:szCs w:val="21"/>
              </w:rPr>
              <w:t>a Tree City USA member for 22 years</w:t>
            </w:r>
          </w:p>
          <w:p w:rsidR="00C468A6" w:rsidRPr="00483652" w:rsidRDefault="00C468A6" w:rsidP="00EF3CCB">
            <w:pPr>
              <w:spacing w:after="0" w:line="240" w:lineRule="auto"/>
            </w:pPr>
            <w:r>
              <w:t xml:space="preserve">16.6  COMPLETE @ </w:t>
            </w:r>
            <w:r w:rsidR="00EF3CCB">
              <w:t xml:space="preserve">3 STARS -- </w:t>
            </w:r>
            <w:r w:rsidR="00EF3CCB" w:rsidRPr="00EF3CCB">
              <w:rPr>
                <w:rFonts w:ascii="Arial" w:hAnsi="Arial" w:cs="Arial"/>
                <w:color w:val="516F00"/>
                <w:sz w:val="21"/>
                <w:szCs w:val="21"/>
              </w:rPr>
              <w:t>city strives for 5-10-15</w:t>
            </w:r>
            <w:r w:rsidR="00EF3CCB">
              <w:rPr>
                <w:rFonts w:ascii="Arial" w:hAnsi="Arial" w:cs="Arial"/>
                <w:color w:val="516F00"/>
                <w:sz w:val="21"/>
                <w:szCs w:val="21"/>
              </w:rPr>
              <w:t xml:space="preserve"> species, genus, family mix</w:t>
            </w:r>
            <w:r w:rsidR="00EF3CCB" w:rsidRPr="00EF3CCB">
              <w:rPr>
                <w:rFonts w:ascii="Arial" w:hAnsi="Arial" w:cs="Arial"/>
                <w:color w:val="516F00"/>
                <w:sz w:val="21"/>
                <w:szCs w:val="21"/>
              </w:rPr>
              <w:t>, and is working to plant tree</w:t>
            </w:r>
            <w:r w:rsidR="00EF3CCB">
              <w:rPr>
                <w:rFonts w:ascii="Arial" w:hAnsi="Arial" w:cs="Arial"/>
                <w:color w:val="516F00"/>
                <w:sz w:val="21"/>
                <w:szCs w:val="21"/>
              </w:rPr>
              <w:t xml:space="preserve">s adapted to </w:t>
            </w:r>
            <w:r w:rsidR="00EF3CCB" w:rsidRPr="00EF3CCB">
              <w:rPr>
                <w:rFonts w:ascii="Arial" w:hAnsi="Arial" w:cs="Arial"/>
                <w:color w:val="516F00"/>
                <w:sz w:val="21"/>
                <w:szCs w:val="21"/>
              </w:rPr>
              <w:t>a warmer climate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F02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957F44" w:rsidP="00EF02B8">
            <w:pPr>
              <w:spacing w:after="0" w:line="240" w:lineRule="auto"/>
            </w:pPr>
            <w:r>
              <w:t xml:space="preserve">17.5  </w:t>
            </w:r>
            <w:r w:rsidR="00C468A6">
              <w:t>COMPLETE @</w:t>
            </w:r>
            <w:r w:rsidR="00EF02B8">
              <w:t xml:space="preserve"> 1 STAR -- </w:t>
            </w:r>
            <w:r w:rsidR="00EF02B8" w:rsidRPr="00EF02B8">
              <w:rPr>
                <w:rFonts w:ascii="Arial" w:hAnsi="Arial" w:cs="Arial"/>
                <w:color w:val="516F00"/>
                <w:sz w:val="21"/>
                <w:szCs w:val="21"/>
              </w:rPr>
              <w:t>cost-sharing grant</w:t>
            </w:r>
            <w:r w:rsidR="00EF02B8">
              <w:rPr>
                <w:rFonts w:ascii="Arial" w:hAnsi="Arial" w:cs="Arial"/>
                <w:color w:val="516F00"/>
                <w:sz w:val="21"/>
                <w:szCs w:val="21"/>
              </w:rPr>
              <w:t xml:space="preserve">s &amp; design standards for resident rain gardens; 37; city-funded rain barrels built by residents in ‘18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DA02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957F44" w:rsidP="00483652">
            <w:pPr>
              <w:spacing w:after="0" w:line="240" w:lineRule="auto"/>
            </w:pPr>
            <w:r>
              <w:t xml:space="preserve">18.3  COMPLETE @ </w:t>
            </w:r>
            <w:r w:rsidR="00DA0225">
              <w:t xml:space="preserve">1 STAR -- </w:t>
            </w:r>
            <w:r w:rsidR="00DA0225" w:rsidRPr="00DA0225">
              <w:rPr>
                <w:rFonts w:ascii="Arial" w:hAnsi="Arial" w:cs="Arial"/>
                <w:color w:val="516F00"/>
                <w:sz w:val="21"/>
                <w:szCs w:val="21"/>
              </w:rPr>
              <w:t xml:space="preserve">69 acres </w:t>
            </w:r>
            <w:r w:rsidR="00DA0225">
              <w:rPr>
                <w:rFonts w:ascii="Arial" w:hAnsi="Arial" w:cs="Arial"/>
                <w:color w:val="516F00"/>
                <w:sz w:val="21"/>
                <w:szCs w:val="21"/>
              </w:rPr>
              <w:t xml:space="preserve">of parkland </w:t>
            </w:r>
            <w:r w:rsidR="00DA0225" w:rsidRPr="00DA0225">
              <w:rPr>
                <w:rFonts w:ascii="Arial" w:hAnsi="Arial" w:cs="Arial"/>
                <w:color w:val="516F00"/>
                <w:sz w:val="21"/>
                <w:szCs w:val="21"/>
              </w:rPr>
              <w:t>per 1000 residents</w:t>
            </w:r>
          </w:p>
          <w:p w:rsidR="00957F44" w:rsidRPr="00483652" w:rsidRDefault="00957F44" w:rsidP="00DA0225">
            <w:pPr>
              <w:spacing w:after="0" w:line="240" w:lineRule="auto"/>
            </w:pPr>
            <w:r>
              <w:t xml:space="preserve">18.8  COMPLETE @ </w:t>
            </w:r>
            <w:r w:rsidR="00DA0225">
              <w:t xml:space="preserve">3 STARS – </w:t>
            </w:r>
            <w:r w:rsidR="00DA0225" w:rsidRPr="00DA0225">
              <w:rPr>
                <w:rFonts w:ascii="Arial" w:hAnsi="Arial" w:cs="Arial"/>
                <w:color w:val="516F00"/>
                <w:sz w:val="21"/>
                <w:szCs w:val="21"/>
              </w:rPr>
              <w:t>Healthy Lake Winona: an ongoing civic organization to engage the Winona area community in action that improves the health of Lake Winona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246D9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57F44" w:rsidP="00483652">
            <w:pPr>
              <w:spacing w:after="0" w:line="240" w:lineRule="auto"/>
            </w:pPr>
            <w:r>
              <w:t xml:space="preserve">19.2  COMPLETE @ </w:t>
            </w:r>
            <w:r w:rsidR="00246D96">
              <w:t xml:space="preserve">3 STARS -- </w:t>
            </w:r>
            <w:r w:rsidR="00246D96" w:rsidRPr="00DA0225">
              <w:rPr>
                <w:rFonts w:ascii="Arial" w:hAnsi="Arial" w:cs="Arial"/>
                <w:color w:val="516F00"/>
                <w:sz w:val="21"/>
                <w:szCs w:val="21"/>
              </w:rPr>
              <w:t>Healthy Lake Winona</w:t>
            </w:r>
          </w:p>
          <w:p w:rsidR="00957F44" w:rsidRPr="00483652" w:rsidRDefault="00957F44" w:rsidP="00483652">
            <w:pPr>
              <w:spacing w:after="0" w:line="240" w:lineRule="auto"/>
            </w:pPr>
            <w:r>
              <w:t xml:space="preserve">19.4  COMPLETE @ </w:t>
            </w:r>
            <w:r w:rsidR="00246D96">
              <w:t>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313690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8.85pt;margin-top:24.7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PW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  <w:r w:rsidR="00957F44">
              <w:t xml:space="preserve">24.1  COMPLETE @ </w:t>
            </w:r>
            <w:r w:rsidR="002A6285">
              <w:t xml:space="preserve">2 STARS -- </w:t>
            </w:r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>Citizen's Environmental Quality Committee</w:t>
            </w:r>
          </w:p>
        </w:tc>
      </w:tr>
      <w:tr w:rsidR="00935EC5" w:rsidRPr="00483652" w:rsidTr="002A6285">
        <w:trPr>
          <w:trHeight w:val="683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  <w:r w:rsidR="0027578A">
              <w:t xml:space="preserve">25.6  COMPLETE @ </w:t>
            </w:r>
            <w:r w:rsidR="002A6285">
              <w:t xml:space="preserve">1 STAR -- </w:t>
            </w:r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>in the process of creating a Green Ribbon Commission to encourage sustainable actions in local businesses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1A4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 </w:t>
            </w:r>
            <w:r w:rsidR="005A2CC8">
              <w:t xml:space="preserve">26.3  COMPLETE @ </w:t>
            </w:r>
            <w:r w:rsidR="00BC27E4">
              <w:t xml:space="preserve">3 STARS – </w:t>
            </w:r>
            <w:r w:rsidR="00BC27E4">
              <w:rPr>
                <w:rStyle w:val="bodygreen1"/>
                <w:rFonts w:ascii="Arial" w:hAnsi="Arial" w:cs="Arial"/>
                <w:sz w:val="21"/>
                <w:szCs w:val="21"/>
              </w:rPr>
              <w:t>joined Co. PACE in 2017: one 39.9 kw PV system funded in 2017</w:t>
            </w:r>
          </w:p>
          <w:p w:rsidR="0027578A" w:rsidRDefault="0027578A" w:rsidP="00483652">
            <w:pPr>
              <w:spacing w:after="0" w:line="240" w:lineRule="auto"/>
            </w:pPr>
            <w:r>
              <w:t xml:space="preserve">26.4  COMPLETE @ </w:t>
            </w:r>
            <w:r w:rsidR="002A6285">
              <w:t xml:space="preserve">3 STARS -- </w:t>
            </w:r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will be subscribing to a Community Solar Garden through </w:t>
            </w:r>
            <w:proofErr w:type="spellStart"/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>SolarStone</w:t>
            </w:r>
            <w:proofErr w:type="spellEnd"/>
          </w:p>
          <w:p w:rsidR="0027578A" w:rsidRPr="00483652" w:rsidRDefault="0027578A" w:rsidP="00483652">
            <w:pPr>
              <w:spacing w:after="0" w:line="240" w:lineRule="auto"/>
            </w:pPr>
            <w:r>
              <w:t xml:space="preserve">26.7  COMPLETE @ </w:t>
            </w:r>
            <w:r w:rsidR="002A6285">
              <w:t xml:space="preserve">3 STARS -- </w:t>
            </w:r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working to become a </w:t>
            </w:r>
            <w:proofErr w:type="spellStart"/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>SolSmart</w:t>
            </w:r>
            <w:proofErr w:type="spellEnd"/>
            <w:r w:rsidR="002A6285" w:rsidRPr="002A628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city, with a goal of reaching the Gold Certification level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B5270" w:rsidRPr="004036BF" w:rsidRDefault="003B52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31A43" w:rsidP="003F33D1">
            <w:pPr>
              <w:spacing w:after="0" w:line="240" w:lineRule="auto"/>
            </w:pPr>
            <w:proofErr w:type="gramStart"/>
            <w:r>
              <w:t>27.2  COMPLETE</w:t>
            </w:r>
            <w:proofErr w:type="gramEnd"/>
            <w:r>
              <w:t xml:space="preserve"> @ 2</w:t>
            </w:r>
            <w:r w:rsidR="00610690">
              <w:t xml:space="preserve"> STAR</w:t>
            </w:r>
            <w:r>
              <w:t>S</w:t>
            </w:r>
            <w:bookmarkStart w:id="0" w:name="_GoBack"/>
            <w:bookmarkEnd w:id="0"/>
            <w:r w:rsidR="00610690">
              <w:t xml:space="preserve"> -- </w:t>
            </w:r>
            <w:r w:rsidR="003B5270" w:rsidRPr="003B5270">
              <w:rPr>
                <w:rFonts w:ascii="Arial" w:hAnsi="Arial" w:cs="Arial"/>
                <w:color w:val="516F00"/>
                <w:sz w:val="21"/>
                <w:szCs w:val="21"/>
              </w:rPr>
              <w:t xml:space="preserve">chicken hens </w:t>
            </w:r>
            <w:r w:rsidR="003F33D1">
              <w:rPr>
                <w:rFonts w:ascii="Arial" w:hAnsi="Arial" w:cs="Arial"/>
                <w:color w:val="516F00"/>
                <w:sz w:val="21"/>
                <w:szCs w:val="21"/>
              </w:rPr>
              <w:t xml:space="preserve">allowed at residential properties; </w:t>
            </w:r>
            <w:r w:rsidR="003F33D1" w:rsidRPr="003F33D1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gardens </w:t>
            </w:r>
            <w:r w:rsidR="003F33D1">
              <w:rPr>
                <w:rFonts w:ascii="Arial" w:hAnsi="Arial" w:cs="Arial"/>
                <w:color w:val="516F00"/>
                <w:sz w:val="21"/>
                <w:szCs w:val="21"/>
              </w:rPr>
              <w:t xml:space="preserve">allowed </w:t>
            </w:r>
            <w:r w:rsidR="003F33D1" w:rsidRPr="003F33D1">
              <w:rPr>
                <w:rFonts w:ascii="Arial" w:hAnsi="Arial" w:cs="Arial"/>
                <w:color w:val="516F00"/>
                <w:sz w:val="21"/>
                <w:szCs w:val="21"/>
              </w:rPr>
              <w:t>in all residential and mixed use zones</w:t>
            </w:r>
            <w:r w:rsidR="003F33D1">
              <w:rPr>
                <w:rFonts w:ascii="Arial" w:hAnsi="Arial" w:cs="Arial"/>
                <w:color w:val="516F00"/>
                <w:sz w:val="21"/>
                <w:szCs w:val="21"/>
              </w:rPr>
              <w:t xml:space="preserve">. 2017 city established a 50-plot community garden at East Recreation Center which hosts </w:t>
            </w:r>
            <w:r w:rsidR="003B5270" w:rsidRPr="003B5270">
              <w:rPr>
                <w:rFonts w:ascii="Arial" w:hAnsi="Arial" w:cs="Arial"/>
                <w:color w:val="516F00"/>
                <w:sz w:val="21"/>
                <w:szCs w:val="21"/>
              </w:rPr>
              <w:t>a seed library in</w:t>
            </w:r>
            <w:r w:rsidR="003F33D1">
              <w:rPr>
                <w:rFonts w:ascii="Arial" w:hAnsi="Arial" w:cs="Arial"/>
                <w:color w:val="516F00"/>
                <w:sz w:val="21"/>
                <w:szCs w:val="21"/>
              </w:rPr>
              <w:t xml:space="preserve"> conjunction with a WSU student; </w:t>
            </w:r>
            <w:r w:rsidR="003B5270" w:rsidRPr="003B5270">
              <w:rPr>
                <w:rFonts w:ascii="Arial" w:hAnsi="Arial" w:cs="Arial"/>
                <w:color w:val="516F00"/>
                <w:sz w:val="21"/>
                <w:szCs w:val="21"/>
              </w:rPr>
              <w:t>Redeemer L</w:t>
            </w:r>
            <w:r w:rsidR="003F33D1">
              <w:rPr>
                <w:rFonts w:ascii="Arial" w:hAnsi="Arial" w:cs="Arial"/>
                <w:color w:val="516F00"/>
                <w:sz w:val="21"/>
                <w:szCs w:val="21"/>
              </w:rPr>
              <w:t>utheran community garden plot donates to local food shelves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AB6E98" w:rsidRPr="00483652" w:rsidRDefault="00AB6E98" w:rsidP="00AB6E98">
            <w:r>
              <w:rPr>
                <w:rFonts w:ascii="Arial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populations)</w:t>
            </w:r>
          </w:p>
        </w:tc>
        <w:tc>
          <w:tcPr>
            <w:tcW w:w="810" w:type="dxa"/>
          </w:tcPr>
          <w:p w:rsidR="001F3BF5" w:rsidRPr="004036BF" w:rsidRDefault="001F3BF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Pr="00852AF5" w:rsidRDefault="00852AF5" w:rsidP="00852A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826"/>
    <w:multiLevelType w:val="hybridMultilevel"/>
    <w:tmpl w:val="548010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12F0"/>
    <w:multiLevelType w:val="hybridMultilevel"/>
    <w:tmpl w:val="6D8AE0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D58F6"/>
    <w:multiLevelType w:val="hybridMultilevel"/>
    <w:tmpl w:val="1FE2A9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70A6B"/>
    <w:rsid w:val="00086E52"/>
    <w:rsid w:val="000A7C54"/>
    <w:rsid w:val="000B035D"/>
    <w:rsid w:val="000D2C97"/>
    <w:rsid w:val="000E2832"/>
    <w:rsid w:val="000E7A09"/>
    <w:rsid w:val="001730BD"/>
    <w:rsid w:val="001B7ACE"/>
    <w:rsid w:val="001C61FD"/>
    <w:rsid w:val="001F19BC"/>
    <w:rsid w:val="001F3BF5"/>
    <w:rsid w:val="0023700E"/>
    <w:rsid w:val="002410CD"/>
    <w:rsid w:val="00245B58"/>
    <w:rsid w:val="00246D96"/>
    <w:rsid w:val="00263AA8"/>
    <w:rsid w:val="0027578A"/>
    <w:rsid w:val="00297155"/>
    <w:rsid w:val="002A414C"/>
    <w:rsid w:val="002A6285"/>
    <w:rsid w:val="002D5B53"/>
    <w:rsid w:val="00301A06"/>
    <w:rsid w:val="00304353"/>
    <w:rsid w:val="0034538E"/>
    <w:rsid w:val="00350D3B"/>
    <w:rsid w:val="00361CE2"/>
    <w:rsid w:val="00364100"/>
    <w:rsid w:val="003827E9"/>
    <w:rsid w:val="003B3361"/>
    <w:rsid w:val="003B5270"/>
    <w:rsid w:val="003C7769"/>
    <w:rsid w:val="003D2DB7"/>
    <w:rsid w:val="003E48FB"/>
    <w:rsid w:val="003E7563"/>
    <w:rsid w:val="003F33D1"/>
    <w:rsid w:val="004036BF"/>
    <w:rsid w:val="0041345F"/>
    <w:rsid w:val="00415B23"/>
    <w:rsid w:val="00425083"/>
    <w:rsid w:val="004441F4"/>
    <w:rsid w:val="00454640"/>
    <w:rsid w:val="00483652"/>
    <w:rsid w:val="00486D57"/>
    <w:rsid w:val="004873BE"/>
    <w:rsid w:val="004C581C"/>
    <w:rsid w:val="004D3CC9"/>
    <w:rsid w:val="004E6C73"/>
    <w:rsid w:val="004F0D7C"/>
    <w:rsid w:val="00556961"/>
    <w:rsid w:val="005761FC"/>
    <w:rsid w:val="005A2CC8"/>
    <w:rsid w:val="005B3BD5"/>
    <w:rsid w:val="005D7AB1"/>
    <w:rsid w:val="005E3F14"/>
    <w:rsid w:val="00605C59"/>
    <w:rsid w:val="00606E22"/>
    <w:rsid w:val="00610690"/>
    <w:rsid w:val="00610BDF"/>
    <w:rsid w:val="0061303B"/>
    <w:rsid w:val="0061444C"/>
    <w:rsid w:val="00622E5D"/>
    <w:rsid w:val="00630440"/>
    <w:rsid w:val="00661C64"/>
    <w:rsid w:val="00676E9F"/>
    <w:rsid w:val="00686EFA"/>
    <w:rsid w:val="006B52C7"/>
    <w:rsid w:val="006D352D"/>
    <w:rsid w:val="006D5954"/>
    <w:rsid w:val="006D7564"/>
    <w:rsid w:val="007069C5"/>
    <w:rsid w:val="00707BE8"/>
    <w:rsid w:val="007457E0"/>
    <w:rsid w:val="007B6E66"/>
    <w:rsid w:val="007E0646"/>
    <w:rsid w:val="007E6826"/>
    <w:rsid w:val="00805DDB"/>
    <w:rsid w:val="00815592"/>
    <w:rsid w:val="0082120C"/>
    <w:rsid w:val="008376F2"/>
    <w:rsid w:val="00852AF5"/>
    <w:rsid w:val="00855919"/>
    <w:rsid w:val="00864E1B"/>
    <w:rsid w:val="00895A80"/>
    <w:rsid w:val="008A7855"/>
    <w:rsid w:val="008B086B"/>
    <w:rsid w:val="008C74C8"/>
    <w:rsid w:val="009064BA"/>
    <w:rsid w:val="00911682"/>
    <w:rsid w:val="009150F9"/>
    <w:rsid w:val="009164AD"/>
    <w:rsid w:val="00931A43"/>
    <w:rsid w:val="0093233F"/>
    <w:rsid w:val="00935EC5"/>
    <w:rsid w:val="00957F44"/>
    <w:rsid w:val="00962979"/>
    <w:rsid w:val="00976D23"/>
    <w:rsid w:val="009C1973"/>
    <w:rsid w:val="009F5969"/>
    <w:rsid w:val="00A33801"/>
    <w:rsid w:val="00A57D6F"/>
    <w:rsid w:val="00A6311A"/>
    <w:rsid w:val="00A7149B"/>
    <w:rsid w:val="00AB6E98"/>
    <w:rsid w:val="00AD58A6"/>
    <w:rsid w:val="00AE31AD"/>
    <w:rsid w:val="00B01D6C"/>
    <w:rsid w:val="00B45FB0"/>
    <w:rsid w:val="00B539C6"/>
    <w:rsid w:val="00B929C3"/>
    <w:rsid w:val="00B96026"/>
    <w:rsid w:val="00BB089D"/>
    <w:rsid w:val="00BC27E4"/>
    <w:rsid w:val="00BE1147"/>
    <w:rsid w:val="00BF20A0"/>
    <w:rsid w:val="00BF355D"/>
    <w:rsid w:val="00BF7916"/>
    <w:rsid w:val="00C01FE9"/>
    <w:rsid w:val="00C46682"/>
    <w:rsid w:val="00C468A6"/>
    <w:rsid w:val="00C5305D"/>
    <w:rsid w:val="00C65151"/>
    <w:rsid w:val="00C756E3"/>
    <w:rsid w:val="00C87BEC"/>
    <w:rsid w:val="00CD6D05"/>
    <w:rsid w:val="00D0310E"/>
    <w:rsid w:val="00D138CB"/>
    <w:rsid w:val="00D27FE3"/>
    <w:rsid w:val="00D41231"/>
    <w:rsid w:val="00D718BE"/>
    <w:rsid w:val="00DA0225"/>
    <w:rsid w:val="00DA263E"/>
    <w:rsid w:val="00DA6768"/>
    <w:rsid w:val="00DB617F"/>
    <w:rsid w:val="00DC56A6"/>
    <w:rsid w:val="00DE0FD5"/>
    <w:rsid w:val="00DF3CDB"/>
    <w:rsid w:val="00E355FA"/>
    <w:rsid w:val="00E57DCE"/>
    <w:rsid w:val="00EF02B8"/>
    <w:rsid w:val="00EF3CCB"/>
    <w:rsid w:val="00EF510A"/>
    <w:rsid w:val="00F137B9"/>
    <w:rsid w:val="00F27F51"/>
    <w:rsid w:val="00F46B1C"/>
    <w:rsid w:val="00F76718"/>
    <w:rsid w:val="00F87290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98C5"/>
  <w15:docId w15:val="{72D335BD-9DAE-4ECB-A781-9B01395E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BF20A0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8B23-31DF-4FAD-85DB-30580DB2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14</cp:revision>
  <cp:lastPrinted>2011-05-10T21:01:00Z</cp:lastPrinted>
  <dcterms:created xsi:type="dcterms:W3CDTF">2019-07-23T19:43:00Z</dcterms:created>
  <dcterms:modified xsi:type="dcterms:W3CDTF">2019-08-02T15:00:00Z</dcterms:modified>
</cp:coreProperties>
</file>