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162DD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AF3888">
        <w:rPr>
          <w:b/>
          <w:sz w:val="28"/>
          <w:szCs w:val="28"/>
          <w:u w:val="single"/>
        </w:rPr>
        <w:t>LAKE ELMO</w:t>
      </w:r>
    </w:p>
    <w:p w:rsidR="00AD00B2" w:rsidRDefault="00AD00B2" w:rsidP="00E337C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4B4B21">
        <w:rPr>
          <w:sz w:val="24"/>
          <w:szCs w:val="24"/>
        </w:rPr>
        <w:t>a</w:t>
      </w:r>
      <w:proofErr w:type="gramEnd"/>
      <w:r w:rsidRPr="004B4B21">
        <w:rPr>
          <w:sz w:val="24"/>
          <w:szCs w:val="24"/>
        </w:rPr>
        <w:t xml:space="preserve"> </w:t>
      </w:r>
      <w:r w:rsidRPr="004B4B21">
        <w:rPr>
          <w:sz w:val="24"/>
          <w:szCs w:val="24"/>
          <w:u w:val="single"/>
        </w:rPr>
        <w:t>Step</w:t>
      </w:r>
      <w:r w:rsidR="004B4B21" w:rsidRPr="004B4B21">
        <w:rPr>
          <w:sz w:val="24"/>
          <w:szCs w:val="24"/>
          <w:u w:val="single"/>
        </w:rPr>
        <w:t xml:space="preserve"> Two</w:t>
      </w:r>
      <w:r w:rsidRPr="004B4B21">
        <w:rPr>
          <w:sz w:val="24"/>
          <w:szCs w:val="24"/>
        </w:rPr>
        <w:t xml:space="preserve"> GreenStep City</w:t>
      </w:r>
      <w:r w:rsidR="00B9246D">
        <w:rPr>
          <w:sz w:val="24"/>
          <w:szCs w:val="24"/>
        </w:rPr>
        <w:t xml:space="preserve"> as of 2013</w:t>
      </w:r>
    </w:p>
    <w:p w:rsidR="004B4B21" w:rsidRPr="004B4B21" w:rsidRDefault="004B4B21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May 2012 -</w:t>
      </w:r>
    </w:p>
    <w:p w:rsidR="00E337C7" w:rsidRPr="003D2DB7" w:rsidRDefault="00A061DD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B9246D" w:rsidRDefault="00796E3A" w:rsidP="003C3383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2.75pt;margin-top:12.15pt;width:20.8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c6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rl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">
                <v:textbox>
                  <w:txbxContent>
                    <w:p w:rsidR="00796E3A" w:rsidRPr="00B9246D" w:rsidRDefault="00796E3A" w:rsidP="003C3383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3C3383" w:rsidRDefault="00796E3A" w:rsidP="003C33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GB932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3C3383" w:rsidRDefault="00796E3A" w:rsidP="003C33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8070EC">
        <w:rPr>
          <w:i/>
        </w:rPr>
        <w:t>Final</w:t>
      </w:r>
      <w:r w:rsidR="00B9246D">
        <w:rPr>
          <w:i/>
        </w:rPr>
        <w:t>: May 1</w:t>
      </w:r>
      <w:r w:rsidR="00B9246D" w:rsidRPr="00B9246D">
        <w:rPr>
          <w:i/>
          <w:vertAlign w:val="superscript"/>
        </w:rPr>
        <w:t>st</w:t>
      </w:r>
      <w:r w:rsidR="00B9246D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4162DD">
        <w:rPr>
          <w:i/>
        </w:rPr>
        <w:t>11/5</w:t>
      </w:r>
      <w:r w:rsidR="00036AAA">
        <w:rPr>
          <w:i/>
        </w:rPr>
        <w:t>/19</w:t>
      </w:r>
    </w:p>
    <w:p w:rsidR="00E337C7" w:rsidRPr="00F76718" w:rsidRDefault="003C338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63500</wp:posOffset>
                </wp:positionV>
                <wp:extent cx="485775" cy="332105"/>
                <wp:effectExtent l="0" t="0" r="28575" b="1079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DA3801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0.75pt;margin-top:5pt;width:38.2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">
                <v:textbox>
                  <w:txbxContent>
                    <w:p w:rsidR="00796E3A" w:rsidRPr="00F27F51" w:rsidRDefault="00DA3801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6229351</wp:posOffset>
                </wp:positionH>
                <wp:positionV relativeFrom="paragraph">
                  <wp:posOffset>44450</wp:posOffset>
                </wp:positionV>
                <wp:extent cx="457200" cy="351155"/>
                <wp:effectExtent l="0" t="0" r="19050" b="1079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DA3801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90.5pt;margin-top:3.5pt;width:36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">
                <v:textbox>
                  <w:txbxContent>
                    <w:p w:rsidR="00796E3A" w:rsidRPr="00425083" w:rsidRDefault="00DA3801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32105"/>
                <wp:effectExtent l="0" t="0" r="28575" b="1079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3C3383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19.25pt;margin-top:5pt;width:30.75pt;height:2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">
                <v:textbox>
                  <w:txbxContent>
                    <w:p w:rsidR="00796E3A" w:rsidRPr="004954AD" w:rsidRDefault="003C3383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3C338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A16DF3">
        <w:rPr>
          <w:b/>
          <w:i/>
        </w:rPr>
        <w:t>BP distribution requirement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A061D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133350</wp:posOffset>
                </wp:positionV>
                <wp:extent cx="264160" cy="274955"/>
                <wp:effectExtent l="9525" t="9525" r="12065" b="1079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92pt;margin-top:10.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H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BB694C">
        <w:rPr>
          <w:b/>
          <w:i/>
        </w:rPr>
        <w:t xml:space="preserve">  </w:t>
      </w:r>
      <w:r w:rsidR="004B4B21" w:rsidRPr="004B4B21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5434ED" w:rsidRDefault="005434ED" w:rsidP="00852AF5">
      <w:pPr>
        <w:spacing w:after="0" w:line="240" w:lineRule="auto"/>
      </w:pPr>
    </w:p>
    <w:p w:rsidR="00BB6B36" w:rsidRDefault="00BB6B36" w:rsidP="005434ED">
      <w:pPr>
        <w:spacing w:after="0" w:line="240" w:lineRule="auto"/>
        <w:rPr>
          <w:highlight w:val="yellow"/>
          <w:u w:val="single"/>
        </w:rPr>
        <w:sectPr w:rsidR="00BB6B36" w:rsidSect="000018D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434ED" w:rsidRPr="00BB6B36" w:rsidRDefault="005434ED" w:rsidP="005434ED">
      <w:pPr>
        <w:spacing w:after="0" w:line="240" w:lineRule="auto"/>
        <w:rPr>
          <w:highlight w:val="yellow"/>
        </w:rPr>
      </w:pPr>
      <w:r w:rsidRPr="00BB6B36">
        <w:rPr>
          <w:highlight w:val="yellow"/>
          <w:u w:val="single"/>
        </w:rPr>
        <w:t>Recognition at a Step 3 level involves, at a minimum</w:t>
      </w:r>
      <w:r w:rsidR="00D03566" w:rsidRPr="00BB6B36">
        <w:rPr>
          <w:highlight w:val="yellow"/>
          <w:u w:val="single"/>
        </w:rPr>
        <w:t>, completion of</w:t>
      </w:r>
      <w:r w:rsidRPr="00BB6B36">
        <w:rPr>
          <w:highlight w:val="yellow"/>
        </w:rPr>
        <w:t>:</w:t>
      </w:r>
    </w:p>
    <w:p w:rsidR="00036AAA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Best Practice 1 (2 actions</w:t>
      </w:r>
      <w:r>
        <w:rPr>
          <w:highlight w:val="yellow"/>
        </w:rPr>
        <w:t>)</w:t>
      </w:r>
    </w:p>
    <w:p w:rsidR="00BB6B36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One Transportation BP</w:t>
      </w:r>
    </w:p>
    <w:p w:rsidR="00BB6B36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Best Practice Action 15.1 (Purchasing)</w:t>
      </w:r>
    </w:p>
    <w:p w:rsidR="00BB6B36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Best Practice 24 (2 actions)</w:t>
      </w:r>
    </w:p>
    <w:p w:rsidR="00BB6B36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Best Practice 25 (2 actions)</w:t>
      </w:r>
    </w:p>
    <w:p w:rsidR="00BB6B36" w:rsidRPr="00BB6B36" w:rsidRDefault="00BB6B36" w:rsidP="00036AAA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Pr="00BB6B36">
        <w:rPr>
          <w:highlight w:val="yellow"/>
        </w:rPr>
        <w:t>Best Practice Action 29.1</w:t>
      </w:r>
    </w:p>
    <w:p w:rsidR="00BB6B36" w:rsidRDefault="00BB6B36" w:rsidP="00036AAA">
      <w:pPr>
        <w:spacing w:after="0" w:line="240" w:lineRule="auto"/>
        <w:jc w:val="right"/>
        <w:sectPr w:rsidR="00BB6B36" w:rsidSect="00BB6B3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35EC5" w:rsidRDefault="003C3383" w:rsidP="00036AAA">
      <w:pPr>
        <w:spacing w:after="0" w:line="240" w:lineRule="auto"/>
        <w:jc w:val="right"/>
      </w:pPr>
      <w:r>
        <w:t>*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483652" w:rsidRDefault="00A061DD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159385</wp:posOffset>
                      </wp:positionV>
                      <wp:extent cx="51435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0132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2.5pt;margin-top:12.55pt;width:40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tLAIAAFc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">
                      <v:textbox>
                        <w:txbxContent>
                          <w:p w:rsidR="00796E3A" w:rsidRPr="00696D0F" w:rsidRDefault="006013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  <w:r w:rsidR="00AD00B2" w:rsidRPr="008070EC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                                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4B4B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1CE2" w:rsidRPr="00483652" w:rsidRDefault="00361CE2" w:rsidP="00361CE2">
            <w:pPr>
              <w:spacing w:after="0" w:line="240" w:lineRule="auto"/>
            </w:pPr>
          </w:p>
          <w:p w:rsidR="0082120C" w:rsidRDefault="0082120C" w:rsidP="00483652">
            <w:pPr>
              <w:spacing w:after="0" w:line="240" w:lineRule="auto"/>
            </w:pP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170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703D0" w:rsidP="00483652">
            <w:pPr>
              <w:spacing w:after="0" w:line="240" w:lineRule="auto"/>
            </w:pPr>
            <w:proofErr w:type="gramStart"/>
            <w:r>
              <w:t>5.1  COMPLETE</w:t>
            </w:r>
            <w:proofErr w:type="gramEnd"/>
            <w:r>
              <w:t xml:space="preserve"> @ 2 STARS – density bonus in PUD for historic preservation (10%) and adaptive reuse (5%)</w:t>
            </w:r>
          </w:p>
          <w:p w:rsidR="002C6494" w:rsidRPr="00483652" w:rsidRDefault="002C6494" w:rsidP="002C6494">
            <w:pPr>
              <w:spacing w:after="0" w:line="240" w:lineRule="auto"/>
            </w:pPr>
            <w:r>
              <w:t xml:space="preserve">5.5  COMPLETE @ 1 STAR -- </w:t>
            </w:r>
            <w:r w:rsidRPr="002C6494">
              <w:rPr>
                <w:rFonts w:ascii="Arial" w:hAnsi="Arial" w:cs="Arial"/>
                <w:color w:val="516F00"/>
                <w:sz w:val="21"/>
                <w:szCs w:val="21"/>
              </w:rPr>
              <w:t>Renovation and infill of tradition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al storefront-type buildings </w:t>
            </w:r>
            <w:r w:rsidRPr="002C6494">
              <w:rPr>
                <w:rFonts w:ascii="Arial" w:hAnsi="Arial" w:cs="Arial"/>
                <w:color w:val="516F00"/>
                <w:sz w:val="21"/>
                <w:szCs w:val="21"/>
              </w:rPr>
              <w:t>encouraged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in Village Mixed Use District; </w:t>
            </w:r>
            <w:r w:rsidRPr="002C6494">
              <w:rPr>
                <w:rFonts w:ascii="Arial" w:hAnsi="Arial" w:cs="Arial"/>
                <w:color w:val="516F00"/>
                <w:sz w:val="21"/>
                <w:szCs w:val="21"/>
              </w:rPr>
              <w:t>parking standards may be waived to recognize the availability of on-street and shared parking facilities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B9246D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901AEE" wp14:editId="5F65D1BC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6985</wp:posOffset>
                      </wp:positionV>
                      <wp:extent cx="514350" cy="342900"/>
                      <wp:effectExtent l="0" t="0" r="19050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0132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01AEE" id="Text Box 28" o:spid="_x0000_s1033" type="#_x0000_t202" style="position:absolute;left:0;text-align:left;margin-left:502.5pt;margin-top:.55pt;width:40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">
                      <v:textbox>
                        <w:txbxContent>
                          <w:p w:rsidR="00796E3A" w:rsidRPr="00696D0F" w:rsidRDefault="006013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170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FB6C09" w:rsidP="00483652">
            <w:pPr>
              <w:spacing w:after="0" w:line="240" w:lineRule="auto"/>
            </w:pPr>
            <w:r>
              <w:t>6.1  COMPLETE @ 1 STAR</w:t>
            </w:r>
          </w:p>
          <w:p w:rsidR="001703D0" w:rsidRDefault="001703D0" w:rsidP="001703D0">
            <w:pPr>
              <w:spacing w:after="0" w:line="240" w:lineRule="auto"/>
            </w:pPr>
            <w:r w:rsidRPr="001703D0">
              <w:t>6.</w:t>
            </w:r>
            <w:r>
              <w:t>2</w:t>
            </w:r>
            <w:r w:rsidRPr="001703D0">
              <w:t xml:space="preserve">  COMPLETE @ 1 STAR</w:t>
            </w:r>
          </w:p>
          <w:p w:rsidR="00036AAA" w:rsidRPr="00483652" w:rsidRDefault="00036AAA" w:rsidP="00036AAA">
            <w:pPr>
              <w:spacing w:after="0" w:line="240" w:lineRule="auto"/>
            </w:pPr>
            <w:r>
              <w:t xml:space="preserve">6.3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intergovernmental coordination addressing various regional land use, water practices; adopted wellhead protection program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60132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B6C09" w:rsidP="00483652">
            <w:pPr>
              <w:spacing w:after="0" w:line="240" w:lineRule="auto"/>
            </w:pPr>
            <w:r>
              <w:t xml:space="preserve">7.1  </w:t>
            </w:r>
            <w:r w:rsidRPr="00FB6C09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3C33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C3383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8.1   COMPLETE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2013 council creation, following comp plan, of VMX zoning district to facilitate development consistent with a compact, walkable environment that builds upon the historical land use patterns of the Village; standards allow a much higher degree of flexibility for building and activity</w:t>
            </w:r>
          </w:p>
          <w:p w:rsidR="002C6494" w:rsidRPr="00483652" w:rsidRDefault="002C6494" w:rsidP="00483652">
            <w:pPr>
              <w:spacing w:after="0" w:line="240" w:lineRule="auto"/>
            </w:pPr>
            <w:r>
              <w:t xml:space="preserve">8.5   COMPLETE @ </w:t>
            </w:r>
            <w:r w:rsidR="009B5307">
              <w:t>1</w:t>
            </w:r>
            <w:r>
              <w:t xml:space="preserve"> STAR</w:t>
            </w:r>
            <w:r w:rsidR="009B5307">
              <w:t xml:space="preserve"> -- </w:t>
            </w:r>
            <w:r w:rsidR="009B5307" w:rsidRPr="009B5307">
              <w:t>commercial and residential units within the same parcel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FB6C09" w:rsidRDefault="00FB6C09" w:rsidP="00FB6C09">
            <w:pPr>
              <w:spacing w:after="0" w:line="240" w:lineRule="auto"/>
            </w:pPr>
            <w:proofErr w:type="gramStart"/>
            <w:r w:rsidRPr="00FB6C09">
              <w:t xml:space="preserve">10.5  </w:t>
            </w:r>
            <w:r>
              <w:t>COMPLETE</w:t>
            </w:r>
            <w:proofErr w:type="gramEnd"/>
            <w:r>
              <w:t xml:space="preserve"> @ 2</w:t>
            </w:r>
            <w:r w:rsidRPr="00FB6C09">
              <w:t xml:space="preserve"> STAR</w:t>
            </w:r>
            <w:r>
              <w:t xml:space="preserve">S -- </w:t>
            </w:r>
            <w:r w:rsidRPr="00FB6C09">
              <w:t>p</w:t>
            </w:r>
            <w:r>
              <w:t xml:space="preserve">artnered with the MN Land Trust; </w:t>
            </w:r>
            <w:r w:rsidRPr="00FB6C09">
              <w:t>nationally recognized for its Open Space Preservation developments.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B9246D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9ED8241" wp14:editId="77AAAC80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-9525</wp:posOffset>
                      </wp:positionV>
                      <wp:extent cx="514350" cy="37147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0132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8241" id="Text Box 29" o:spid="_x0000_s1034" type="#_x0000_t202" style="position:absolute;margin-left:502.5pt;margin-top:-.75pt;width:40.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">
                      <v:textbox>
                        <w:txbxContent>
                          <w:p w:rsidR="00796E3A" w:rsidRPr="00696D0F" w:rsidRDefault="006013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B9246D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F6CF57" wp14:editId="6A7D2FFE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-635</wp:posOffset>
                      </wp:positionV>
                      <wp:extent cx="514350" cy="34290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75E4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6CF57" id="Text Box 30" o:spid="_x0000_s1035" type="#_x0000_t202" style="position:absolute;margin-left:502.5pt;margin-top:-.05pt;width:40.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fSLgIAAFc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">
                      <v:textbox>
                        <w:txbxContent>
                          <w:p w:rsidR="00796E3A" w:rsidRPr="00696D0F" w:rsidRDefault="00875E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4B4B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4162DD" w:rsidRDefault="004162DD" w:rsidP="00483652">
            <w:pPr>
              <w:spacing w:after="0" w:line="240" w:lineRule="auto"/>
            </w:pPr>
            <w:r>
              <w:t xml:space="preserve">15.2  COMPLETE @ 3 STARS – </w:t>
            </w:r>
            <w:r w:rsidRPr="004162D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100% of city operations electricity supplied by a community solar garden</w:t>
            </w:r>
          </w:p>
          <w:p w:rsidR="00935EC5" w:rsidRPr="00483652" w:rsidRDefault="00036AAA" w:rsidP="00483652">
            <w:pPr>
              <w:spacing w:after="0" w:line="240" w:lineRule="auto"/>
            </w:pPr>
            <w:r>
              <w:t xml:space="preserve">15.7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2017 Council adopted a paperless city council packet policy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B6C09" w:rsidP="00483652">
            <w:pPr>
              <w:spacing w:after="0" w:line="240" w:lineRule="auto"/>
            </w:pPr>
            <w:r>
              <w:t xml:space="preserve">16.1  </w:t>
            </w:r>
            <w:r w:rsidRPr="00FB6C09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C3383" w:rsidP="00483652">
            <w:pPr>
              <w:spacing w:after="0" w:line="240" w:lineRule="auto"/>
            </w:pPr>
            <w:r>
              <w:t>17.2</w:t>
            </w:r>
            <w:r w:rsidR="00FB6C09">
              <w:t xml:space="preserve">  COMPLETE @ 3</w:t>
            </w:r>
            <w:r w:rsidR="00FB6C09" w:rsidRPr="00FB6C09">
              <w:t xml:space="preserve"> STAR</w:t>
            </w:r>
            <w:r w:rsidR="004B4B21">
              <w:t>S – recognized</w:t>
            </w:r>
            <w:r w:rsidR="00FB6C09">
              <w:t xml:space="preserve"> on the Blue Star leaderboard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B6C09" w:rsidP="00FB6C09">
            <w:pPr>
              <w:spacing w:after="0" w:line="240" w:lineRule="auto"/>
            </w:pPr>
            <w:proofErr w:type="gramStart"/>
            <w:r>
              <w:t xml:space="preserve">18.3  </w:t>
            </w:r>
            <w:r w:rsidRPr="00FB6C09">
              <w:t>COMPLETE</w:t>
            </w:r>
            <w:proofErr w:type="gramEnd"/>
            <w:r w:rsidRPr="00FB6C09">
              <w:t xml:space="preserve"> @ </w:t>
            </w:r>
            <w:r>
              <w:t>2</w:t>
            </w:r>
            <w:r w:rsidRPr="00FB6C09">
              <w:t xml:space="preserve"> STAR</w:t>
            </w:r>
            <w:r>
              <w:t xml:space="preserve">S - </w:t>
            </w:r>
            <w:r w:rsidRPr="00FB6C09">
              <w:t>46.61 acres of municipal parkland per 1000 residents</w:t>
            </w:r>
            <w:r>
              <w:t xml:space="preserve">; </w:t>
            </w:r>
            <w:r w:rsidRPr="00FB6C09">
              <w:t xml:space="preserve"> 2853 acres of protected green infrastructure, comprising 20.1% of the city.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B6C09" w:rsidP="00483652">
            <w:pPr>
              <w:spacing w:after="0" w:line="240" w:lineRule="auto"/>
            </w:pPr>
            <w:r>
              <w:t xml:space="preserve">19.4  </w:t>
            </w:r>
            <w:r w:rsidRPr="00FB6C09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A061DD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313690</wp:posOffset>
                      </wp:positionV>
                      <wp:extent cx="514350" cy="371475"/>
                      <wp:effectExtent l="0" t="0" r="19050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75E4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3.6pt;margin-top:24.7pt;width:40.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">
                      <v:textbox>
                        <w:txbxContent>
                          <w:p w:rsidR="00796E3A" w:rsidRPr="00696D0F" w:rsidRDefault="00875E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3C3383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3C3383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4B4B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4B4B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875E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B6C09" w:rsidP="00483652">
            <w:pPr>
              <w:spacing w:after="0" w:line="240" w:lineRule="auto"/>
            </w:pPr>
            <w:proofErr w:type="gramStart"/>
            <w:r>
              <w:t xml:space="preserve">27.1  </w:t>
            </w:r>
            <w:r w:rsidRPr="00FB6C09">
              <w:t>COMPLETE</w:t>
            </w:r>
            <w:proofErr w:type="gramEnd"/>
            <w:r w:rsidRPr="00FB6C09">
              <w:t xml:space="preserve"> @ 1 STAR</w:t>
            </w:r>
            <w:r>
              <w:t xml:space="preserve"> - </w:t>
            </w:r>
            <w:r w:rsidRPr="00FB6C09">
              <w:t>dedicated Agricultural Zoning District since incorporation of the East Oakdale Township 1969.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3C3383" w:rsidRPr="00483652" w:rsidTr="00122D9A">
        <w:tc>
          <w:tcPr>
            <w:tcW w:w="3168" w:type="dxa"/>
          </w:tcPr>
          <w:p w:rsidR="003C3383" w:rsidRPr="003C3383" w:rsidRDefault="003C3383" w:rsidP="00483652">
            <w:pPr>
              <w:spacing w:after="0" w:line="240" w:lineRule="auto"/>
              <w:rPr>
                <w:b/>
              </w:rPr>
            </w:pPr>
            <w:r w:rsidRPr="003C3383">
              <w:rPr>
                <w:b/>
              </w:rPr>
              <w:t>29. Climate Adaptation</w:t>
            </w:r>
          </w:p>
          <w:p w:rsidR="003C3383" w:rsidRPr="003C3383" w:rsidRDefault="003C3383" w:rsidP="00483652">
            <w:pPr>
              <w:spacing w:after="0" w:line="240" w:lineRule="auto"/>
              <w:rPr>
                <w:b/>
              </w:rPr>
            </w:pPr>
            <w:r w:rsidRPr="003C3383">
              <w:rPr>
                <w:b/>
              </w:rPr>
              <w:t xml:space="preserve">     Action 1</w:t>
            </w:r>
          </w:p>
          <w:p w:rsidR="003C3383" w:rsidRPr="00483652" w:rsidRDefault="003C3383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3C3383" w:rsidRPr="007830B8" w:rsidRDefault="003C33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3C3383" w:rsidRPr="00483652" w:rsidRDefault="003C3383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68462A" w:rsidRDefault="0068462A" w:rsidP="00852AF5">
      <w:pPr>
        <w:spacing w:after="0" w:line="240" w:lineRule="auto"/>
      </w:pPr>
    </w:p>
    <w:p w:rsidR="0068462A" w:rsidRPr="0068462A" w:rsidRDefault="0068462A" w:rsidP="0068462A">
      <w:r w:rsidRPr="00D910A5">
        <w:rPr>
          <w:b/>
        </w:rPr>
        <w:t>LAKE ELMO</w:t>
      </w:r>
      <w:r>
        <w:t xml:space="preserve"> – notable actions</w:t>
      </w:r>
    </w:p>
    <w:p w:rsidR="0068462A" w:rsidRDefault="0068462A" w:rsidP="0068462A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Parking standards can be waived </w:t>
      </w:r>
      <w:r>
        <w:t>in the Village Mixed Use District to recognize the availability of on-street and shared parking facilities</w:t>
      </w:r>
    </w:p>
    <w:p w:rsidR="0068462A" w:rsidRPr="00D910A5" w:rsidRDefault="0068462A" w:rsidP="0068462A">
      <w:pPr>
        <w:numPr>
          <w:ilvl w:val="0"/>
          <w:numId w:val="4"/>
        </w:numPr>
        <w:spacing w:after="0" w:line="240" w:lineRule="auto"/>
        <w:contextualSpacing/>
      </w:pPr>
      <w:r w:rsidRPr="00FE19E2">
        <w:rPr>
          <w:b/>
          <w:u w:val="single"/>
        </w:rPr>
        <w:t>Established over 20 nationally recognized</w:t>
      </w:r>
      <w:r w:rsidRPr="00FE19E2">
        <w:rPr>
          <w:b/>
        </w:rPr>
        <w:t xml:space="preserve"> open space preservation developments</w:t>
      </w:r>
      <w:r w:rsidRPr="00D910A5">
        <w:t>, partnering with the MN Land Trust to purchase large conservation easements</w:t>
      </w:r>
    </w:p>
    <w:p w:rsidR="0068462A" w:rsidRPr="00D910A5" w:rsidRDefault="0068462A" w:rsidP="0068462A">
      <w:pPr>
        <w:numPr>
          <w:ilvl w:val="0"/>
          <w:numId w:val="4"/>
        </w:numPr>
        <w:spacing w:after="0" w:line="240" w:lineRule="auto"/>
        <w:contextualSpacing/>
      </w:pPr>
      <w:r w:rsidRPr="00FE19E2">
        <w:rPr>
          <w:b/>
        </w:rPr>
        <w:t>10% and 5% density bonus</w:t>
      </w:r>
      <w:r w:rsidRPr="00D910A5">
        <w:t xml:space="preserve"> given to planned unit developments that preserve historic structures and adaptively reuse buildings</w:t>
      </w:r>
    </w:p>
    <w:p w:rsidR="0068462A" w:rsidRDefault="0068462A" w:rsidP="0068462A">
      <w:pPr>
        <w:numPr>
          <w:ilvl w:val="0"/>
          <w:numId w:val="4"/>
        </w:numPr>
        <w:spacing w:after="0" w:line="240" w:lineRule="auto"/>
        <w:contextualSpacing/>
      </w:pPr>
      <w:r w:rsidRPr="00FE19E2">
        <w:rPr>
          <w:b/>
        </w:rPr>
        <w:t>Agricultural zoning</w:t>
      </w:r>
      <w:r w:rsidRPr="00FE19E2">
        <w:t xml:space="preserve"> district</w:t>
      </w:r>
      <w:r>
        <w:t xml:space="preserve"> in city</w:t>
      </w:r>
    </w:p>
    <w:p w:rsidR="0068462A" w:rsidRPr="00D910A5" w:rsidRDefault="0068462A" w:rsidP="0068462A">
      <w:pPr>
        <w:numPr>
          <w:ilvl w:val="0"/>
          <w:numId w:val="4"/>
        </w:numPr>
        <w:spacing w:after="0" w:line="240" w:lineRule="auto"/>
        <w:contextualSpacing/>
      </w:pPr>
      <w:r w:rsidRPr="0068462A">
        <w:rPr>
          <w:b/>
        </w:rPr>
        <w:t>100% of city operations electricity</w:t>
      </w:r>
      <w:r w:rsidRPr="0068462A">
        <w:t xml:space="preserve"> supplied by a community solar garden</w:t>
      </w:r>
    </w:p>
    <w:p w:rsidR="0068462A" w:rsidRDefault="0068462A" w:rsidP="00852AF5">
      <w:pPr>
        <w:spacing w:after="0" w:line="240" w:lineRule="auto"/>
      </w:pPr>
    </w:p>
    <w:p w:rsidR="0068462A" w:rsidRDefault="0068462A" w:rsidP="00852AF5">
      <w:pPr>
        <w:spacing w:after="0" w:line="240" w:lineRule="auto"/>
      </w:pPr>
      <w:bookmarkStart w:id="0" w:name="_GoBack"/>
      <w:bookmarkEnd w:id="0"/>
    </w:p>
    <w:sectPr w:rsidR="0068462A" w:rsidSect="00BB6B3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1FA6"/>
    <w:multiLevelType w:val="hybridMultilevel"/>
    <w:tmpl w:val="BF34B4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24190"/>
    <w:multiLevelType w:val="hybridMultilevel"/>
    <w:tmpl w:val="F83CB9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53E4E"/>
    <w:multiLevelType w:val="hybridMultilevel"/>
    <w:tmpl w:val="ED78A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B30"/>
    <w:rsid w:val="00036AAA"/>
    <w:rsid w:val="00122D9A"/>
    <w:rsid w:val="00137089"/>
    <w:rsid w:val="00137648"/>
    <w:rsid w:val="001703D0"/>
    <w:rsid w:val="001874FD"/>
    <w:rsid w:val="001B7ACE"/>
    <w:rsid w:val="001E7FA3"/>
    <w:rsid w:val="00245B58"/>
    <w:rsid w:val="00263AA8"/>
    <w:rsid w:val="002A538F"/>
    <w:rsid w:val="002B5199"/>
    <w:rsid w:val="002C6494"/>
    <w:rsid w:val="002C6F38"/>
    <w:rsid w:val="002D5B53"/>
    <w:rsid w:val="002F12CA"/>
    <w:rsid w:val="00301A06"/>
    <w:rsid w:val="00315835"/>
    <w:rsid w:val="00321194"/>
    <w:rsid w:val="00361CE2"/>
    <w:rsid w:val="0038379E"/>
    <w:rsid w:val="003A3811"/>
    <w:rsid w:val="003B3361"/>
    <w:rsid w:val="003C3383"/>
    <w:rsid w:val="003D5D05"/>
    <w:rsid w:val="0041345F"/>
    <w:rsid w:val="004162DD"/>
    <w:rsid w:val="004737B6"/>
    <w:rsid w:val="00483652"/>
    <w:rsid w:val="004873BE"/>
    <w:rsid w:val="004954AD"/>
    <w:rsid w:val="004B4B21"/>
    <w:rsid w:val="004E6623"/>
    <w:rsid w:val="004F0D7C"/>
    <w:rsid w:val="005434ED"/>
    <w:rsid w:val="005A5EDB"/>
    <w:rsid w:val="005B3BD5"/>
    <w:rsid w:val="005B6CAA"/>
    <w:rsid w:val="005D7AB1"/>
    <w:rsid w:val="005E3F14"/>
    <w:rsid w:val="00601329"/>
    <w:rsid w:val="00606E22"/>
    <w:rsid w:val="00622E5D"/>
    <w:rsid w:val="00630440"/>
    <w:rsid w:val="0068462A"/>
    <w:rsid w:val="00696D0F"/>
    <w:rsid w:val="006F458A"/>
    <w:rsid w:val="00704904"/>
    <w:rsid w:val="007457E0"/>
    <w:rsid w:val="00755F96"/>
    <w:rsid w:val="0076450B"/>
    <w:rsid w:val="007830B8"/>
    <w:rsid w:val="00796E3A"/>
    <w:rsid w:val="007D2713"/>
    <w:rsid w:val="007D39B6"/>
    <w:rsid w:val="00805DDB"/>
    <w:rsid w:val="008070EC"/>
    <w:rsid w:val="0082120C"/>
    <w:rsid w:val="00821C55"/>
    <w:rsid w:val="00821EB2"/>
    <w:rsid w:val="0082564E"/>
    <w:rsid w:val="00852AF5"/>
    <w:rsid w:val="00855919"/>
    <w:rsid w:val="00875E48"/>
    <w:rsid w:val="008A1EF3"/>
    <w:rsid w:val="0090762E"/>
    <w:rsid w:val="009150F9"/>
    <w:rsid w:val="009164AD"/>
    <w:rsid w:val="00935EC5"/>
    <w:rsid w:val="009519A6"/>
    <w:rsid w:val="009B5307"/>
    <w:rsid w:val="009C1973"/>
    <w:rsid w:val="00A061DD"/>
    <w:rsid w:val="00A13F3D"/>
    <w:rsid w:val="00A16DF3"/>
    <w:rsid w:val="00A27495"/>
    <w:rsid w:val="00A6311A"/>
    <w:rsid w:val="00A72225"/>
    <w:rsid w:val="00A867DF"/>
    <w:rsid w:val="00AD00B2"/>
    <w:rsid w:val="00AD58A6"/>
    <w:rsid w:val="00AF3888"/>
    <w:rsid w:val="00B45FB0"/>
    <w:rsid w:val="00B539C6"/>
    <w:rsid w:val="00B6579A"/>
    <w:rsid w:val="00B9246D"/>
    <w:rsid w:val="00BB3598"/>
    <w:rsid w:val="00BB694C"/>
    <w:rsid w:val="00BB6B36"/>
    <w:rsid w:val="00BE1147"/>
    <w:rsid w:val="00C01FE9"/>
    <w:rsid w:val="00C319AE"/>
    <w:rsid w:val="00C65151"/>
    <w:rsid w:val="00C756E3"/>
    <w:rsid w:val="00C77226"/>
    <w:rsid w:val="00C87BEC"/>
    <w:rsid w:val="00D03566"/>
    <w:rsid w:val="00D04C72"/>
    <w:rsid w:val="00DA3801"/>
    <w:rsid w:val="00DD2883"/>
    <w:rsid w:val="00E337C7"/>
    <w:rsid w:val="00E355FA"/>
    <w:rsid w:val="00EA0E2C"/>
    <w:rsid w:val="00EF510A"/>
    <w:rsid w:val="00F13653"/>
    <w:rsid w:val="00F4160A"/>
    <w:rsid w:val="00F63F96"/>
    <w:rsid w:val="00F64567"/>
    <w:rsid w:val="00FB6C09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C4C2"/>
  <w15:docId w15:val="{CB07465C-1FA0-4361-B136-0DAA69D0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customStyle="1" w:styleId="bodygreen1">
    <w:name w:val="bodygreen1"/>
    <w:basedOn w:val="DefaultParagraphFont"/>
    <w:rsid w:val="003C3383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2013-01-02T16:17:00Z</cp:lastPrinted>
  <dcterms:created xsi:type="dcterms:W3CDTF">2019-11-05T19:54:00Z</dcterms:created>
  <dcterms:modified xsi:type="dcterms:W3CDTF">2019-11-05T19:58:00Z</dcterms:modified>
</cp:coreProperties>
</file>