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CB7223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9C7CEB">
        <w:rPr>
          <w:b/>
          <w:sz w:val="28"/>
          <w:szCs w:val="28"/>
          <w:u w:val="single"/>
        </w:rPr>
        <w:t xml:space="preserve"> WYOMING, MN</w:t>
      </w:r>
    </w:p>
    <w:p w:rsidR="00AD00B2" w:rsidRPr="00FA0B2E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Currently a </w:t>
      </w:r>
      <w:r w:rsidRPr="00FA0B2E">
        <w:rPr>
          <w:sz w:val="24"/>
          <w:szCs w:val="24"/>
          <w:u w:val="single"/>
        </w:rPr>
        <w:t>Step</w:t>
      </w:r>
      <w:r w:rsidR="00CB7223">
        <w:rPr>
          <w:sz w:val="24"/>
          <w:szCs w:val="24"/>
          <w:u w:val="single"/>
        </w:rPr>
        <w:t xml:space="preserve"> 2 </w:t>
      </w:r>
      <w:r w:rsidRPr="00FA0B2E">
        <w:rPr>
          <w:sz w:val="24"/>
          <w:szCs w:val="24"/>
        </w:rPr>
        <w:t>GreenStep City</w:t>
      </w:r>
      <w:r w:rsidR="00CB7223">
        <w:rPr>
          <w:sz w:val="24"/>
          <w:szCs w:val="24"/>
        </w:rPr>
        <w:t xml:space="preserve"> as of June 2019</w:t>
      </w:r>
    </w:p>
    <w:p w:rsidR="00592966" w:rsidRPr="00FA0B2E" w:rsidRDefault="00FA0B2E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- </w:t>
      </w:r>
      <w:proofErr w:type="gramStart"/>
      <w:r w:rsidRPr="00FA0B2E">
        <w:rPr>
          <w:sz w:val="24"/>
          <w:szCs w:val="24"/>
        </w:rPr>
        <w:t>joined</w:t>
      </w:r>
      <w:proofErr w:type="gramEnd"/>
      <w:r w:rsidRPr="00FA0B2E">
        <w:rPr>
          <w:sz w:val="24"/>
          <w:szCs w:val="24"/>
        </w:rPr>
        <w:t xml:space="preserve"> </w:t>
      </w:r>
      <w:r w:rsidR="009C7CEB">
        <w:rPr>
          <w:sz w:val="24"/>
          <w:szCs w:val="24"/>
        </w:rPr>
        <w:t>October 2017</w:t>
      </w:r>
      <w:r w:rsidRPr="00FA0B2E">
        <w:rPr>
          <w:sz w:val="24"/>
          <w:szCs w:val="24"/>
        </w:rPr>
        <w:t xml:space="preserve"> -</w:t>
      </w:r>
    </w:p>
    <w:p w:rsidR="00E337C7" w:rsidRPr="003D2DB7" w:rsidRDefault="00F11810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5pt;margin-top:12.15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tKgIAAFE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441F4" w:rsidRDefault="00796E3A" w:rsidP="0001185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NN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5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P37k00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4441F4" w:rsidRDefault="00796E3A" w:rsidP="00011851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D745BF">
        <w:rPr>
          <w:i/>
        </w:rPr>
        <w:t>May 1</w:t>
      </w:r>
      <w:r w:rsidR="00D745BF" w:rsidRPr="00D745BF">
        <w:rPr>
          <w:i/>
          <w:vertAlign w:val="superscript"/>
        </w:rPr>
        <w:t>st</w:t>
      </w:r>
      <w:r w:rsidR="00D745BF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AD00B2">
        <w:rPr>
          <w:i/>
        </w:rPr>
        <w:t xml:space="preserve">Philipp Muessig, </w:t>
      </w:r>
      <w:r w:rsidR="00CB7223">
        <w:rPr>
          <w:i/>
        </w:rPr>
        <w:t>11/5</w:t>
      </w:r>
      <w:r w:rsidR="004D26F6">
        <w:rPr>
          <w:i/>
        </w:rPr>
        <w:t>/19</w:t>
      </w:r>
      <w:r w:rsidRPr="00F76718">
        <w:rPr>
          <w:i/>
        </w:rPr>
        <w:tab/>
      </w:r>
    </w:p>
    <w:p w:rsidR="00E337C7" w:rsidRPr="00F76718" w:rsidRDefault="00CB7223" w:rsidP="00E337C7">
      <w:pPr>
        <w:spacing w:after="0" w:line="240" w:lineRule="auto"/>
        <w:rPr>
          <w:b/>
          <w:i/>
        </w:rPr>
      </w:pPr>
      <w:r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63500</wp:posOffset>
                </wp:positionV>
                <wp:extent cx="485775" cy="274955"/>
                <wp:effectExtent l="0" t="0" r="28575" b="10795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CB7223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276.75pt;margin-top:5pt;width:38.25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">
                <v:textbox>
                  <w:txbxContent>
                    <w:p w:rsidR="00796E3A" w:rsidRPr="00F27F51" w:rsidRDefault="00CB7223" w:rsidP="001E7FA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4A29BE"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63500</wp:posOffset>
                </wp:positionV>
                <wp:extent cx="390525" cy="304800"/>
                <wp:effectExtent l="0" t="0" r="28575" b="1905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557535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119.25pt;margin-top:5pt;width:30.75pt;height:2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">
                <v:textbox>
                  <w:txbxContent>
                    <w:p w:rsidR="00796E3A" w:rsidRPr="004954AD" w:rsidRDefault="00557535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11810"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6362700</wp:posOffset>
                </wp:positionH>
                <wp:positionV relativeFrom="paragraph">
                  <wp:posOffset>66675</wp:posOffset>
                </wp:positionV>
                <wp:extent cx="476250" cy="351155"/>
                <wp:effectExtent l="9525" t="12700" r="9525" b="762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CB7223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501pt;margin-top:5.25pt;width:37.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">
                <v:textbox>
                  <w:txbxContent>
                    <w:p w:rsidR="00796E3A" w:rsidRPr="00425083" w:rsidRDefault="00CB7223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55405C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BB694C">
        <w:rPr>
          <w:b/>
          <w:i/>
        </w:rPr>
        <w:t>:</w:t>
      </w:r>
      <w:r w:rsidR="001E7FA3">
        <w:rPr>
          <w:b/>
          <w:i/>
        </w:rPr>
        <w:t xml:space="preserve">                     A</w:t>
      </w:r>
      <w:r w:rsidR="00E337C7" w:rsidRPr="00F76718">
        <w:rPr>
          <w:b/>
          <w:i/>
        </w:rPr>
        <w:t>ll required</w:t>
      </w:r>
      <w:r>
        <w:rPr>
          <w:b/>
          <w:i/>
        </w:rPr>
        <w:t>*</w:t>
      </w:r>
      <w:r w:rsidR="00E337C7" w:rsidRPr="00F76718">
        <w:rPr>
          <w:b/>
          <w:i/>
        </w:rPr>
        <w:t xml:space="preserve"> BPs </w:t>
      </w:r>
      <w:r w:rsidR="001E7FA3"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635709">
        <w:rPr>
          <w:b/>
          <w:i/>
        </w:rPr>
        <w:t>BP distribution requirements</w:t>
      </w:r>
      <w:r>
        <w:rPr>
          <w:b/>
          <w:i/>
        </w:rPr>
        <w:t>*</w:t>
      </w:r>
      <w:r w:rsidR="001E7FA3" w:rsidRPr="001E7FA3">
        <w:rPr>
          <w:b/>
          <w:i/>
        </w:rPr>
        <w:t xml:space="preserve"> met?</w:t>
      </w:r>
    </w:p>
    <w:p w:rsidR="00E337C7" w:rsidRPr="00F76718" w:rsidRDefault="00CB7223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2969260</wp:posOffset>
                </wp:positionH>
                <wp:positionV relativeFrom="paragraph">
                  <wp:posOffset>133985</wp:posOffset>
                </wp:positionV>
                <wp:extent cx="264160" cy="274955"/>
                <wp:effectExtent l="6985" t="11430" r="5080" b="889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CA6" w:rsidRPr="00F27F51" w:rsidRDefault="00E30CA6" w:rsidP="00E30CA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1" type="#_x0000_t202" style="position:absolute;margin-left:233.8pt;margin-top:10.55pt;width:20.8pt;height:21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">
                <v:textbox>
                  <w:txbxContent>
                    <w:p w:rsidR="00E30CA6" w:rsidRPr="00F27F51" w:rsidRDefault="00E30CA6" w:rsidP="00E30CA6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4D26F6" w:rsidP="00E337C7">
      <w:pPr>
        <w:spacing w:after="0" w:line="240" w:lineRule="auto"/>
        <w:rPr>
          <w:b/>
          <w:i/>
        </w:rPr>
      </w:pPr>
      <w:r w:rsidRPr="00CB7223">
        <w:rPr>
          <w:b/>
          <w:i/>
        </w:rPr>
        <w:t xml:space="preserve">Recommend June </w:t>
      </w:r>
      <w:r w:rsidR="00E30CA6" w:rsidRPr="00CB7223">
        <w:rPr>
          <w:b/>
          <w:i/>
        </w:rPr>
        <w:t xml:space="preserve">public recognition at:   </w:t>
      </w:r>
      <w:r w:rsidR="00E30CA6">
        <w:rPr>
          <w:b/>
          <w:i/>
        </w:rPr>
        <w:t xml:space="preserve"> 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5434ED" w:rsidRDefault="005434ED" w:rsidP="00852AF5">
      <w:pPr>
        <w:spacing w:after="0" w:line="240" w:lineRule="auto"/>
      </w:pPr>
    </w:p>
    <w:p w:rsidR="00011851" w:rsidRPr="00011851" w:rsidRDefault="00011851" w:rsidP="00011851">
      <w:pPr>
        <w:spacing w:after="0" w:line="240" w:lineRule="auto"/>
      </w:pPr>
      <w:r w:rsidRPr="00011851">
        <w:rPr>
          <w:u w:val="single"/>
        </w:rPr>
        <w:t>Recognition at a Step 3 level involves, at a minimum</w:t>
      </w:r>
      <w:r w:rsidRPr="00011851">
        <w:t>:</w:t>
      </w:r>
    </w:p>
    <w:p w:rsidR="00011851" w:rsidRPr="00011851" w:rsidRDefault="00011851" w:rsidP="00011851">
      <w:pPr>
        <w:numPr>
          <w:ilvl w:val="0"/>
          <w:numId w:val="1"/>
        </w:numPr>
        <w:spacing w:after="0" w:line="240" w:lineRule="auto"/>
        <w:contextualSpacing/>
      </w:pPr>
      <w:r w:rsidRPr="00011851">
        <w:t>Implementing 12 best practices, including:</w:t>
      </w:r>
    </w:p>
    <w:p w:rsidR="00011851" w:rsidRPr="00011851" w:rsidRDefault="00011851" w:rsidP="00011851">
      <w:pPr>
        <w:numPr>
          <w:ilvl w:val="1"/>
          <w:numId w:val="1"/>
        </w:numPr>
        <w:spacing w:after="0" w:line="240" w:lineRule="auto"/>
        <w:contextualSpacing/>
      </w:pPr>
      <w:r w:rsidRPr="00011851">
        <w:t xml:space="preserve">6 specific BPs:  #1, #6, #15, #16, #24, #25, #29 </w:t>
      </w:r>
    </w:p>
    <w:p w:rsidR="00011851" w:rsidRPr="00011851" w:rsidRDefault="00011851" w:rsidP="00011851">
      <w:pPr>
        <w:numPr>
          <w:ilvl w:val="1"/>
          <w:numId w:val="1"/>
        </w:numPr>
        <w:spacing w:after="0" w:line="240" w:lineRule="auto"/>
        <w:contextualSpacing/>
      </w:pPr>
      <w:r w:rsidRPr="00011851">
        <w:t xml:space="preserve">2 Building BPs, 2 Land Use BPs, 1 Transportation BP, 3 </w:t>
      </w:r>
      <w:proofErr w:type="spellStart"/>
      <w:r w:rsidRPr="00011851">
        <w:t>Env</w:t>
      </w:r>
      <w:proofErr w:type="spellEnd"/>
      <w:r w:rsidRPr="00011851">
        <w:t>. Mgt. BPs, 3 Comm./Econ. BPs</w:t>
      </w:r>
    </w:p>
    <w:p w:rsidR="00011851" w:rsidRPr="00011851" w:rsidRDefault="00011851" w:rsidP="00011851">
      <w:pPr>
        <w:numPr>
          <w:ilvl w:val="0"/>
          <w:numId w:val="1"/>
        </w:numPr>
        <w:spacing w:after="0" w:line="240" w:lineRule="auto"/>
        <w:contextualSpacing/>
      </w:pPr>
      <w:r w:rsidRPr="00011851">
        <w:t>Completing 17 actions, including:</w:t>
      </w:r>
    </w:p>
    <w:p w:rsidR="00D37CF1" w:rsidRDefault="00011851" w:rsidP="00D37CF1">
      <w:pPr>
        <w:numPr>
          <w:ilvl w:val="1"/>
          <w:numId w:val="1"/>
        </w:numPr>
        <w:spacing w:after="0" w:line="240" w:lineRule="auto"/>
        <w:contextualSpacing/>
      </w:pPr>
      <w:r w:rsidRPr="00011851">
        <w:t xml:space="preserve">7 specific actions:   #1.1 &amp; #1.2;  #6.1 &amp; #6.2; #15.1;  #24.1; #29.1 </w:t>
      </w:r>
    </w:p>
    <w:p w:rsidR="00001E07" w:rsidRPr="00011851" w:rsidRDefault="00001E07" w:rsidP="00001E07">
      <w:pPr>
        <w:spacing w:after="0" w:line="240" w:lineRule="auto"/>
        <w:ind w:left="1440"/>
        <w:contextualSpacing/>
      </w:pPr>
    </w:p>
    <w:p w:rsidR="00935EC5" w:rsidRPr="00D37CF1" w:rsidRDefault="00001E07" w:rsidP="00D37CF1">
      <w:pPr>
        <w:spacing w:after="0" w:line="240" w:lineRule="auto"/>
        <w:jc w:val="right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* N</w:t>
      </w:r>
      <w:r w:rsidR="00632AD0" w:rsidRPr="00D37CF1">
        <w:rPr>
          <w:b/>
          <w:i/>
          <w:sz w:val="20"/>
          <w:szCs w:val="20"/>
        </w:rPr>
        <w:t>ote</w:t>
      </w:r>
      <w:r w:rsidR="00632AD0" w:rsidRPr="00632AD0">
        <w:rPr>
          <w:i/>
          <w:sz w:val="20"/>
          <w:szCs w:val="20"/>
        </w:rPr>
        <w:t xml:space="preserve">: requirements are </w:t>
      </w:r>
      <w:r w:rsidR="001E793C">
        <w:rPr>
          <w:i/>
          <w:sz w:val="20"/>
          <w:szCs w:val="20"/>
        </w:rPr>
        <w:t xml:space="preserve">only </w:t>
      </w:r>
      <w:r w:rsidR="00632AD0" w:rsidRPr="00632AD0">
        <w:rPr>
          <w:i/>
          <w:sz w:val="20"/>
          <w:szCs w:val="20"/>
        </w:rPr>
        <w:t>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D37CF1" w:rsidP="00122D9A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4243070</wp:posOffset>
                      </wp:positionH>
                      <wp:positionV relativeFrom="paragraph">
                        <wp:posOffset>163830</wp:posOffset>
                      </wp:positionV>
                      <wp:extent cx="9525" cy="581025"/>
                      <wp:effectExtent l="38100" t="0" r="66675" b="47625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81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D211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334.1pt;margin-top:12.9pt;width:.75pt;height:45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122D9A" w:rsidRPr="00122D9A">
              <w:t>Best practices (</w:t>
            </w:r>
            <w:r w:rsidR="00122D9A" w:rsidRPr="00122D9A">
              <w:rPr>
                <w:b/>
              </w:rPr>
              <w:t>required</w:t>
            </w:r>
            <w:r>
              <w:rPr>
                <w:b/>
              </w:rPr>
              <w:t>*</w:t>
            </w:r>
            <w:r w:rsidR="0057041B">
              <w:rPr>
                <w:b/>
              </w:rPr>
              <w:t xml:space="preserve"> in bold</w:t>
            </w:r>
            <w:r w:rsidR="0057041B">
              <w:t xml:space="preserve">)          </w:t>
            </w:r>
            <w:r w:rsidR="00122D9A" w:rsidRPr="00122D9A">
              <w:t>BP implemented?      Action summary by # and star level achieved</w:t>
            </w:r>
          </w:p>
          <w:p w:rsidR="00361CE2" w:rsidRPr="00483652" w:rsidRDefault="00D37CF1" w:rsidP="00DD2883">
            <w:pPr>
              <w:tabs>
                <w:tab w:val="left" w:pos="3015"/>
              </w:tabs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2261870</wp:posOffset>
                      </wp:positionH>
                      <wp:positionV relativeFrom="paragraph">
                        <wp:posOffset>50165</wp:posOffset>
                      </wp:positionV>
                      <wp:extent cx="0" cy="390525"/>
                      <wp:effectExtent l="76200" t="0" r="57150" b="4762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C5BE4D" id="Straight Arrow Connector 14" o:spid="_x0000_s1026" type="#_x0000_t32" style="position:absolute;margin-left:178.1pt;margin-top:3.95pt;width:0;height:30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122D9A" w:rsidRPr="00122D9A">
              <w:t xml:space="preserve">     Action rules (req.</w:t>
            </w:r>
            <w:r>
              <w:t>*</w:t>
            </w:r>
            <w:r w:rsidR="00122D9A" w:rsidRPr="00122D9A">
              <w:t xml:space="preserve"> </w:t>
            </w:r>
            <w:r w:rsidR="007D2713">
              <w:t xml:space="preserve">actions </w:t>
            </w:r>
            <w:r w:rsidR="00122D9A" w:rsidRPr="00122D9A">
              <w:t xml:space="preserve">in </w:t>
            </w:r>
            <w:r w:rsidR="00122D9A" w:rsidRPr="00122D9A">
              <w:rPr>
                <w:b/>
              </w:rPr>
              <w:t>bold</w:t>
            </w:r>
            <w:r w:rsidR="00122D9A"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F11810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6432562</wp:posOffset>
                      </wp:positionH>
                      <wp:positionV relativeFrom="paragraph">
                        <wp:posOffset>47817</wp:posOffset>
                      </wp:positionV>
                      <wp:extent cx="460255" cy="295958"/>
                      <wp:effectExtent l="0" t="0" r="16510" b="2794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255" cy="2959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E5052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2" type="#_x0000_t202" style="position:absolute;left:0;text-align:left;margin-left:506.5pt;margin-top:3.75pt;width:36.25pt;height:2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">
                      <v:textbox>
                        <w:txbxContent>
                          <w:p w:rsidR="00796E3A" w:rsidRPr="00696D0F" w:rsidRDefault="007E505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 w:rsidR="00635709">
              <w:rPr>
                <w:b/>
              </w:rPr>
              <w:t xml:space="preserve"> distribution requirement</w:t>
            </w:r>
            <w:r w:rsidR="001E793C">
              <w:rPr>
                <w:b/>
              </w:rPr>
              <w:t>*</w:t>
            </w:r>
            <w:r w:rsidR="00635709">
              <w:rPr>
                <w:b/>
              </w:rPr>
              <w:t xml:space="preserve"> is</w:t>
            </w:r>
            <w:r w:rsidR="003B3361" w:rsidRPr="003B3361">
              <w:rPr>
                <w:b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</w:t>
            </w:r>
            <w:r w:rsidR="00635709"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26A0E" w:rsidRPr="00C77226" w:rsidRDefault="007E505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636C21" w:rsidRPr="007572D1" w:rsidRDefault="00636C21" w:rsidP="007F0AA2">
            <w:pPr>
              <w:spacing w:after="0" w:line="240" w:lineRule="auto"/>
              <w:rPr>
                <w:rFonts w:ascii="Arial" w:eastAsia="Times New Roman" w:hAnsi="Arial" w:cs="Arial"/>
                <w:color w:val="516F00"/>
                <w:sz w:val="21"/>
                <w:szCs w:val="21"/>
              </w:rPr>
            </w:pPr>
            <w:r>
              <w:t xml:space="preserve">1.2  COMPLETE @ </w:t>
            </w:r>
            <w:r w:rsidR="007E5052">
              <w:t xml:space="preserve">2 STARS -- </w:t>
            </w:r>
            <w:r w:rsidR="007E5052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2018 </w:t>
            </w:r>
            <w:r w:rsidR="007E5052" w:rsidRPr="00401D8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lighting audit</w:t>
            </w:r>
            <w:r w:rsidR="007E5052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, all indoor/outdoor LEDs in 5 buildings: total cost $28,500; rebates of $6,750; annual savings of $5,000</w:t>
            </w:r>
          </w:p>
          <w:p w:rsidR="00245B58" w:rsidRPr="00483652" w:rsidRDefault="00636C21" w:rsidP="00B8324E">
            <w:pPr>
              <w:spacing w:after="0" w:line="240" w:lineRule="auto"/>
            </w:pPr>
            <w:r>
              <w:t xml:space="preserve">1.6  </w:t>
            </w:r>
            <w:r w:rsidR="00B8324E">
              <w:t xml:space="preserve">COMPLETE @ 1 STAR - </w:t>
            </w:r>
            <w:r w:rsidR="00B8324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2018 lighting audit, all in</w:t>
            </w:r>
            <w:r w:rsidR="00B8324E" w:rsidRPr="007E5052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door LEDs in 5 buildings</w:t>
            </w:r>
            <w:r w:rsidR="00B8324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; annual savings (incl. outdoor LED changes) of </w:t>
            </w:r>
            <w:r w:rsidR="00B8324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$4,982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Pr="00C77226" w:rsidRDefault="00D44F4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D44F42" w:rsidRDefault="00D44F42" w:rsidP="007E5052">
            <w:pPr>
              <w:spacing w:after="0" w:line="240" w:lineRule="auto"/>
            </w:pPr>
            <w:r>
              <w:t xml:space="preserve">4.2 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Xcel Energy owns street lights &amp; traffic signals; they use LED replacements </w:t>
            </w:r>
          </w:p>
          <w:p w:rsidR="00935EC5" w:rsidRDefault="00636C21" w:rsidP="007E50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4.6  COMPLETE @ </w:t>
            </w:r>
            <w:r w:rsidR="007E5052">
              <w:t xml:space="preserve">3 STARS -- </w:t>
            </w:r>
            <w:r w:rsidR="007E5052" w:rsidRPr="007E5052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2018 lighting audit, all outdoor LEDs in 5 buildings</w:t>
            </w:r>
            <w:r w:rsidR="004D26F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; annual savings (</w:t>
            </w:r>
            <w:r w:rsidR="00B8324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incl. indoor LED changes) of </w:t>
            </w:r>
            <w:r w:rsidR="00B8324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$4,982</w:t>
            </w:r>
          </w:p>
          <w:p w:rsidR="00D44F42" w:rsidRPr="00483652" w:rsidRDefault="00D44F42" w:rsidP="007E5052">
            <w:pPr>
              <w:spacing w:after="0" w:line="240" w:lineRule="auto"/>
            </w:pPr>
            <w:r>
              <w:t xml:space="preserve">4.8  COMPLETE @ 3 STARS --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2016 &amp; 2017:  traffic signals to all LEDs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3906532</wp:posOffset>
                      </wp:positionH>
                      <wp:positionV relativeFrom="paragraph">
                        <wp:posOffset>322592</wp:posOffset>
                      </wp:positionV>
                      <wp:extent cx="460255" cy="352425"/>
                      <wp:effectExtent l="0" t="0" r="16510" b="28575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25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480F1E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3" type="#_x0000_t202" style="position:absolute;margin-left:307.6pt;margin-top:25.4pt;width:36.2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">
                      <v:textbox>
                        <w:txbxContent>
                          <w:p w:rsidR="00796E3A" w:rsidRPr="00696D0F" w:rsidRDefault="00480F1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 w:rsidR="001E793C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AD00B2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4A29B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D44F42" w:rsidP="0025173E">
            <w:pPr>
              <w:spacing w:after="0" w:line="240" w:lineRule="auto"/>
            </w:pPr>
            <w:r>
              <w:t xml:space="preserve">6.1  COMPLETE @ 1 STAR –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2009 comp plan; </w:t>
            </w:r>
            <w:r w:rsidR="004A29B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2019 update pending</w:t>
            </w:r>
          </w:p>
          <w:p w:rsidR="00D44F42" w:rsidRDefault="00D44F42" w:rsidP="0025173E">
            <w:pPr>
              <w:spacing w:after="0" w:line="240" w:lineRule="auto"/>
            </w:pPr>
            <w:r>
              <w:t xml:space="preserve">6.2  COMPLETE @ </w:t>
            </w:r>
            <w:r w:rsidR="004A29BE">
              <w:t>1 STAR – ‘</w:t>
            </w:r>
            <w:r w:rsidR="004A29B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enforcement, amendment, and administration shall be accomplished in harmony with the comp plan’</w:t>
            </w:r>
          </w:p>
          <w:p w:rsidR="00D44F42" w:rsidRDefault="00D44F42" w:rsidP="0025173E">
            <w:pPr>
              <w:spacing w:after="0" w:line="240" w:lineRule="auto"/>
            </w:pPr>
            <w:r>
              <w:t xml:space="preserve">6.3  COMPLETE @ </w:t>
            </w:r>
            <w:r w:rsidR="00664564">
              <w:t xml:space="preserve">1 STAR -- </w:t>
            </w:r>
            <w:r w:rsidR="0066456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intergovernmental cooperation on several transportation projects</w:t>
            </w:r>
          </w:p>
          <w:p w:rsidR="00D44F42" w:rsidRPr="00483652" w:rsidRDefault="00D44F42" w:rsidP="0025173E">
            <w:pPr>
              <w:spacing w:after="0" w:line="240" w:lineRule="auto"/>
            </w:pPr>
            <w:r>
              <w:t xml:space="preserve">6.4  COMPLETE @ </w:t>
            </w:r>
            <w:r w:rsidR="00480F1E">
              <w:t xml:space="preserve">3 STARS </w:t>
            </w:r>
            <w:r w:rsidR="00664564">
              <w:t xml:space="preserve">-- </w:t>
            </w:r>
            <w:r w:rsidR="00480F1E" w:rsidRPr="0066456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greenways</w:t>
            </w:r>
            <w:r w:rsidR="00664564" w:rsidRPr="0066456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, clustering</w:t>
            </w:r>
            <w:r w:rsidR="00480F1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, linked open spaces, potentially acquire conservation easements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480F1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FE4FD4" w:rsidRDefault="00F11810" w:rsidP="00483652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484505</wp:posOffset>
                      </wp:positionV>
                      <wp:extent cx="460255" cy="329241"/>
                      <wp:effectExtent l="0" t="0" r="16510" b="13970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255" cy="3292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96E3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4" type="#_x0000_t202" style="position:absolute;margin-left:307.6pt;margin-top:38.15pt;width:36.25pt;height:25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">
                      <v:textbox>
                        <w:txbxContent>
                          <w:p w:rsidR="00796E3A" w:rsidRPr="00696D0F" w:rsidRDefault="00796E3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4F42">
              <w:rPr>
                <w:b/>
              </w:rPr>
              <w:t xml:space="preserve">10.3  </w:t>
            </w:r>
            <w:r w:rsidR="00D44F42">
              <w:t xml:space="preserve">COMPLETE @ </w:t>
            </w:r>
            <w:r w:rsidR="00480F1E">
              <w:t xml:space="preserve">3 STARS -- </w:t>
            </w:r>
            <w:r w:rsidR="00480F1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landscaping &amp; woodland preservation ordinance requires landscaping plans in zoning &amp; development review as well as setting minimum requirements</w:t>
            </w: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935EC5" w:rsidP="00483652">
            <w:pPr>
              <w:spacing w:after="0" w:line="240" w:lineRule="auto"/>
              <w:rPr>
                <w:b/>
              </w:rPr>
            </w:pP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="001E793C">
              <w:rPr>
                <w:b/>
              </w:rPr>
              <w:t>*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3888741</wp:posOffset>
                      </wp:positionH>
                      <wp:positionV relativeFrom="paragraph">
                        <wp:posOffset>307340</wp:posOffset>
                      </wp:positionV>
                      <wp:extent cx="476250" cy="400050"/>
                      <wp:effectExtent l="0" t="0" r="19050" b="1905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557535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5" type="#_x0000_t202" style="position:absolute;margin-left:306.2pt;margin-top:24.2pt;width:37.5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">
                      <v:textbox>
                        <w:txbxContent>
                          <w:p w:rsidR="00796E3A" w:rsidRPr="00696D0F" w:rsidRDefault="0055753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1E793C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C77226" w:rsidRDefault="005F35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5F35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5F35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D44F42" w:rsidP="00483652">
            <w:pPr>
              <w:spacing w:after="0" w:line="240" w:lineRule="auto"/>
            </w:pPr>
            <w:r>
              <w:t>17.2  COMPLETE @</w:t>
            </w:r>
            <w:r w:rsidR="00960E80">
              <w:t xml:space="preserve"> </w:t>
            </w:r>
            <w:r w:rsidR="005F3564">
              <w:t xml:space="preserve">1 STAR -- </w:t>
            </w:r>
            <w:r w:rsidR="005F356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Storm Water Utility Report of 2011</w:t>
            </w:r>
          </w:p>
          <w:p w:rsidR="00D44F42" w:rsidRPr="00483652" w:rsidRDefault="00D44F42" w:rsidP="005F3564">
            <w:pPr>
              <w:spacing w:after="0" w:line="240" w:lineRule="auto"/>
            </w:pPr>
            <w:r>
              <w:t>17.4  COMPLETE @</w:t>
            </w:r>
            <w:r w:rsidR="005F3564">
              <w:t xml:space="preserve"> 3</w:t>
            </w:r>
            <w:r w:rsidR="00960E80">
              <w:t xml:space="preserve"> STARS -- </w:t>
            </w:r>
            <w:r w:rsidR="00960E8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storm water utility in 2011</w:t>
            </w:r>
            <w:r w:rsidR="005F356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; user rate structure; update in 2019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>any one action</w:t>
            </w:r>
          </w:p>
        </w:tc>
        <w:tc>
          <w:tcPr>
            <w:tcW w:w="810" w:type="dxa"/>
          </w:tcPr>
          <w:p w:rsidR="00935EC5" w:rsidRPr="00C77226" w:rsidRDefault="005F35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D44F42" w:rsidP="005F3564">
            <w:pPr>
              <w:spacing w:after="0" w:line="240" w:lineRule="auto"/>
            </w:pPr>
            <w:r>
              <w:t xml:space="preserve">19.4  COMPLETE @ </w:t>
            </w:r>
            <w:r w:rsidR="005F3564">
              <w:t xml:space="preserve">1 STAR -- </w:t>
            </w:r>
            <w:r w:rsidR="005F356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2019 ordinance based on MN DNR Model </w:t>
            </w:r>
            <w:proofErr w:type="spellStart"/>
            <w:r w:rsidR="005F356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Shoreland</w:t>
            </w:r>
            <w:proofErr w:type="spellEnd"/>
            <w:r w:rsidR="005F356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Management Ordinance 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55753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D44F42" w:rsidP="00483652">
            <w:pPr>
              <w:spacing w:after="0" w:line="240" w:lineRule="auto"/>
            </w:pPr>
            <w:r>
              <w:t xml:space="preserve">21.3  COMPLETE @ </w:t>
            </w:r>
            <w:r w:rsidR="0038111F">
              <w:t xml:space="preserve">3 STARS – </w:t>
            </w:r>
            <w:r w:rsidR="0038111F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City (Building/Zoning official Fred </w:t>
            </w:r>
            <w:proofErr w:type="spellStart"/>
            <w:r w:rsidR="0038111F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Weck</w:t>
            </w:r>
            <w:proofErr w:type="spellEnd"/>
            <w:r w:rsidR="0038111F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) is management entity for the proper design, siting, installation, operation monitoring and maintenance of septic systems</w:t>
            </w:r>
          </w:p>
          <w:p w:rsidR="00D44F42" w:rsidRPr="00483652" w:rsidRDefault="00D44F42" w:rsidP="0038111F">
            <w:pPr>
              <w:spacing w:after="0" w:line="240" w:lineRule="auto"/>
            </w:pPr>
            <w:r>
              <w:t xml:space="preserve">21.4  COMPLETE @ </w:t>
            </w:r>
            <w:r w:rsidR="0038111F">
              <w:t xml:space="preserve">3 STARS -- </w:t>
            </w:r>
            <w:r w:rsidR="0038111F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adopted SSTS standards 2011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3941445</wp:posOffset>
                      </wp:positionH>
                      <wp:positionV relativeFrom="paragraph">
                        <wp:posOffset>323850</wp:posOffset>
                      </wp:positionV>
                      <wp:extent cx="428625" cy="361950"/>
                      <wp:effectExtent l="9525" t="10795" r="9525" b="8255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96E3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6" type="#_x0000_t202" style="position:absolute;margin-left:310.35pt;margin-top:25.5pt;width:33.75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">
                      <v:textbox>
                        <w:txbxContent>
                          <w:p w:rsidR="00796E3A" w:rsidRPr="00696D0F" w:rsidRDefault="00796E3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C62EAF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1E793C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 w:rsidR="00C62EAF">
              <w:rPr>
                <w:b/>
              </w:rPr>
              <w:t xml:space="preserve"> are 3</w:t>
            </w:r>
            <w:r>
              <w:rPr>
                <w:b/>
              </w:rPr>
              <w:t xml:space="preserve">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7830B8" w:rsidRDefault="005F35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AE4E5A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5F35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90762E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011851" w:rsidRPr="00483652" w:rsidTr="00122D9A">
        <w:tc>
          <w:tcPr>
            <w:tcW w:w="3168" w:type="dxa"/>
          </w:tcPr>
          <w:p w:rsidR="00011851" w:rsidRPr="00011851" w:rsidRDefault="00011851" w:rsidP="00483652">
            <w:pPr>
              <w:spacing w:after="0" w:line="240" w:lineRule="auto"/>
              <w:rPr>
                <w:b/>
              </w:rPr>
            </w:pPr>
            <w:r w:rsidRPr="00011851">
              <w:rPr>
                <w:b/>
              </w:rPr>
              <w:t>29. Climate Adaptation</w:t>
            </w:r>
          </w:p>
          <w:p w:rsidR="00011851" w:rsidRDefault="00011851" w:rsidP="00483652">
            <w:pPr>
              <w:spacing w:after="0" w:line="240" w:lineRule="auto"/>
              <w:rPr>
                <w:b/>
              </w:rPr>
            </w:pPr>
            <w:r w:rsidRPr="00011851">
              <w:rPr>
                <w:b/>
              </w:rPr>
              <w:t xml:space="preserve">     action 1</w:t>
            </w:r>
          </w:p>
          <w:p w:rsidR="00342276" w:rsidRPr="009628D2" w:rsidRDefault="00342276" w:rsidP="00342276">
            <w:pPr>
              <w:spacing w:after="0" w:line="240" w:lineRule="auto"/>
              <w:rPr>
                <w:sz w:val="18"/>
                <w:szCs w:val="18"/>
              </w:rPr>
            </w:pPr>
            <w:r w:rsidRPr="009628D2">
              <w:rPr>
                <w:sz w:val="18"/>
                <w:szCs w:val="18"/>
              </w:rPr>
              <w:lastRenderedPageBreak/>
              <w:t>(includes targeted emergency communications in appropriate languages to address  vulnerable populations)</w:t>
            </w:r>
          </w:p>
          <w:p w:rsidR="00342276" w:rsidRPr="00483652" w:rsidRDefault="0034227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011851" w:rsidRPr="007830B8" w:rsidRDefault="005F35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NO</w:t>
            </w:r>
          </w:p>
        </w:tc>
        <w:tc>
          <w:tcPr>
            <w:tcW w:w="7020" w:type="dxa"/>
          </w:tcPr>
          <w:p w:rsidR="00011851" w:rsidRPr="00483652" w:rsidRDefault="00011851" w:rsidP="00483652">
            <w:pPr>
              <w:spacing w:after="0" w:line="240" w:lineRule="auto"/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CB7223" w:rsidRDefault="00CB7223" w:rsidP="00852AF5">
      <w:pPr>
        <w:spacing w:after="0" w:line="240" w:lineRule="auto"/>
      </w:pPr>
    </w:p>
    <w:p w:rsidR="00CB7223" w:rsidRPr="00CB7223" w:rsidRDefault="00CB7223" w:rsidP="00CB7223">
      <w:pPr>
        <w:rPr>
          <w:bCs/>
        </w:rPr>
      </w:pPr>
      <w:r w:rsidRPr="00407BCC">
        <w:rPr>
          <w:b/>
          <w:bCs/>
        </w:rPr>
        <w:t>WYOMING</w:t>
      </w:r>
      <w:r>
        <w:rPr>
          <w:b/>
          <w:bCs/>
        </w:rPr>
        <w:t xml:space="preserve"> </w:t>
      </w:r>
      <w:r>
        <w:rPr>
          <w:bCs/>
        </w:rPr>
        <w:t>– notable actions</w:t>
      </w:r>
    </w:p>
    <w:p w:rsidR="00CB7223" w:rsidRDefault="00CB7223" w:rsidP="00CB7223">
      <w:pPr>
        <w:numPr>
          <w:ilvl w:val="0"/>
          <w:numId w:val="5"/>
        </w:numPr>
        <w:spacing w:after="0" w:line="240" w:lineRule="auto"/>
        <w:contextualSpacing/>
      </w:pPr>
      <w:r w:rsidRPr="000A0EF4">
        <w:rPr>
          <w:b/>
        </w:rPr>
        <w:t>Savings of $5,000/yr.</w:t>
      </w:r>
      <w:r>
        <w:t xml:space="preserve"> by installing LEDs indoors/outdoors in </w:t>
      </w:r>
      <w:r w:rsidRPr="000A0EF4">
        <w:t>5</w:t>
      </w:r>
      <w:r>
        <w:t xml:space="preserve"> buildings: total cost $28,500, </w:t>
      </w:r>
      <w:r w:rsidRPr="000A0EF4">
        <w:t>rebates of $6,750;</w:t>
      </w:r>
      <w:r>
        <w:t xml:space="preserve"> based upon a 2018 lighting audit</w:t>
      </w:r>
    </w:p>
    <w:p w:rsidR="00CB7223" w:rsidRPr="00407BCC" w:rsidRDefault="00CB7223" w:rsidP="00CB7223">
      <w:pPr>
        <w:numPr>
          <w:ilvl w:val="0"/>
          <w:numId w:val="5"/>
        </w:numPr>
        <w:spacing w:after="0" w:line="240" w:lineRule="auto"/>
        <w:contextualSpacing/>
      </w:pPr>
      <w:r w:rsidRPr="000A0EF4">
        <w:rPr>
          <w:b/>
        </w:rPr>
        <w:t>2019 Comp Plan goals for greenways, clustering</w:t>
      </w:r>
      <w:r w:rsidRPr="00F26E6C">
        <w:t xml:space="preserve">, linked </w:t>
      </w:r>
      <w:r>
        <w:t>open spaces, acquiring</w:t>
      </w:r>
      <w:r w:rsidRPr="00F26E6C">
        <w:t xml:space="preserve"> conservation easements</w:t>
      </w:r>
      <w:r>
        <w:t xml:space="preserve"> </w:t>
      </w:r>
    </w:p>
    <w:p w:rsidR="00CB7223" w:rsidRPr="00852AF5" w:rsidRDefault="00CB7223" w:rsidP="00852AF5">
      <w:pPr>
        <w:spacing w:after="0" w:line="240" w:lineRule="auto"/>
      </w:pPr>
    </w:p>
    <w:sectPr w:rsidR="00CB7223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B23D5"/>
    <w:multiLevelType w:val="hybridMultilevel"/>
    <w:tmpl w:val="A92EB48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237C3"/>
    <w:multiLevelType w:val="hybridMultilevel"/>
    <w:tmpl w:val="E06C3A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4436C2"/>
    <w:multiLevelType w:val="hybridMultilevel"/>
    <w:tmpl w:val="D236F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005193"/>
    <w:multiLevelType w:val="hybridMultilevel"/>
    <w:tmpl w:val="DB2838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01E07"/>
    <w:rsid w:val="00011851"/>
    <w:rsid w:val="000212A6"/>
    <w:rsid w:val="00122D9A"/>
    <w:rsid w:val="0012775D"/>
    <w:rsid w:val="00137089"/>
    <w:rsid w:val="00137648"/>
    <w:rsid w:val="00165A45"/>
    <w:rsid w:val="00192341"/>
    <w:rsid w:val="001B7ACE"/>
    <w:rsid w:val="001E793C"/>
    <w:rsid w:val="001E7FA3"/>
    <w:rsid w:val="00245B58"/>
    <w:rsid w:val="0025173E"/>
    <w:rsid w:val="00263AA8"/>
    <w:rsid w:val="002A538F"/>
    <w:rsid w:val="002C6F38"/>
    <w:rsid w:val="002D5B53"/>
    <w:rsid w:val="002F12CA"/>
    <w:rsid w:val="00301A06"/>
    <w:rsid w:val="00315835"/>
    <w:rsid w:val="00342276"/>
    <w:rsid w:val="00361CE2"/>
    <w:rsid w:val="0038111F"/>
    <w:rsid w:val="0038379E"/>
    <w:rsid w:val="003A3811"/>
    <w:rsid w:val="003B3361"/>
    <w:rsid w:val="003D5D05"/>
    <w:rsid w:val="0041345F"/>
    <w:rsid w:val="004737B6"/>
    <w:rsid w:val="00480F1E"/>
    <w:rsid w:val="00483652"/>
    <w:rsid w:val="004873BE"/>
    <w:rsid w:val="004954AD"/>
    <w:rsid w:val="004A29BE"/>
    <w:rsid w:val="004B5848"/>
    <w:rsid w:val="004D26F6"/>
    <w:rsid w:val="004E6623"/>
    <w:rsid w:val="004F0D7C"/>
    <w:rsid w:val="005069A2"/>
    <w:rsid w:val="00526C27"/>
    <w:rsid w:val="005434ED"/>
    <w:rsid w:val="0055290E"/>
    <w:rsid w:val="0055405C"/>
    <w:rsid w:val="00557535"/>
    <w:rsid w:val="0057041B"/>
    <w:rsid w:val="00592966"/>
    <w:rsid w:val="005A5EDB"/>
    <w:rsid w:val="005B3BD5"/>
    <w:rsid w:val="005B6CAA"/>
    <w:rsid w:val="005D7AB1"/>
    <w:rsid w:val="005E3F14"/>
    <w:rsid w:val="005F3564"/>
    <w:rsid w:val="00606E22"/>
    <w:rsid w:val="00622E5D"/>
    <w:rsid w:val="00630440"/>
    <w:rsid w:val="00632AD0"/>
    <w:rsid w:val="00635709"/>
    <w:rsid w:val="0063669E"/>
    <w:rsid w:val="00636C21"/>
    <w:rsid w:val="00655007"/>
    <w:rsid w:val="00664564"/>
    <w:rsid w:val="006729A3"/>
    <w:rsid w:val="00696D0F"/>
    <w:rsid w:val="006B3C82"/>
    <w:rsid w:val="006F458A"/>
    <w:rsid w:val="00704B88"/>
    <w:rsid w:val="007457E0"/>
    <w:rsid w:val="00755F96"/>
    <w:rsid w:val="007572D1"/>
    <w:rsid w:val="0076450B"/>
    <w:rsid w:val="007830B8"/>
    <w:rsid w:val="00796E3A"/>
    <w:rsid w:val="007D2713"/>
    <w:rsid w:val="007D39B6"/>
    <w:rsid w:val="007E5052"/>
    <w:rsid w:val="007F0AA2"/>
    <w:rsid w:val="00805DDB"/>
    <w:rsid w:val="008070EC"/>
    <w:rsid w:val="0082120C"/>
    <w:rsid w:val="00821C55"/>
    <w:rsid w:val="00821EB2"/>
    <w:rsid w:val="00837036"/>
    <w:rsid w:val="008524D9"/>
    <w:rsid w:val="00852AF5"/>
    <w:rsid w:val="00855919"/>
    <w:rsid w:val="008A1EF3"/>
    <w:rsid w:val="0090762E"/>
    <w:rsid w:val="009150F9"/>
    <w:rsid w:val="009164AD"/>
    <w:rsid w:val="00935EC5"/>
    <w:rsid w:val="00960E80"/>
    <w:rsid w:val="009C1973"/>
    <w:rsid w:val="009C7CEB"/>
    <w:rsid w:val="009D0364"/>
    <w:rsid w:val="00A13F3D"/>
    <w:rsid w:val="00A16DF3"/>
    <w:rsid w:val="00A27495"/>
    <w:rsid w:val="00A6311A"/>
    <w:rsid w:val="00A72225"/>
    <w:rsid w:val="00A8720D"/>
    <w:rsid w:val="00AD00B2"/>
    <w:rsid w:val="00AD58A6"/>
    <w:rsid w:val="00AE4E5A"/>
    <w:rsid w:val="00B26A0E"/>
    <w:rsid w:val="00B45FB0"/>
    <w:rsid w:val="00B539C6"/>
    <w:rsid w:val="00B8324E"/>
    <w:rsid w:val="00BB3598"/>
    <w:rsid w:val="00BB694C"/>
    <w:rsid w:val="00BD180D"/>
    <w:rsid w:val="00BE1147"/>
    <w:rsid w:val="00C01FE9"/>
    <w:rsid w:val="00C62EAF"/>
    <w:rsid w:val="00C65151"/>
    <w:rsid w:val="00C756E3"/>
    <w:rsid w:val="00C77226"/>
    <w:rsid w:val="00C87BEC"/>
    <w:rsid w:val="00CB7223"/>
    <w:rsid w:val="00CB7D67"/>
    <w:rsid w:val="00D37CF1"/>
    <w:rsid w:val="00D44F42"/>
    <w:rsid w:val="00D745BF"/>
    <w:rsid w:val="00DD2883"/>
    <w:rsid w:val="00DD3AF8"/>
    <w:rsid w:val="00E207DF"/>
    <w:rsid w:val="00E30CA6"/>
    <w:rsid w:val="00E337C7"/>
    <w:rsid w:val="00E355FA"/>
    <w:rsid w:val="00EA0E2C"/>
    <w:rsid w:val="00EF510A"/>
    <w:rsid w:val="00F11810"/>
    <w:rsid w:val="00F13653"/>
    <w:rsid w:val="00F4160A"/>
    <w:rsid w:val="00F63F96"/>
    <w:rsid w:val="00F64567"/>
    <w:rsid w:val="00FA0B2E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FCC56"/>
  <w15:chartTrackingRefBased/>
  <w15:docId w15:val="{834CC642-9AFF-478B-A178-6C3BF0EF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Muessig</dc:creator>
  <cp:keywords/>
  <cp:lastModifiedBy>Muessig, Philipp (MPCA)</cp:lastModifiedBy>
  <cp:revision>3</cp:revision>
  <cp:lastPrinted>2013-01-02T17:17:00Z</cp:lastPrinted>
  <dcterms:created xsi:type="dcterms:W3CDTF">2019-11-05T19:35:00Z</dcterms:created>
  <dcterms:modified xsi:type="dcterms:W3CDTF">2019-11-05T19:44:00Z</dcterms:modified>
</cp:coreProperties>
</file>