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6B28F0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3319F9">
        <w:rPr>
          <w:b/>
          <w:sz w:val="28"/>
          <w:szCs w:val="28"/>
          <w:u w:val="single"/>
        </w:rPr>
        <w:t>BLOOMINGTON</w:t>
      </w:r>
    </w:p>
    <w:p w:rsidR="00DA263E" w:rsidRPr="00D81281" w:rsidRDefault="00DA263E" w:rsidP="003D2DB7">
      <w:pPr>
        <w:spacing w:after="0" w:line="240" w:lineRule="auto"/>
        <w:jc w:val="center"/>
      </w:pPr>
      <w:r w:rsidRPr="00D81281">
        <w:t xml:space="preserve">Currently a </w:t>
      </w:r>
      <w:r w:rsidRPr="00D81281">
        <w:rPr>
          <w:u w:val="single"/>
        </w:rPr>
        <w:t>Step</w:t>
      </w:r>
      <w:r w:rsidR="00BF7916" w:rsidRPr="00D81281">
        <w:rPr>
          <w:u w:val="single"/>
        </w:rPr>
        <w:t xml:space="preserve"> </w:t>
      </w:r>
      <w:r w:rsidR="006B28F0">
        <w:rPr>
          <w:u w:val="single"/>
        </w:rPr>
        <w:t>3</w:t>
      </w:r>
      <w:r w:rsidRPr="00D81281">
        <w:t xml:space="preserve"> GreenStep City</w:t>
      </w:r>
      <w:r w:rsidR="006B28F0">
        <w:t xml:space="preserve"> as of June 2018</w:t>
      </w:r>
    </w:p>
    <w:p w:rsidR="00A57D6F" w:rsidRPr="00D81281" w:rsidRDefault="00DC56A6" w:rsidP="003D2DB7">
      <w:pPr>
        <w:spacing w:after="0" w:line="240" w:lineRule="auto"/>
        <w:jc w:val="center"/>
      </w:pPr>
      <w:r w:rsidRPr="00D81281">
        <w:t>(</w:t>
      </w:r>
      <w:proofErr w:type="gramStart"/>
      <w:r w:rsidRPr="00D81281">
        <w:t>joined</w:t>
      </w:r>
      <w:proofErr w:type="gramEnd"/>
      <w:r w:rsidRPr="00D81281">
        <w:t xml:space="preserve"> </w:t>
      </w:r>
      <w:r w:rsidR="003319F9" w:rsidRPr="00D81281">
        <w:t>August</w:t>
      </w:r>
      <w:r w:rsidR="00B82554" w:rsidRPr="00D81281">
        <w:t xml:space="preserve"> 2017</w:t>
      </w:r>
      <w:r w:rsidRPr="00D81281"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6B28F0">
        <w:rPr>
          <w:i/>
        </w:rPr>
        <w:t>3/11/20</w:t>
      </w:r>
    </w:p>
    <w:p w:rsidR="00935EC5" w:rsidRPr="00F76718" w:rsidRDefault="003319F9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429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800846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C70C5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">
                <v:textbox>
                  <w:txbxContent>
                    <w:p w:rsidR="004D3CC9" w:rsidRPr="009064BA" w:rsidRDefault="00800846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AC70C5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0701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7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0701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2C013D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28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2C013D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3319F9" w:rsidRDefault="003319F9" w:rsidP="002C013D">
      <w:pPr>
        <w:spacing w:after="0" w:line="240" w:lineRule="auto"/>
      </w:pPr>
    </w:p>
    <w:p w:rsidR="000319F1" w:rsidRDefault="000D2C97" w:rsidP="003319F9">
      <w:pPr>
        <w:tabs>
          <w:tab w:val="left" w:pos="8055"/>
        </w:tabs>
        <w:spacing w:after="0" w:line="240" w:lineRule="auto"/>
        <w:jc w:val="right"/>
      </w:pPr>
      <w:r w:rsidRPr="003319F9">
        <w:rPr>
          <w:b/>
        </w:rPr>
        <w:t xml:space="preserve">* </w:t>
      </w:r>
      <w:proofErr w:type="gramStart"/>
      <w:r w:rsidRPr="003319F9">
        <w:rPr>
          <w:b/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3319F9"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(req.</w:t>
            </w:r>
            <w:r w:rsidR="003319F9">
              <w:t>*</w:t>
            </w:r>
            <w:r w:rsidR="0023700E">
              <w:t xml:space="preserve">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6433819</wp:posOffset>
                      </wp:positionH>
                      <wp:positionV relativeFrom="paragraph">
                        <wp:posOffset>-5080</wp:posOffset>
                      </wp:positionV>
                      <wp:extent cx="466725" cy="340360"/>
                      <wp:effectExtent l="0" t="0" r="285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0478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9" type="#_x0000_t202" style="position:absolute;left:0;text-align:left;margin-left:506.6pt;margin-top:-.4pt;width:36.7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">
                      <v:textbox>
                        <w:txbxContent>
                          <w:p w:rsidR="004D3CC9" w:rsidRPr="00911682" w:rsidRDefault="00C047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F771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17077" w:rsidRDefault="00117077" w:rsidP="00483652">
            <w:pPr>
              <w:spacing w:after="0" w:line="240" w:lineRule="auto"/>
            </w:pPr>
            <w:r>
              <w:t xml:space="preserve">1.1  COMPLETE @ X STARS </w:t>
            </w:r>
            <w:r w:rsidR="00F7711C">
              <w:t>–</w:t>
            </w:r>
            <w:r>
              <w:t xml:space="preserve"> </w:t>
            </w:r>
            <w:r w:rsidR="00F7711C" w:rsidRPr="00F7711C">
              <w:rPr>
                <w:rFonts w:ascii="Arial" w:hAnsi="Arial" w:cs="Arial"/>
                <w:color w:val="516F00"/>
                <w:sz w:val="21"/>
                <w:szCs w:val="21"/>
              </w:rPr>
              <w:t>100% complete sites, footage, meter, at least 12 months energy data, current w/in 90 days; EUI from good to poor, so room for building efficiency improvements</w:t>
            </w:r>
          </w:p>
          <w:p w:rsidR="00364100" w:rsidRDefault="00F7711C" w:rsidP="00483652">
            <w:pPr>
              <w:spacing w:after="0" w:line="240" w:lineRule="auto"/>
            </w:pPr>
            <w:r>
              <w:t>1.2  COMPLETE @ 2</w:t>
            </w:r>
            <w:r w:rsidR="00DD5CF3">
              <w:t xml:space="preserve"> STARS – </w:t>
            </w:r>
            <w:r w:rsidRPr="00F7711C">
              <w:rPr>
                <w:rFonts w:ascii="Arial" w:hAnsi="Arial" w:cs="Arial"/>
                <w:color w:val="516F00"/>
                <w:sz w:val="21"/>
                <w:szCs w:val="21"/>
              </w:rPr>
              <w:t>Indoor light upgrades to LED in Civic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Plaza Art gallery, theater, council chambers; weather stripping, </w:t>
            </w:r>
            <w:r w:rsidRPr="00F7711C">
              <w:rPr>
                <w:rFonts w:ascii="Arial" w:hAnsi="Arial" w:cs="Arial"/>
                <w:color w:val="516F00"/>
                <w:sz w:val="21"/>
                <w:szCs w:val="21"/>
              </w:rPr>
              <w:t>exterior expansion joints on City Buildings and Fire Stations are inspected annually and repaired as needed</w:t>
            </w:r>
          </w:p>
          <w:p w:rsidR="00DD5CF3" w:rsidRDefault="00F7711C" w:rsidP="00483652">
            <w:pPr>
              <w:spacing w:after="0" w:line="240" w:lineRule="auto"/>
            </w:pPr>
            <w:r>
              <w:t xml:space="preserve">1.3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demand-</w:t>
            </w:r>
            <w:r w:rsidRPr="00F7711C">
              <w:rPr>
                <w:rFonts w:ascii="Arial" w:hAnsi="Arial" w:cs="Arial"/>
                <w:color w:val="516F00"/>
                <w:sz w:val="21"/>
                <w:szCs w:val="21"/>
              </w:rPr>
              <w:t xml:space="preserve">based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CO2 </w:t>
            </w:r>
            <w:r w:rsidRPr="00F7711C">
              <w:rPr>
                <w:rFonts w:ascii="Arial" w:hAnsi="Arial" w:cs="Arial"/>
                <w:color w:val="516F00"/>
                <w:sz w:val="21"/>
                <w:szCs w:val="21"/>
              </w:rPr>
              <w:t xml:space="preserve">controls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manage </w:t>
            </w:r>
            <w:r w:rsidRPr="00F7711C">
              <w:rPr>
                <w:rFonts w:ascii="Arial" w:hAnsi="Arial" w:cs="Arial"/>
                <w:color w:val="516F00"/>
                <w:sz w:val="21"/>
                <w:szCs w:val="21"/>
              </w:rPr>
              <w:t>large air handling units in 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he Civic Plaza;</w:t>
            </w:r>
            <w:r w:rsidRPr="00F7711C">
              <w:rPr>
                <w:rFonts w:ascii="Arial" w:hAnsi="Arial" w:cs="Arial"/>
                <w:color w:val="516F00"/>
                <w:sz w:val="21"/>
                <w:szCs w:val="21"/>
              </w:rPr>
              <w:t xml:space="preserve"> occupancy sensors have been installed to control lighting in offices, park buildings and vehicle storage garages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D8128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81281" w:rsidP="00483652">
            <w:pPr>
              <w:spacing w:after="0" w:line="240" w:lineRule="auto"/>
            </w:pPr>
            <w:r>
              <w:t>2.4  COMPLETE @ 2</w:t>
            </w:r>
            <w:r w:rsidR="00DD5CF3">
              <w:t xml:space="preserve"> STARS – </w:t>
            </w:r>
            <w:r w:rsidR="00F7711C">
              <w:rPr>
                <w:rFonts w:ascii="Arial" w:hAnsi="Arial" w:cs="Arial"/>
                <w:color w:val="516F00"/>
                <w:sz w:val="21"/>
                <w:szCs w:val="21"/>
              </w:rPr>
              <w:t>5 businesses with LEED-</w:t>
            </w:r>
            <w:r w:rsidR="00F7711C" w:rsidRPr="00F7711C">
              <w:rPr>
                <w:rFonts w:ascii="Arial" w:hAnsi="Arial" w:cs="Arial"/>
                <w:color w:val="516F00"/>
                <w:sz w:val="21"/>
                <w:szCs w:val="21"/>
              </w:rPr>
              <w:t xml:space="preserve">certified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(or to-be certified) </w:t>
            </w:r>
            <w:r w:rsidR="00F7711C" w:rsidRPr="00F7711C">
              <w:rPr>
                <w:rFonts w:ascii="Arial" w:hAnsi="Arial" w:cs="Arial"/>
                <w:color w:val="516F00"/>
                <w:sz w:val="21"/>
                <w:szCs w:val="21"/>
              </w:rPr>
              <w:t>buildings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listed on city web</w:t>
            </w:r>
          </w:p>
          <w:p w:rsidR="00DD5CF3" w:rsidRDefault="00DD5CF3" w:rsidP="00483652">
            <w:pPr>
              <w:spacing w:after="0" w:line="240" w:lineRule="auto"/>
            </w:pPr>
            <w:r>
              <w:t xml:space="preserve">2.5  </w:t>
            </w:r>
            <w:r w:rsidR="00D81281">
              <w:t>COMPLETE @ 2</w:t>
            </w:r>
            <w:r>
              <w:t xml:space="preserve"> STARS – </w:t>
            </w:r>
            <w:r w:rsid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rain barrel </w:t>
            </w:r>
            <w:r w:rsidR="00D81281" w:rsidRPr="00D81281">
              <w:rPr>
                <w:rFonts w:ascii="Arial" w:hAnsi="Arial" w:cs="Arial"/>
                <w:color w:val="516F00"/>
                <w:sz w:val="21"/>
                <w:szCs w:val="21"/>
              </w:rPr>
              <w:t>guidance to residents</w:t>
            </w:r>
            <w:r w:rsid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81281" w:rsidRP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2011-2016 average residential </w:t>
            </w:r>
            <w:r w:rsid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water use an impressively low </w:t>
            </w:r>
            <w:r w:rsidR="00D81281" w:rsidRPr="00D81281">
              <w:rPr>
                <w:rFonts w:ascii="Arial" w:hAnsi="Arial" w:cs="Arial"/>
                <w:color w:val="516F00"/>
                <w:sz w:val="21"/>
                <w:szCs w:val="21"/>
              </w:rPr>
              <w:t>73.9 gallons</w:t>
            </w:r>
            <w:r w:rsid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/person /day; </w:t>
            </w:r>
            <w:r w:rsidR="00D81281" w:rsidRP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in 2017 </w:t>
            </w:r>
            <w:r w:rsidR="00D81281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 w:rsidR="00D81281" w:rsidRP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 lowered the threshold for residents </w:t>
            </w:r>
            <w:r w:rsidR="00D81281">
              <w:rPr>
                <w:rFonts w:ascii="Arial" w:hAnsi="Arial" w:cs="Arial"/>
                <w:color w:val="516F00"/>
                <w:sz w:val="21"/>
                <w:szCs w:val="21"/>
              </w:rPr>
              <w:t>to move into Tier 2 water rates</w:t>
            </w:r>
            <w:r w:rsidR="00D81281" w:rsidRPr="00D81281">
              <w:rPr>
                <w:rFonts w:ascii="Arial" w:hAnsi="Arial" w:cs="Arial"/>
                <w:color w:val="516F00"/>
                <w:sz w:val="21"/>
                <w:szCs w:val="21"/>
              </w:rPr>
              <w:t xml:space="preserve"> to encourage conservation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C0478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0478D" w:rsidRDefault="00C0478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4.4  COMPLETE</w:t>
            </w:r>
            <w:proofErr w:type="gramEnd"/>
            <w:r>
              <w:t xml:space="preserve">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4 city-Co.-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Signal Timing Optimization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projects; estimates for results from 37 signalized intersections are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annual saving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of 112,600 gal. gas,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 xml:space="preserve">9,900,071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fewer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 xml:space="preserve">vehicle stops, 113,137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fewer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hours of vehicle delay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- o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verall project benefit to cost ratio of 24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 </w:t>
            </w:r>
          </w:p>
          <w:p w:rsidR="00C0478D" w:rsidRDefault="00C0478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4.5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several PV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-activated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 xml:space="preserve">flashing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crosswalks; also PV-powered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 xml:space="preserve"> electronic radar speed display signs </w:t>
            </w:r>
          </w:p>
          <w:p w:rsidR="00DD5CF3" w:rsidRDefault="00C0478D" w:rsidP="00483652">
            <w:pPr>
              <w:spacing w:after="0" w:line="240" w:lineRule="auto"/>
            </w:pPr>
            <w:proofErr w:type="gramStart"/>
            <w:r>
              <w:t>4.6  COMPLETE</w:t>
            </w:r>
            <w:proofErr w:type="gramEnd"/>
            <w:r>
              <w:t xml:space="preserve"> @ 1 STAR --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exterior light fixtures on buildings</w:t>
            </w:r>
            <w:r w:rsidR="00292278">
              <w:rPr>
                <w:rFonts w:ascii="Arial" w:hAnsi="Arial" w:cs="Arial"/>
                <w:color w:val="516F00"/>
                <w:sz w:val="21"/>
                <w:szCs w:val="21"/>
              </w:rPr>
              <w:t xml:space="preserve">, in walkway bollards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r</w:t>
            </w:r>
            <w:r w:rsidR="00292278">
              <w:rPr>
                <w:rFonts w:ascii="Arial" w:hAnsi="Arial" w:cs="Arial"/>
                <w:color w:val="516F00"/>
                <w:sz w:val="21"/>
                <w:szCs w:val="21"/>
              </w:rPr>
              <w:t xml:space="preserve">eplaced c/ Dark Sky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>LED</w:t>
            </w:r>
            <w:r w:rsidR="00292278">
              <w:rPr>
                <w:rFonts w:ascii="Arial" w:hAnsi="Arial" w:cs="Arial"/>
                <w:color w:val="516F00"/>
                <w:sz w:val="21"/>
                <w:szCs w:val="21"/>
              </w:rPr>
              <w:t xml:space="preserve">s @ Civic Plaza, </w:t>
            </w:r>
            <w:r w:rsidRPr="00C0478D">
              <w:rPr>
                <w:rFonts w:ascii="Arial" w:hAnsi="Arial" w:cs="Arial"/>
                <w:color w:val="516F00"/>
                <w:sz w:val="21"/>
                <w:szCs w:val="21"/>
              </w:rPr>
              <w:t xml:space="preserve">Public Health </w:t>
            </w:r>
            <w:r w:rsidR="00292278">
              <w:rPr>
                <w:rFonts w:ascii="Arial" w:hAnsi="Arial" w:cs="Arial"/>
                <w:color w:val="516F00"/>
                <w:sz w:val="21"/>
                <w:szCs w:val="21"/>
              </w:rPr>
              <w:t xml:space="preserve">bldgs. </w:t>
            </w:r>
          </w:p>
          <w:p w:rsidR="00DD5CF3" w:rsidRPr="00483652" w:rsidRDefault="009E5408" w:rsidP="009E5408">
            <w:pPr>
              <w:spacing w:after="0" w:line="240" w:lineRule="auto"/>
            </w:pPr>
            <w:r>
              <w:t>4.7  COMPLETE @ 2</w:t>
            </w:r>
            <w:r w:rsidR="00DD5CF3">
              <w:t xml:space="preserve"> STARS </w:t>
            </w:r>
            <w:r>
              <w:t>–</w:t>
            </w:r>
            <w:r w:rsidR="00DD5CF3"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ongoing </w:t>
            </w:r>
            <w:r w:rsidRPr="009E5408">
              <w:rPr>
                <w:rFonts w:ascii="Arial" w:hAnsi="Arial" w:cs="Arial"/>
                <w:color w:val="516F00"/>
                <w:sz w:val="21"/>
                <w:szCs w:val="21"/>
              </w:rPr>
              <w:t>replace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ment with </w:t>
            </w:r>
            <w:r w:rsidRPr="009E5408">
              <w:rPr>
                <w:rFonts w:ascii="Arial" w:hAnsi="Arial" w:cs="Arial"/>
                <w:color w:val="516F00"/>
                <w:sz w:val="21"/>
                <w:szCs w:val="21"/>
              </w:rPr>
              <w:t>LED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in parking lots, </w:t>
            </w:r>
            <w:r w:rsidRPr="009E5408">
              <w:rPr>
                <w:rFonts w:ascii="Arial" w:hAnsi="Arial" w:cs="Arial"/>
                <w:color w:val="516F00"/>
                <w:sz w:val="21"/>
                <w:szCs w:val="21"/>
              </w:rPr>
              <w:t>alo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ng trails; 2-</w:t>
            </w:r>
            <w:r w:rsidRPr="009E5408">
              <w:rPr>
                <w:rFonts w:ascii="Arial" w:hAnsi="Arial" w:cs="Arial"/>
                <w:color w:val="516F00"/>
                <w:sz w:val="21"/>
                <w:szCs w:val="21"/>
              </w:rPr>
              <w:t>level lighting controls, motion detectors and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automatic dimming technology</w:t>
            </w:r>
            <w:r w:rsidRPr="009E5408">
              <w:rPr>
                <w:rFonts w:ascii="Arial" w:hAnsi="Arial" w:cs="Arial"/>
                <w:color w:val="516F00"/>
                <w:sz w:val="21"/>
                <w:szCs w:val="21"/>
              </w:rPr>
              <w:t xml:space="preserve"> incorporated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as appropriate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123AB3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6433185</wp:posOffset>
                      </wp:positionH>
                      <wp:positionV relativeFrom="paragraph">
                        <wp:posOffset>21075</wp:posOffset>
                      </wp:positionV>
                      <wp:extent cx="466725" cy="31432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5235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506.55pt;margin-top:1.65pt;width:36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">
                      <v:textbox>
                        <w:txbxContent>
                          <w:p w:rsidR="004D3CC9" w:rsidRPr="00911682" w:rsidRDefault="0065235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A143A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0A0A29" w:rsidP="00483652">
            <w:pPr>
              <w:spacing w:after="0" w:line="240" w:lineRule="auto"/>
            </w:pPr>
            <w:proofErr w:type="gramStart"/>
            <w:r>
              <w:t>6.1  COMPLETE</w:t>
            </w:r>
            <w:proofErr w:type="gramEnd"/>
            <w:r>
              <w:t xml:space="preserve">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2009 comp plan being updated for 2018 submittal to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Met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. Council </w:t>
            </w:r>
          </w:p>
          <w:p w:rsidR="00DD5CF3" w:rsidRDefault="005C5C91" w:rsidP="00483652">
            <w:pPr>
              <w:spacing w:after="0" w:line="240" w:lineRule="auto"/>
            </w:pPr>
            <w:r>
              <w:t>6.2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referenced throughout zoning code; </w:t>
            </w:r>
            <w:r w:rsidRPr="005C5C91">
              <w:rPr>
                <w:rFonts w:ascii="Arial" w:hAnsi="Arial" w:cs="Arial"/>
                <w:color w:val="516F00"/>
                <w:sz w:val="21"/>
                <w:szCs w:val="21"/>
              </w:rPr>
              <w:t>zoning decisions are requir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ed to be in compliance with comp plan </w:t>
            </w:r>
          </w:p>
          <w:p w:rsidR="00DD5CF3" w:rsidRDefault="00DE1739" w:rsidP="00483652">
            <w:pPr>
              <w:spacing w:after="0" w:line="240" w:lineRule="auto"/>
            </w:pPr>
            <w:r>
              <w:t>6.4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MN River Valley Strategic – and Resources – Plan; </w:t>
            </w:r>
            <w:r w:rsidR="00A143A5">
              <w:rPr>
                <w:rFonts w:ascii="Arial" w:hAnsi="Arial" w:cs="Arial"/>
                <w:color w:val="516F00"/>
                <w:sz w:val="21"/>
                <w:szCs w:val="21"/>
              </w:rPr>
              <w:t>currently setting</w:t>
            </w:r>
            <w:r w:rsidRPr="00DE1739">
              <w:rPr>
                <w:rFonts w:ascii="Arial" w:hAnsi="Arial" w:cs="Arial"/>
                <w:color w:val="516F00"/>
                <w:sz w:val="21"/>
                <w:szCs w:val="21"/>
              </w:rPr>
              <w:t xml:space="preserve"> priorities for maintenance, enhancement</w:t>
            </w:r>
            <w:r w:rsidR="00A143A5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</w:t>
            </w:r>
            <w:r w:rsidRPr="00DE1739">
              <w:rPr>
                <w:rFonts w:ascii="Arial" w:hAnsi="Arial" w:cs="Arial"/>
                <w:color w:val="516F00"/>
                <w:sz w:val="21"/>
                <w:szCs w:val="21"/>
              </w:rPr>
              <w:t>restoration</w:t>
            </w:r>
          </w:p>
          <w:p w:rsidR="00DD5CF3" w:rsidRDefault="00A143A5" w:rsidP="00483652">
            <w:pPr>
              <w:spacing w:after="0" w:line="240" w:lineRule="auto"/>
            </w:pPr>
            <w:r>
              <w:lastRenderedPageBreak/>
              <w:t>6.5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2018 P</w:t>
            </w:r>
            <w:r w:rsidRPr="00A143A5">
              <w:rPr>
                <w:rFonts w:ascii="Arial" w:hAnsi="Arial" w:cs="Arial"/>
                <w:color w:val="516F00"/>
                <w:sz w:val="21"/>
                <w:szCs w:val="21"/>
              </w:rPr>
              <w:t>artners in Energy Action Plan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(with Xcel) </w:t>
            </w:r>
            <w:r w:rsidRPr="00A143A5">
              <w:rPr>
                <w:rFonts w:ascii="Arial" w:hAnsi="Arial" w:cs="Arial"/>
                <w:color w:val="516F00"/>
                <w:sz w:val="21"/>
                <w:szCs w:val="21"/>
              </w:rPr>
              <w:t>has clear goals to reduce electrical, gas and transpor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tation emissions, </w:t>
            </w:r>
            <w:r w:rsidRPr="00A143A5">
              <w:rPr>
                <w:rFonts w:ascii="Arial" w:hAnsi="Arial" w:cs="Arial"/>
                <w:color w:val="516F00"/>
                <w:sz w:val="21"/>
                <w:szCs w:val="21"/>
              </w:rPr>
              <w:t xml:space="preserve">in the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areas</w:t>
            </w:r>
            <w:r w:rsidRPr="00A143A5">
              <w:rPr>
                <w:rFonts w:ascii="Arial" w:hAnsi="Arial" w:cs="Arial"/>
                <w:color w:val="516F00"/>
                <w:sz w:val="21"/>
                <w:szCs w:val="21"/>
              </w:rPr>
              <w:t xml:space="preserve"> of municipal, commercial, residential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</w:t>
            </w:r>
            <w:r w:rsidRPr="00A143A5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transportation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65235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52355" w:rsidP="00483652">
            <w:pPr>
              <w:spacing w:after="0" w:line="240" w:lineRule="auto"/>
            </w:pPr>
            <w:r>
              <w:t>7.1  COMPLETE @ 3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several zoning districts allow </w:t>
            </w:r>
            <w:r w:rsidRPr="00652355">
              <w:rPr>
                <w:rFonts w:ascii="Arial" w:hAnsi="Arial" w:cs="Arial"/>
                <w:color w:val="516F00"/>
                <w:sz w:val="21"/>
                <w:szCs w:val="21"/>
              </w:rPr>
              <w:t xml:space="preserve">much higher density than 15 unites/acre, near commercial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districts and transit nodes: e.g., </w:t>
            </w:r>
            <w:r w:rsidRPr="00652355">
              <w:rPr>
                <w:rFonts w:ascii="Arial" w:hAnsi="Arial" w:cs="Arial"/>
                <w:color w:val="516F00"/>
                <w:sz w:val="21"/>
                <w:szCs w:val="21"/>
              </w:rPr>
              <w:t>South Loop district, near the Mall of America</w:t>
            </w:r>
          </w:p>
          <w:p w:rsidR="00DD5CF3" w:rsidRDefault="002B7E02" w:rsidP="00483652">
            <w:pPr>
              <w:spacing w:after="0" w:line="240" w:lineRule="auto"/>
            </w:pPr>
            <w:r>
              <w:t>7.2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FAR bonuses in </w:t>
            </w:r>
            <w:r w:rsidRPr="002B7E02">
              <w:rPr>
                <w:rFonts w:ascii="Arial" w:hAnsi="Arial" w:cs="Arial"/>
                <w:color w:val="516F00"/>
                <w:sz w:val="21"/>
                <w:szCs w:val="21"/>
              </w:rPr>
              <w:t>high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-</w:t>
            </w:r>
            <w:r w:rsidRPr="002B7E02">
              <w:rPr>
                <w:rFonts w:ascii="Arial" w:hAnsi="Arial" w:cs="Arial"/>
                <w:color w:val="516F00"/>
                <w:sz w:val="21"/>
                <w:szCs w:val="21"/>
              </w:rPr>
              <w:t>intensity mixed use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zones; accessory dwelling units </w:t>
            </w:r>
            <w:r w:rsidRPr="002B7E02">
              <w:rPr>
                <w:rFonts w:ascii="Arial" w:hAnsi="Arial" w:cs="Arial"/>
                <w:color w:val="516F00"/>
                <w:sz w:val="21"/>
                <w:szCs w:val="21"/>
              </w:rPr>
              <w:t>allowed by right in some districts</w:t>
            </w:r>
          </w:p>
          <w:p w:rsidR="00DD5CF3" w:rsidRDefault="00F60EF3" w:rsidP="00483652">
            <w:pPr>
              <w:spacing w:after="0" w:line="240" w:lineRule="auto"/>
            </w:pPr>
            <w:r>
              <w:t xml:space="preserve">7.3  COMPLETE @ 1 STAR -- </w:t>
            </w:r>
            <w:r w:rsidRPr="00F60EF3">
              <w:rPr>
                <w:rFonts w:ascii="Arial" w:hAnsi="Arial" w:cs="Arial"/>
                <w:color w:val="516F00"/>
                <w:sz w:val="21"/>
                <w:szCs w:val="21"/>
              </w:rPr>
              <w:t>some zoning districts where a minimum FAR of 1 is required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AD3C3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D3C3B" w:rsidP="00483652">
            <w:pPr>
              <w:spacing w:after="0" w:line="240" w:lineRule="auto"/>
            </w:pPr>
            <w:r>
              <w:t>10.1  COMPLETE @ 3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2007 NRI; adopted </w:t>
            </w:r>
            <w:r w:rsidRPr="00AD3C3B">
              <w:rPr>
                <w:rFonts w:ascii="Arial" w:hAnsi="Arial" w:cs="Arial"/>
                <w:color w:val="516F00"/>
                <w:sz w:val="21"/>
                <w:szCs w:val="21"/>
              </w:rPr>
              <w:t>Conservation zoning district and several natural resource-oriented overlay zoning districts</w:t>
            </w:r>
          </w:p>
          <w:p w:rsidR="00DD5CF3" w:rsidRDefault="00AD3C3B" w:rsidP="00483652">
            <w:pPr>
              <w:spacing w:after="0" w:line="240" w:lineRule="auto"/>
            </w:pPr>
            <w:r>
              <w:t xml:space="preserve">10.6  COMPLETE @ 2 STARS </w:t>
            </w:r>
          </w:p>
          <w:p w:rsidR="00DD5CF3" w:rsidRPr="00483652" w:rsidRDefault="00DD5CF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3906532</wp:posOffset>
                      </wp:positionH>
                      <wp:positionV relativeFrom="paragraph">
                        <wp:posOffset>136872</wp:posOffset>
                      </wp:positionV>
                      <wp:extent cx="456301" cy="371475"/>
                      <wp:effectExtent l="0" t="0" r="2032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301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5C7AE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1" type="#_x0000_t202" style="position:absolute;margin-left:307.6pt;margin-top:10.8pt;width:35.9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">
                      <v:textbox>
                        <w:txbxContent>
                          <w:p w:rsidR="004D3CC9" w:rsidRPr="00911682" w:rsidRDefault="005C7AE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AD3C3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D5CF3" w:rsidRDefault="00C9237C" w:rsidP="00401527">
            <w:pPr>
              <w:spacing w:after="0" w:line="240" w:lineRule="auto"/>
            </w:pPr>
            <w:r>
              <w:t>11.1  COMPLETE @ 2</w:t>
            </w:r>
            <w:r w:rsidR="00DD5CF3">
              <w:t xml:space="preserve"> STARS </w:t>
            </w:r>
            <w:r w:rsidR="00AD3C3B">
              <w:t>–</w:t>
            </w:r>
            <w:r w:rsidR="00DD5CF3">
              <w:t xml:space="preserve"> </w:t>
            </w:r>
            <w:r w:rsidR="00AD3C3B">
              <w:rPr>
                <w:rFonts w:ascii="Arial" w:hAnsi="Arial" w:cs="Arial"/>
                <w:color w:val="516F00"/>
                <w:sz w:val="21"/>
                <w:szCs w:val="21"/>
              </w:rPr>
              <w:t>2012 c</w:t>
            </w:r>
            <w:r w:rsidR="00AD3C3B" w:rsidRPr="00AD3C3B">
              <w:rPr>
                <w:rFonts w:ascii="Arial" w:hAnsi="Arial" w:cs="Arial"/>
                <w:color w:val="516F00"/>
                <w:sz w:val="21"/>
                <w:szCs w:val="21"/>
              </w:rPr>
              <w:t>omplete streets policy</w:t>
            </w:r>
            <w:r w:rsidR="00AD3C3B">
              <w:rPr>
                <w:rFonts w:ascii="Arial" w:hAnsi="Arial" w:cs="Arial"/>
                <w:color w:val="516F00"/>
                <w:sz w:val="21"/>
                <w:szCs w:val="21"/>
              </w:rPr>
              <w:t>; Pavement Management Plan used to incorporate CS</w:t>
            </w:r>
            <w:r w:rsidR="00AD3C3B" w:rsidRPr="00AD3C3B">
              <w:rPr>
                <w:rFonts w:ascii="Arial" w:hAnsi="Arial" w:cs="Arial"/>
                <w:color w:val="516F00"/>
                <w:sz w:val="21"/>
                <w:szCs w:val="21"/>
              </w:rPr>
              <w:t xml:space="preserve"> goals into existing construction budgets where possible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CS </w:t>
            </w:r>
            <w:r w:rsidRPr="00C9237C">
              <w:rPr>
                <w:rFonts w:ascii="Arial" w:hAnsi="Arial" w:cs="Arial"/>
                <w:color w:val="516F00"/>
                <w:sz w:val="21"/>
                <w:szCs w:val="21"/>
              </w:rPr>
              <w:t>supported by Alternative Transportation Plan, street striping reconfigurations, Neighborhood Traffic Calming &amp; TDM policy</w:t>
            </w:r>
          </w:p>
          <w:p w:rsidR="00364100" w:rsidRDefault="00401527" w:rsidP="0040152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11.3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2011 86th Street Corridor (3.5 </w:t>
            </w:r>
            <w:r w:rsidRPr="00401527">
              <w:rPr>
                <w:rFonts w:ascii="Arial" w:hAnsi="Arial" w:cs="Arial"/>
                <w:color w:val="516F00"/>
                <w:sz w:val="21"/>
                <w:szCs w:val="21"/>
              </w:rPr>
              <w:t xml:space="preserve">miles)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put on road diet with bike lanes connecting to </w:t>
            </w:r>
            <w:r w:rsidRPr="00401527">
              <w:rPr>
                <w:rFonts w:ascii="Arial" w:hAnsi="Arial" w:cs="Arial"/>
                <w:color w:val="516F00"/>
                <w:sz w:val="21"/>
                <w:szCs w:val="21"/>
              </w:rPr>
              <w:t xml:space="preserve">across town to an on-road bikeway network that connects to Hyland Regional Park to the west </w:t>
            </w:r>
          </w:p>
          <w:p w:rsidR="00401527" w:rsidRPr="00483652" w:rsidRDefault="00401527" w:rsidP="00015BE6">
            <w:pPr>
              <w:spacing w:after="0" w:line="240" w:lineRule="auto"/>
            </w:pPr>
            <w:r>
              <w:t xml:space="preserve">11.6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2016 </w:t>
            </w:r>
            <w:r w:rsidRPr="00401527">
              <w:rPr>
                <w:rFonts w:ascii="Arial" w:hAnsi="Arial" w:cs="Arial"/>
                <w:color w:val="516F00"/>
                <w:sz w:val="21"/>
                <w:szCs w:val="21"/>
              </w:rPr>
              <w:t xml:space="preserve">W 98th Street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(Nesbitt-</w:t>
            </w:r>
            <w:proofErr w:type="spellStart"/>
            <w:r w:rsidRPr="00401527">
              <w:rPr>
                <w:rFonts w:ascii="Arial" w:hAnsi="Arial" w:cs="Arial"/>
                <w:color w:val="516F00"/>
                <w:sz w:val="21"/>
                <w:szCs w:val="21"/>
              </w:rPr>
              <w:t>Normandale</w:t>
            </w:r>
            <w:proofErr w:type="spellEnd"/>
            <w:r w:rsidR="00015BE6">
              <w:rPr>
                <w:rFonts w:ascii="Arial" w:hAnsi="Arial" w:cs="Arial"/>
                <w:color w:val="516F00"/>
                <w:sz w:val="21"/>
                <w:szCs w:val="21"/>
              </w:rPr>
              <w:t xml:space="preserve">):  narrowed road, cut 2 lanes, increased green space in parkway </w:t>
            </w:r>
            <w:r w:rsidRPr="00401527">
              <w:rPr>
                <w:rFonts w:ascii="Arial" w:hAnsi="Arial" w:cs="Arial"/>
                <w:color w:val="516F00"/>
                <w:sz w:val="21"/>
                <w:szCs w:val="21"/>
              </w:rPr>
              <w:t>center</w:t>
            </w:r>
            <w:r w:rsidR="00015BE6">
              <w:rPr>
                <w:rFonts w:ascii="Arial" w:hAnsi="Arial" w:cs="Arial"/>
                <w:color w:val="516F00"/>
                <w:sz w:val="21"/>
                <w:szCs w:val="21"/>
              </w:rPr>
              <w:t>, added on-street bikeway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5C7A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92F1F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12.1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Beautiful and engaging A</w:t>
            </w:r>
            <w:r w:rsidRPr="00592F1F">
              <w:rPr>
                <w:rFonts w:ascii="Arial" w:hAnsi="Arial" w:cs="Arial"/>
                <w:color w:val="516F00"/>
                <w:sz w:val="21"/>
                <w:szCs w:val="21"/>
              </w:rPr>
              <w:t>ctive Living Biking and Hiking Guide</w:t>
            </w:r>
          </w:p>
          <w:p w:rsidR="00DD5CF3" w:rsidRDefault="00C9237C" w:rsidP="00483652">
            <w:pPr>
              <w:spacing w:after="0" w:line="240" w:lineRule="auto"/>
            </w:pPr>
            <w:r>
              <w:t xml:space="preserve">12.2  COMPLETE @ 1 STAR -- </w:t>
            </w:r>
            <w:r w:rsidR="005C7AE5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Pr="00C9237C">
              <w:rPr>
                <w:rFonts w:ascii="Arial" w:hAnsi="Arial" w:cs="Arial"/>
                <w:color w:val="516F00"/>
                <w:sz w:val="21"/>
                <w:szCs w:val="21"/>
              </w:rPr>
              <w:t xml:space="preserve">has worked with Public Schools to develop a </w:t>
            </w:r>
            <w:r w:rsidR="005C7AE5">
              <w:rPr>
                <w:rFonts w:ascii="Arial" w:hAnsi="Arial" w:cs="Arial"/>
                <w:color w:val="516F00"/>
                <w:sz w:val="21"/>
                <w:szCs w:val="21"/>
              </w:rPr>
              <w:t>SRTS plan for all K-8 public schools;</w:t>
            </w:r>
            <w:r w:rsidRPr="00C9237C">
              <w:rPr>
                <w:rFonts w:ascii="Arial" w:hAnsi="Arial" w:cs="Arial"/>
                <w:color w:val="516F00"/>
                <w:sz w:val="21"/>
                <w:szCs w:val="21"/>
              </w:rPr>
              <w:t xml:space="preserve"> SRTS committee with members from t</w:t>
            </w:r>
            <w:r w:rsidR="005C7AE5">
              <w:rPr>
                <w:rFonts w:ascii="Arial" w:hAnsi="Arial" w:cs="Arial"/>
                <w:color w:val="516F00"/>
                <w:sz w:val="21"/>
                <w:szCs w:val="21"/>
              </w:rPr>
              <w:t>he City and School District meets twice a year</w:t>
            </w:r>
          </w:p>
          <w:p w:rsidR="00DD5CF3" w:rsidRDefault="003966F6" w:rsidP="00483652">
            <w:pPr>
              <w:spacing w:after="0" w:line="240" w:lineRule="auto"/>
            </w:pPr>
            <w:r>
              <w:t xml:space="preserve">12.5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 w:rsidRPr="003966F6">
              <w:rPr>
                <w:rFonts w:ascii="Arial" w:hAnsi="Arial" w:cs="Arial"/>
                <w:color w:val="516F00"/>
                <w:sz w:val="21"/>
                <w:szCs w:val="21"/>
              </w:rPr>
              <w:t xml:space="preserve"> Flex/telework program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started </w:t>
            </w:r>
            <w:r w:rsidRPr="003966F6">
              <w:rPr>
                <w:rFonts w:ascii="Arial" w:hAnsi="Arial" w:cs="Arial"/>
                <w:color w:val="516F00"/>
                <w:sz w:val="21"/>
                <w:szCs w:val="21"/>
              </w:rPr>
              <w:t>in 2017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123AB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6432394</wp:posOffset>
                      </wp:positionH>
                      <wp:positionV relativeFrom="paragraph">
                        <wp:posOffset>130930</wp:posOffset>
                      </wp:positionV>
                      <wp:extent cx="490807" cy="381000"/>
                      <wp:effectExtent l="0" t="0" r="2413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07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DA097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2" type="#_x0000_t202" style="position:absolute;margin-left:506.5pt;margin-top:10.3pt;width:38.6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">
                      <v:textbox>
                        <w:txbxContent>
                          <w:p w:rsidR="004D3CC9" w:rsidRPr="00911682" w:rsidRDefault="00DA09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A06"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2C013D" w:rsidRDefault="00935EC5" w:rsidP="00483652">
            <w:pPr>
              <w:spacing w:after="0" w:line="240" w:lineRule="auto"/>
              <w:rPr>
                <w:b/>
              </w:rPr>
            </w:pPr>
            <w:r w:rsidRPr="002C013D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 w:rsidRPr="002C013D">
              <w:rPr>
                <w:b/>
              </w:rPr>
              <w:t xml:space="preserve">      1</w:t>
            </w:r>
            <w:r>
              <w:rPr>
                <w:b/>
              </w:rPr>
              <w:t>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C013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D4CC6" w:rsidRDefault="007D4CC6" w:rsidP="00483652">
            <w:pPr>
              <w:spacing w:after="0" w:line="240" w:lineRule="auto"/>
            </w:pPr>
            <w:r w:rsidRPr="002C013D">
              <w:t>15.1</w:t>
            </w:r>
            <w:r>
              <w:t xml:space="preserve">  </w:t>
            </w:r>
            <w:r w:rsidR="002C013D">
              <w:t xml:space="preserve">COMPLETE @ 1 STAR -- </w:t>
            </w:r>
            <w:r w:rsidR="002C013D" w:rsidRPr="002C013D">
              <w:rPr>
                <w:rFonts w:ascii="Arial" w:hAnsi="Arial" w:cs="Arial"/>
                <w:color w:val="516F00"/>
                <w:sz w:val="21"/>
                <w:szCs w:val="21"/>
              </w:rPr>
              <w:t>administrative practices to purchase recycled-content office paper</w:t>
            </w:r>
            <w:r w:rsid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2C013D" w:rsidRP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other </w:t>
            </w:r>
            <w:r w:rsid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office supplies to reduce waste; Finance Dept. has energy efficiency </w:t>
            </w:r>
            <w:r w:rsidR="002C013D" w:rsidRPr="002C013D">
              <w:rPr>
                <w:rFonts w:ascii="Arial" w:hAnsi="Arial" w:cs="Arial"/>
                <w:color w:val="516F00"/>
                <w:sz w:val="21"/>
                <w:szCs w:val="21"/>
              </w:rPr>
              <w:t>purchasing st</w:t>
            </w:r>
            <w:r w:rsid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andards for </w:t>
            </w:r>
            <w:r w:rsidR="002C013D" w:rsidRPr="002C013D">
              <w:rPr>
                <w:rFonts w:ascii="Arial" w:hAnsi="Arial" w:cs="Arial"/>
                <w:color w:val="516F00"/>
                <w:sz w:val="21"/>
                <w:szCs w:val="21"/>
              </w:rPr>
              <w:t>maintenance equipment, fleet vehicles, and appliances</w:t>
            </w:r>
            <w:r w:rsid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364100" w:rsidRDefault="003966F6" w:rsidP="00483652">
            <w:pPr>
              <w:spacing w:after="0" w:line="240" w:lineRule="auto"/>
            </w:pPr>
            <w:r>
              <w:t>15.5  COMPLETE @ 3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</w:t>
            </w:r>
            <w:r w:rsidR="007D4CC6">
              <w:rPr>
                <w:rFonts w:ascii="Arial" w:hAnsi="Arial" w:cs="Arial"/>
                <w:color w:val="516F00"/>
                <w:sz w:val="21"/>
                <w:szCs w:val="21"/>
              </w:rPr>
              <w:t xml:space="preserve">ost City </w:t>
            </w:r>
            <w:r w:rsidRPr="003966F6">
              <w:rPr>
                <w:rFonts w:ascii="Arial" w:hAnsi="Arial" w:cs="Arial"/>
                <w:color w:val="516F00"/>
                <w:sz w:val="21"/>
                <w:szCs w:val="21"/>
              </w:rPr>
              <w:t>projects incorporate RAP, recycled plastic manhole adjustmen</w:t>
            </w:r>
            <w:r w:rsidR="007D4CC6">
              <w:rPr>
                <w:rFonts w:ascii="Arial" w:hAnsi="Arial" w:cs="Arial"/>
                <w:color w:val="516F00"/>
                <w:sz w:val="21"/>
                <w:szCs w:val="21"/>
              </w:rPr>
              <w:t xml:space="preserve">t rings and </w:t>
            </w:r>
            <w:proofErr w:type="spellStart"/>
            <w:r w:rsidR="007D4CC6"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 w:rsidR="007D4CC6">
              <w:rPr>
                <w:rFonts w:ascii="Arial" w:hAnsi="Arial" w:cs="Arial"/>
                <w:color w:val="516F00"/>
                <w:sz w:val="21"/>
                <w:szCs w:val="21"/>
              </w:rPr>
              <w:t xml:space="preserve"> compost specs; also </w:t>
            </w:r>
            <w:r w:rsidRPr="003966F6">
              <w:rPr>
                <w:rFonts w:ascii="Arial" w:hAnsi="Arial" w:cs="Arial"/>
                <w:color w:val="516F00"/>
                <w:sz w:val="21"/>
                <w:szCs w:val="21"/>
              </w:rPr>
              <w:t xml:space="preserve">follow </w:t>
            </w:r>
            <w:proofErr w:type="spellStart"/>
            <w:r w:rsidRPr="003966F6"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 w:rsidRPr="003966F6">
              <w:rPr>
                <w:rFonts w:ascii="Arial" w:hAnsi="Arial" w:cs="Arial"/>
                <w:color w:val="516F00"/>
                <w:sz w:val="21"/>
                <w:szCs w:val="21"/>
              </w:rPr>
              <w:t xml:space="preserve"> specs for RAP and shingles in asphalt</w:t>
            </w:r>
          </w:p>
          <w:p w:rsidR="00DD5CF3" w:rsidRPr="00483652" w:rsidRDefault="00C35506" w:rsidP="00C35506">
            <w:pPr>
              <w:spacing w:after="0" w:line="240" w:lineRule="auto"/>
            </w:pPr>
            <w:r>
              <w:lastRenderedPageBreak/>
              <w:t xml:space="preserve">15.7  COMPLETE @ 1 STAR – </w:t>
            </w:r>
            <w:r w:rsidRPr="00C35506">
              <w:rPr>
                <w:rFonts w:ascii="Arial" w:hAnsi="Arial" w:cs="Arial"/>
                <w:color w:val="516F00"/>
                <w:sz w:val="21"/>
                <w:szCs w:val="21"/>
              </w:rPr>
              <w:t>Council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boards/</w:t>
            </w:r>
            <w:r w:rsidRPr="00C35506">
              <w:rPr>
                <w:rFonts w:ascii="Arial" w:hAnsi="Arial" w:cs="Arial"/>
                <w:color w:val="516F00"/>
                <w:sz w:val="21"/>
                <w:szCs w:val="21"/>
              </w:rPr>
              <w:t>commissions use online mee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ting systems; </w:t>
            </w:r>
            <w:r w:rsidRPr="00C35506">
              <w:rPr>
                <w:rFonts w:ascii="Arial" w:hAnsi="Arial" w:cs="Arial"/>
                <w:color w:val="516F00"/>
                <w:sz w:val="21"/>
                <w:szCs w:val="21"/>
              </w:rPr>
              <w:t>developin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g more online forms for residents to use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A09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D4CC6" w:rsidP="00483652">
            <w:pPr>
              <w:spacing w:after="0" w:line="240" w:lineRule="auto"/>
            </w:pPr>
            <w:r>
              <w:t xml:space="preserve">16.1  COMPLETE @ 2 </w:t>
            </w:r>
            <w:r w:rsidR="00DD5CF3">
              <w:t xml:space="preserve">STARS – </w:t>
            </w:r>
            <w:r w:rsidRPr="007D4CC6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is</w:t>
            </w:r>
            <w:r w:rsidRPr="007D4CC6">
              <w:rPr>
                <w:rFonts w:ascii="Arial" w:hAnsi="Arial" w:cs="Arial"/>
                <w:color w:val="516F00"/>
                <w:sz w:val="21"/>
                <w:szCs w:val="21"/>
              </w:rPr>
              <w:t xml:space="preserve"> 31st year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of Tree City recognition; twice </w:t>
            </w:r>
            <w:r w:rsidRPr="007D4CC6">
              <w:rPr>
                <w:rFonts w:ascii="Arial" w:hAnsi="Arial" w:cs="Arial"/>
                <w:color w:val="516F00"/>
                <w:sz w:val="21"/>
                <w:szCs w:val="21"/>
              </w:rPr>
              <w:t>received the growth award</w:t>
            </w:r>
            <w:r w:rsidR="00DA0973">
              <w:rPr>
                <w:rFonts w:ascii="Arial" w:hAnsi="Arial" w:cs="Arial"/>
                <w:color w:val="516F00"/>
                <w:sz w:val="21"/>
                <w:szCs w:val="21"/>
              </w:rPr>
              <w:t>’ Arbor Day</w:t>
            </w:r>
            <w:r w:rsidRPr="007D4CC6">
              <w:rPr>
                <w:rFonts w:ascii="Arial" w:hAnsi="Arial" w:cs="Arial"/>
                <w:color w:val="516F00"/>
                <w:sz w:val="21"/>
                <w:szCs w:val="21"/>
              </w:rPr>
              <w:t xml:space="preserve"> celebrated each spring with </w:t>
            </w:r>
            <w:r w:rsidR="00DA0973">
              <w:rPr>
                <w:rFonts w:ascii="Arial" w:hAnsi="Arial" w:cs="Arial"/>
                <w:color w:val="516F00"/>
                <w:sz w:val="21"/>
                <w:szCs w:val="21"/>
              </w:rPr>
              <w:t xml:space="preserve">pre-order bare-root </w:t>
            </w:r>
            <w:r w:rsidRPr="007D4CC6">
              <w:rPr>
                <w:rFonts w:ascii="Arial" w:hAnsi="Arial" w:cs="Arial"/>
                <w:color w:val="516F00"/>
                <w:sz w:val="21"/>
                <w:szCs w:val="21"/>
              </w:rPr>
              <w:t>tree sale for residents</w:t>
            </w:r>
          </w:p>
          <w:p w:rsidR="00DD5CF3" w:rsidRDefault="00DA0973" w:rsidP="00483652">
            <w:pPr>
              <w:spacing w:after="0" w:line="240" w:lineRule="auto"/>
            </w:pPr>
            <w:r>
              <w:t>16.2  COMPLETE @ 2</w:t>
            </w:r>
            <w:r w:rsidR="00DD5CF3">
              <w:t xml:space="preserve"> STARS – </w:t>
            </w:r>
            <w:r w:rsidRPr="00DA0973">
              <w:rPr>
                <w:rFonts w:ascii="Arial" w:hAnsi="Arial" w:cs="Arial"/>
                <w:color w:val="516F00"/>
                <w:sz w:val="21"/>
                <w:szCs w:val="21"/>
              </w:rPr>
              <w:t xml:space="preserve">MN DOT standards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used </w:t>
            </w:r>
            <w:r w:rsidRPr="00DA0973">
              <w:rPr>
                <w:rFonts w:ascii="Arial" w:hAnsi="Arial" w:cs="Arial"/>
                <w:color w:val="516F00"/>
                <w:sz w:val="21"/>
                <w:szCs w:val="21"/>
              </w:rPr>
              <w:t>to ens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ure proper soil composition, plant installation; Code guidelines for tree/</w:t>
            </w:r>
            <w:r w:rsidRPr="00DA0973">
              <w:rPr>
                <w:rFonts w:ascii="Arial" w:hAnsi="Arial" w:cs="Arial"/>
                <w:color w:val="516F00"/>
                <w:sz w:val="21"/>
                <w:szCs w:val="21"/>
              </w:rPr>
              <w:t>shrub planting on private development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s; City </w:t>
            </w:r>
            <w:r w:rsidRPr="00DA0973">
              <w:rPr>
                <w:rFonts w:ascii="Arial" w:hAnsi="Arial" w:cs="Arial"/>
                <w:color w:val="516F00"/>
                <w:sz w:val="21"/>
                <w:szCs w:val="21"/>
              </w:rPr>
              <w:t>gravel bed nursery with a diverse mix of 15 tree species</w:t>
            </w:r>
          </w:p>
          <w:p w:rsidR="00DD5CF3" w:rsidRDefault="00DA0973" w:rsidP="00483652">
            <w:pPr>
              <w:spacing w:after="0" w:line="240" w:lineRule="auto"/>
            </w:pPr>
            <w:r>
              <w:t xml:space="preserve">16.3  COMPLETE @ 1 STAR -- </w:t>
            </w:r>
            <w:r w:rsidRPr="00DA0973">
              <w:rPr>
                <w:rFonts w:ascii="Arial" w:hAnsi="Arial" w:cs="Arial"/>
                <w:color w:val="516F00"/>
                <w:sz w:val="21"/>
                <w:szCs w:val="21"/>
              </w:rPr>
              <w:t xml:space="preserve">funding for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removal/</w:t>
            </w:r>
            <w:r w:rsidRPr="00DA0973">
              <w:rPr>
                <w:rFonts w:ascii="Arial" w:hAnsi="Arial" w:cs="Arial"/>
                <w:color w:val="516F00"/>
                <w:sz w:val="21"/>
                <w:szCs w:val="21"/>
              </w:rPr>
              <w:t>repla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cement of 8000 public ash trees</w:t>
            </w:r>
          </w:p>
          <w:p w:rsidR="00DD5CF3" w:rsidRDefault="00DD491F" w:rsidP="00483652">
            <w:pPr>
              <w:spacing w:after="0" w:line="240" w:lineRule="auto"/>
            </w:pPr>
            <w:r>
              <w:t xml:space="preserve">16.4  COMPLETE @ 3 </w:t>
            </w:r>
            <w:r w:rsidR="00DD5CF3">
              <w:t xml:space="preserve">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variety of streetscapes, pocket parks: </w:t>
            </w:r>
            <w:r w:rsidRPr="00DD491F">
              <w:rPr>
                <w:rFonts w:ascii="Arial" w:hAnsi="Arial" w:cs="Arial"/>
                <w:color w:val="516F00"/>
                <w:sz w:val="21"/>
                <w:szCs w:val="21"/>
              </w:rPr>
              <w:t>sidewalk tree plantings using structural soil, rain gardens, pervious pa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vements, benches, public art,</w:t>
            </w:r>
            <w:r w:rsidRPr="00DD491F">
              <w:rPr>
                <w:rFonts w:ascii="Arial" w:hAnsi="Arial" w:cs="Arial"/>
                <w:color w:val="516F00"/>
                <w:sz w:val="21"/>
                <w:szCs w:val="21"/>
              </w:rPr>
              <w:t xml:space="preserve"> place making</w:t>
            </w:r>
          </w:p>
          <w:p w:rsidR="00DD5CF3" w:rsidRDefault="004A389E" w:rsidP="00483652">
            <w:pPr>
              <w:spacing w:after="0" w:line="240" w:lineRule="auto"/>
            </w:pPr>
            <w:r>
              <w:t>16.5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tree preservation ordinance; native landscaping allowed on 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>residential lot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 xml:space="preserve">not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to 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>ex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ceed 50% of 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>pervious surface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>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 back from property line, annual moving/burns </w:t>
            </w:r>
          </w:p>
          <w:p w:rsidR="00DD5CF3" w:rsidRDefault="004A389E" w:rsidP="00483652">
            <w:pPr>
              <w:spacing w:after="0" w:line="240" w:lineRule="auto"/>
            </w:pPr>
            <w:r>
              <w:t>16.6  COMPLETE @ 3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urban forestry plan/program manages DED, OW, 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>EAB 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 public &amp; private prop; inspectors</w:t>
            </w:r>
            <w:r w:rsidRPr="004A389E">
              <w:rPr>
                <w:rFonts w:ascii="Arial" w:hAnsi="Arial" w:cs="Arial"/>
                <w:color w:val="516F00"/>
                <w:sz w:val="21"/>
                <w:szCs w:val="21"/>
              </w:rPr>
              <w:t xml:space="preserve"> available to help residents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8E446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D5CF3" w:rsidRDefault="001B669F" w:rsidP="00483652">
            <w:pPr>
              <w:spacing w:after="0" w:line="240" w:lineRule="auto"/>
            </w:pPr>
            <w:r>
              <w:t>17.3</w:t>
            </w:r>
            <w:r w:rsidR="00A54241">
              <w:t xml:space="preserve">  COMPLETE @ 1 STAR --</w:t>
            </w:r>
            <w:r>
              <w:t xml:space="preserve">  </w:t>
            </w:r>
            <w:r w:rsidR="00A54241">
              <w:rPr>
                <w:rFonts w:ascii="Arial" w:hAnsi="Arial" w:cs="Arial"/>
                <w:color w:val="516F00"/>
                <w:sz w:val="21"/>
                <w:szCs w:val="21"/>
              </w:rPr>
              <w:t>code allows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22-24’ streets </w:t>
            </w:r>
          </w:p>
          <w:p w:rsidR="00DD5CF3" w:rsidRDefault="001B669F" w:rsidP="00483652">
            <w:pPr>
              <w:spacing w:after="0" w:line="240" w:lineRule="auto"/>
            </w:pPr>
            <w:r>
              <w:t>17.4  COMPLETE @ 3 STARS --</w:t>
            </w:r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variable </w:t>
            </w:r>
            <w:proofErr w:type="spellStart"/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utility fee based on parcel reported infiltration ability </w:t>
            </w:r>
          </w:p>
          <w:p w:rsidR="00364100" w:rsidRPr="00483652" w:rsidRDefault="00CF5715" w:rsidP="00483652">
            <w:pPr>
              <w:spacing w:after="0" w:line="240" w:lineRule="auto"/>
            </w:pPr>
            <w:r>
              <w:t xml:space="preserve">17.5  COMPLETE @ </w:t>
            </w:r>
            <w:r w:rsidR="00FF5270">
              <w:t xml:space="preserve">2 STARS – </w:t>
            </w:r>
            <w:r w:rsidR="00FF5270">
              <w:rPr>
                <w:rFonts w:ascii="Arial" w:hAnsi="Arial" w:cs="Arial"/>
                <w:color w:val="516F00"/>
                <w:sz w:val="21"/>
                <w:szCs w:val="21"/>
              </w:rPr>
              <w:t>extensive S</w:t>
            </w:r>
            <w:r w:rsidR="00FF5270" w:rsidRPr="00FF5270">
              <w:rPr>
                <w:rFonts w:ascii="Arial" w:hAnsi="Arial" w:cs="Arial"/>
                <w:color w:val="516F00"/>
                <w:sz w:val="21"/>
                <w:szCs w:val="21"/>
              </w:rPr>
              <w:t>urface Water Management Plan</w:t>
            </w:r>
            <w:r w:rsidR="00FF5270">
              <w:rPr>
                <w:rFonts w:ascii="Arial" w:hAnsi="Arial" w:cs="Arial"/>
                <w:color w:val="516F00"/>
                <w:sz w:val="21"/>
                <w:szCs w:val="21"/>
              </w:rPr>
              <w:t xml:space="preserve"> include policies, ordinances, guidance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80084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1B669F" w:rsidP="00483652">
            <w:pPr>
              <w:spacing w:after="0" w:line="240" w:lineRule="auto"/>
            </w:pPr>
            <w:r>
              <w:t xml:space="preserve">18.1  COMPLETE @ 3 </w:t>
            </w:r>
            <w:r w:rsidR="00DD5CF3">
              <w:t xml:space="preserve">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86th S</w:t>
            </w:r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>t Multi-Mod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al Traffic Study, </w:t>
            </w:r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>Nokomis-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>Minn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esota River Regional Trail, Old Cedar Ave </w:t>
            </w:r>
            <w:r w:rsidRPr="001B669F">
              <w:rPr>
                <w:rFonts w:ascii="Arial" w:hAnsi="Arial" w:cs="Arial"/>
                <w:color w:val="516F00"/>
                <w:sz w:val="21"/>
                <w:szCs w:val="21"/>
              </w:rPr>
              <w:t>Bridge recons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truction, Hyland Trail Project</w:t>
            </w:r>
            <w:r w:rsidR="00800846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800846" w:rsidRPr="00800846">
              <w:rPr>
                <w:rFonts w:ascii="Arial" w:hAnsi="Arial" w:cs="Arial"/>
                <w:color w:val="516F00"/>
                <w:sz w:val="21"/>
                <w:szCs w:val="21"/>
              </w:rPr>
              <w:t>much needed trail connection was obtained across the Bethany Church property</w:t>
            </w:r>
          </w:p>
          <w:p w:rsidR="00DD5CF3" w:rsidRDefault="00800846" w:rsidP="00483652">
            <w:pPr>
              <w:spacing w:after="0" w:line="240" w:lineRule="auto"/>
            </w:pPr>
            <w:r>
              <w:t>18.2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new parks/</w:t>
            </w:r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>trails where redevelopment is planned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</w:t>
            </w:r>
            <w:proofErr w:type="spellStart"/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>Lyndale</w:t>
            </w:r>
            <w:proofErr w:type="spellEnd"/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 xml:space="preserve"> Green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>Bloomington Central Station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>in collaboration with adjacent residential and commercial developments</w:t>
            </w:r>
          </w:p>
          <w:p w:rsidR="00DD5CF3" w:rsidRDefault="00800846" w:rsidP="00483652">
            <w:pPr>
              <w:spacing w:after="0" w:line="240" w:lineRule="auto"/>
            </w:pPr>
            <w:r>
              <w:t>18.3  COMPLETE @ 3</w:t>
            </w:r>
            <w:r w:rsidR="00DD5CF3">
              <w:t xml:space="preserve"> STARS – </w:t>
            </w:r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 xml:space="preserve">36% of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is park/open space; nearly </w:t>
            </w:r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>100 separate parks sites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800846">
              <w:rPr>
                <w:rFonts w:ascii="Arial" w:hAnsi="Arial" w:cs="Arial"/>
                <w:color w:val="516F00"/>
                <w:sz w:val="21"/>
                <w:szCs w:val="21"/>
              </w:rPr>
              <w:t>over 90% of the residents live within one-half mile of protected public green space</w:t>
            </w:r>
          </w:p>
          <w:p w:rsidR="00DD5CF3" w:rsidRDefault="00866B4F" w:rsidP="00483652">
            <w:pPr>
              <w:spacing w:after="0" w:line="240" w:lineRule="auto"/>
            </w:pPr>
            <w:r>
              <w:t>18.5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low-maintenance turf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mgt</w:t>
            </w:r>
            <w:proofErr w:type="spellEnd"/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>; native land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-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scaping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(parks and golf); organic/IP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mgt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>p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ollinator/monarch-safe policies; </w:t>
            </w:r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 xml:space="preserve">wetland buffer strips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throughout parks, rain gardens; garbage &amp; </w:t>
            </w:r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 xml:space="preserve">recycling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collection in park; </w:t>
            </w:r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 xml:space="preserve">is installing two organic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drop-off park sites </w:t>
            </w:r>
          </w:p>
          <w:p w:rsidR="00DD5CF3" w:rsidRDefault="00866B4F" w:rsidP="00483652">
            <w:pPr>
              <w:spacing w:after="0" w:line="240" w:lineRule="auto"/>
            </w:pPr>
            <w:r>
              <w:t xml:space="preserve">18.6  COMPLETE @ 1 STAR -- </w:t>
            </w:r>
            <w:proofErr w:type="spellStart"/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>Dwan</w:t>
            </w:r>
            <w:proofErr w:type="spellEnd"/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 xml:space="preserve"> Golf Club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City-owned, certified in 2011 as a </w:t>
            </w:r>
            <w:r w:rsidRPr="00866B4F">
              <w:rPr>
                <w:rFonts w:ascii="Arial" w:hAnsi="Arial" w:cs="Arial"/>
                <w:color w:val="516F00"/>
                <w:sz w:val="21"/>
                <w:szCs w:val="21"/>
              </w:rPr>
              <w:t>Audubon Cooperative Sanctuary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golf course</w:t>
            </w:r>
          </w:p>
          <w:p w:rsidR="00C15B25" w:rsidRDefault="00C15B2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18.7  COMPLETE @ 2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software asset management tool </w:t>
            </w:r>
            <w:r w:rsidRPr="00C15B25">
              <w:rPr>
                <w:rFonts w:ascii="Arial" w:hAnsi="Arial" w:cs="Arial"/>
                <w:color w:val="516F00"/>
                <w:sz w:val="21"/>
                <w:szCs w:val="21"/>
              </w:rPr>
              <w:t>track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all park buildings, energy efficiency, preventive maintenance </w:t>
            </w:r>
            <w:r w:rsidRPr="00C15B25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DD5CF3" w:rsidRDefault="00C15B25" w:rsidP="00483652">
            <w:pPr>
              <w:spacing w:after="0" w:line="240" w:lineRule="auto"/>
            </w:pPr>
            <w:r>
              <w:t>18.8  COMPLETE @ 3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Parks’ volunteer coordinator; </w:t>
            </w:r>
            <w:r w:rsidRPr="00C15B25">
              <w:rPr>
                <w:rFonts w:ascii="Arial" w:hAnsi="Arial" w:cs="Arial"/>
                <w:color w:val="516F00"/>
                <w:sz w:val="21"/>
                <w:szCs w:val="21"/>
              </w:rPr>
              <w:t>Adopt a Park Pr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ogram; annual Buckthorn Bust; coordination of</w:t>
            </w:r>
            <w:r w:rsidRPr="00C15B25">
              <w:rPr>
                <w:rFonts w:ascii="Arial" w:hAnsi="Arial" w:cs="Arial"/>
                <w:color w:val="516F00"/>
                <w:sz w:val="21"/>
                <w:szCs w:val="21"/>
              </w:rPr>
              <w:t xml:space="preserve"> tree donation and planting 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fforts with civic organizations, </w:t>
            </w:r>
            <w:r w:rsidRPr="00C15B25">
              <w:rPr>
                <w:rFonts w:ascii="Arial" w:hAnsi="Arial" w:cs="Arial"/>
                <w:color w:val="516F00"/>
                <w:sz w:val="21"/>
                <w:szCs w:val="21"/>
              </w:rPr>
              <w:t>corporate groups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955A4" w:rsidRPr="004036BF" w:rsidRDefault="000955A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F5715" w:rsidP="00483652">
            <w:pPr>
              <w:spacing w:after="0" w:line="240" w:lineRule="auto"/>
            </w:pPr>
            <w:r>
              <w:t xml:space="preserve">19.2  </w:t>
            </w:r>
            <w:r w:rsidR="000955A4">
              <w:t xml:space="preserve">COMPLETE @ 1 STAR – 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>WQ education/discussion at a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nnual Public Works open house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Home Improvement Fair 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(1/2 </w:t>
            </w:r>
            <w:proofErr w:type="spellStart"/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>ykrs</w:t>
            </w:r>
            <w:proofErr w:type="spellEnd"/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.), 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partners w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ith local water shed districts on 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training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community outreach events (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Storm drain stencil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>ing, Adopt-a-storm-drain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, Pop-up Education cart)</w:t>
            </w:r>
          </w:p>
          <w:p w:rsidR="00CF5715" w:rsidRDefault="00CF5715" w:rsidP="00483652">
            <w:pPr>
              <w:spacing w:after="0" w:line="240" w:lineRule="auto"/>
            </w:pPr>
            <w:r>
              <w:t xml:space="preserve">19.4  </w:t>
            </w:r>
            <w:r w:rsidR="000955A4">
              <w:t xml:space="preserve">COMPLETE @ 2 STARS – </w:t>
            </w:r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on ‘18 </w:t>
            </w:r>
            <w:proofErr w:type="spellStart"/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>work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plan</w:t>
            </w:r>
            <w:proofErr w:type="spellEnd"/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 to update </w:t>
            </w:r>
            <w:proofErr w:type="spellStart"/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 ord. consistent with recently released 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DNR model ordinance</w:t>
            </w:r>
          </w:p>
          <w:p w:rsidR="00CF5715" w:rsidRDefault="00CF5715" w:rsidP="00AB4C2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 xml:space="preserve">19.5  </w:t>
            </w:r>
            <w:r w:rsidR="000955A4">
              <w:t>COMPLETE</w:t>
            </w:r>
            <w:proofErr w:type="gramEnd"/>
            <w:r w:rsidR="000955A4">
              <w:t xml:space="preserve"> @ 2 STARS </w:t>
            </w:r>
            <w:r w:rsidR="00AB4C2B">
              <w:t>–</w:t>
            </w:r>
            <w:r w:rsidR="000955A4">
              <w:t xml:space="preserve"> </w:t>
            </w:r>
            <w:r w:rsidR="00AB4C2B">
              <w:rPr>
                <w:rFonts w:ascii="Arial" w:hAnsi="Arial" w:cs="Arial"/>
                <w:color w:val="516F00"/>
                <w:sz w:val="21"/>
                <w:szCs w:val="21"/>
              </w:rPr>
              <w:t>1997 W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etland Vegetation Treatment Policy </w:t>
            </w:r>
            <w:r w:rsidR="00AB4C2B">
              <w:rPr>
                <w:rFonts w:ascii="Arial" w:hAnsi="Arial" w:cs="Arial"/>
                <w:color w:val="516F00"/>
                <w:sz w:val="21"/>
                <w:szCs w:val="21"/>
              </w:rPr>
              <w:t>incl.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 incentives for </w:t>
            </w:r>
            <w:r w:rsidR="00AB4C2B">
              <w:rPr>
                <w:rFonts w:ascii="Arial" w:hAnsi="Arial" w:cs="Arial"/>
                <w:color w:val="516F00"/>
                <w:sz w:val="21"/>
                <w:szCs w:val="21"/>
              </w:rPr>
              <w:t>WQ improvements by prop.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 xml:space="preserve"> owners </w:t>
            </w:r>
            <w:r w:rsidR="00AB4C2B">
              <w:rPr>
                <w:rFonts w:ascii="Arial" w:hAnsi="Arial" w:cs="Arial"/>
                <w:color w:val="516F00"/>
                <w:sz w:val="21"/>
                <w:szCs w:val="21"/>
              </w:rPr>
              <w:t xml:space="preserve">around </w:t>
            </w:r>
            <w:r w:rsidR="000955A4" w:rsidRPr="000955A4">
              <w:rPr>
                <w:rFonts w:ascii="Arial" w:hAnsi="Arial" w:cs="Arial"/>
                <w:color w:val="516F00"/>
                <w:sz w:val="21"/>
                <w:szCs w:val="21"/>
              </w:rPr>
              <w:t>wetland</w:t>
            </w:r>
            <w:r w:rsidR="00AB4C2B">
              <w:rPr>
                <w:rFonts w:ascii="Arial" w:hAnsi="Arial" w:cs="Arial"/>
                <w:color w:val="516F00"/>
                <w:sz w:val="21"/>
                <w:szCs w:val="21"/>
              </w:rPr>
              <w:t xml:space="preserve">s </w:t>
            </w:r>
          </w:p>
          <w:p w:rsidR="00DD5CF3" w:rsidRDefault="00DD5CF3" w:rsidP="00AB4C2B">
            <w:pPr>
              <w:spacing w:after="0" w:line="240" w:lineRule="auto"/>
            </w:pPr>
            <w:r>
              <w:t xml:space="preserve">19.6  </w:t>
            </w:r>
            <w:r w:rsidR="00C15B25" w:rsidRPr="00C15B25">
              <w:rPr>
                <w:rFonts w:ascii="Arial" w:hAnsi="Arial" w:cs="Arial"/>
                <w:color w:val="516F00"/>
                <w:sz w:val="21"/>
                <w:szCs w:val="21"/>
              </w:rPr>
              <w:t>Nine Mile Creek Chloride TMDL</w:t>
            </w:r>
            <w:r w:rsidR="00C15B25">
              <w:rPr>
                <w:rFonts w:ascii="Arial" w:hAnsi="Arial" w:cs="Arial"/>
                <w:color w:val="516F00"/>
                <w:sz w:val="21"/>
                <w:szCs w:val="21"/>
              </w:rPr>
              <w:t xml:space="preserve"> study underway</w:t>
            </w:r>
          </w:p>
          <w:p w:rsidR="00DD5CF3" w:rsidRPr="00483652" w:rsidRDefault="00DD5CF3" w:rsidP="00AB4C2B">
            <w:pPr>
              <w:spacing w:after="0" w:line="240" w:lineRule="auto"/>
            </w:pPr>
            <w:r>
              <w:lastRenderedPageBreak/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B25B0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B25B0A" w:rsidP="00483652">
            <w:pPr>
              <w:spacing w:after="0" w:line="240" w:lineRule="auto"/>
            </w:pPr>
            <w:r>
              <w:t xml:space="preserve">20.2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uses electric utility CI Program for r</w:t>
            </w:r>
            <w:r w:rsidRPr="00B25B0A">
              <w:rPr>
                <w:rFonts w:ascii="Arial" w:hAnsi="Arial" w:cs="Arial"/>
                <w:color w:val="516F00"/>
                <w:sz w:val="21"/>
                <w:szCs w:val="21"/>
              </w:rPr>
              <w:t>egular well and pump/motor rehab work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C53C86" w:rsidRDefault="00C53C86" w:rsidP="00C53C86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proofErr w:type="gramStart"/>
            <w:r>
              <w:t>20.3  COMPLETE</w:t>
            </w:r>
            <w:proofErr w:type="gramEnd"/>
            <w:r>
              <w:t xml:space="preserve"> @ 3</w:t>
            </w:r>
            <w:r w:rsidR="00DD5CF3">
              <w:t xml:space="preserve">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3 Met Council I&amp;I grant programs, $0.5M, cut an est. 63M gal. </w:t>
            </w:r>
            <w:proofErr w:type="gram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of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annual I&amp;I and saving $157k annually, adding 40-</w:t>
            </w:r>
            <w:r w:rsidRPr="00583C1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70 years of additional life to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sanitary sewers.   1993-2017 reduction of over one billion gallons in sewer flow - 27% decline - due to cutting </w:t>
            </w:r>
            <w:proofErr w:type="gram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I&amp;I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and water-conserving plumbing fixtures.  City inspects ~200,000’ of wastewater collection mains annually;   manhole inspection program spends $300,000/yr. for manhole rehabilitation during street projects;   </w:t>
            </w:r>
          </w:p>
          <w:p w:rsidR="00DD5CF3" w:rsidRPr="00C53C86" w:rsidRDefault="00C53C86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CityTime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>-of-Sale Housing Inspection Program discloses/fixes illegal sump pump connections;   City assures new parking ramps/garages direct rainwater to storm sewer;  Cured-In-Place-Pipe (2003-2009: 48,000’) to repair damaged leaking wastewater collection mains at a cost of just over $1.4 million</w:t>
            </w:r>
          </w:p>
          <w:p w:rsidR="00DD5CF3" w:rsidRDefault="00C53C86" w:rsidP="00483652">
            <w:pPr>
              <w:spacing w:after="0" w:line="240" w:lineRule="auto"/>
            </w:pPr>
            <w:r>
              <w:t>20.4  COMPLETE @ 1 STAR</w:t>
            </w:r>
            <w:r w:rsidR="00DD5CF3">
              <w:t xml:space="preserve"> –</w:t>
            </w:r>
            <w: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water plant lighting upgraded in 2015 to motion-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senored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LEDs </w:t>
            </w:r>
          </w:p>
          <w:p w:rsidR="00DD5CF3" w:rsidRDefault="00DD5CF3" w:rsidP="00483652">
            <w:pPr>
              <w:spacing w:after="0" w:line="240" w:lineRule="auto"/>
            </w:pPr>
            <w:r>
              <w:t xml:space="preserve">20.6  </w:t>
            </w:r>
            <w:r w:rsidR="00C53C86" w:rsidRPr="00C53C86">
              <w:rPr>
                <w:rFonts w:ascii="Arial" w:hAnsi="Arial" w:cs="Arial"/>
                <w:color w:val="516F00"/>
                <w:sz w:val="21"/>
                <w:szCs w:val="21"/>
              </w:rPr>
              <w:t>tiered water rate structure is in place to help encourage efficient water use</w:t>
            </w:r>
          </w:p>
          <w:p w:rsidR="00DD5CF3" w:rsidRDefault="00C53C86" w:rsidP="00483652">
            <w:pPr>
              <w:spacing w:after="0" w:line="240" w:lineRule="auto"/>
            </w:pPr>
            <w:r>
              <w:t xml:space="preserve">20.7  COMPLETE @ 1 STAR -- </w:t>
            </w:r>
            <w:r w:rsidRPr="00C53C86">
              <w:rPr>
                <w:rFonts w:ascii="Arial" w:hAnsi="Arial" w:cs="Arial"/>
                <w:color w:val="516F00"/>
                <w:sz w:val="21"/>
                <w:szCs w:val="21"/>
              </w:rPr>
              <w:t>tiered water rate structure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DA0F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952A4" w:rsidP="00483652">
            <w:pPr>
              <w:spacing w:after="0" w:line="240" w:lineRule="auto"/>
            </w:pPr>
            <w:r>
              <w:t>21.1  COMPLETE @ 1 STAR</w:t>
            </w:r>
            <w:r w:rsidR="00DD5CF3">
              <w:t xml:space="preserve">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outreach to </w:t>
            </w:r>
            <w:r w:rsidRPr="00B952A4">
              <w:rPr>
                <w:rFonts w:ascii="Arial" w:hAnsi="Arial" w:cs="Arial"/>
                <w:color w:val="516F00"/>
                <w:sz w:val="21"/>
                <w:szCs w:val="21"/>
              </w:rPr>
              <w:t xml:space="preserve">homesteads on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septics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must use a </w:t>
            </w:r>
            <w:r w:rsidRPr="00B952A4">
              <w:rPr>
                <w:rFonts w:ascii="Arial" w:hAnsi="Arial" w:cs="Arial"/>
                <w:color w:val="516F00"/>
                <w:sz w:val="21"/>
                <w:szCs w:val="21"/>
              </w:rPr>
              <w:t>licensed pumping service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and </w:t>
            </w:r>
            <w:r w:rsidRPr="00B952A4">
              <w:rPr>
                <w:rFonts w:ascii="Arial" w:hAnsi="Arial" w:cs="Arial"/>
                <w:color w:val="516F00"/>
                <w:sz w:val="21"/>
                <w:szCs w:val="21"/>
              </w:rPr>
              <w:t>rep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air/replace the system to meet </w:t>
            </w:r>
            <w:r w:rsidRPr="00B952A4">
              <w:rPr>
                <w:rFonts w:ascii="Arial" w:hAnsi="Arial" w:cs="Arial"/>
                <w:color w:val="516F00"/>
                <w:sz w:val="21"/>
                <w:szCs w:val="21"/>
              </w:rPr>
              <w:t xml:space="preserve">current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state </w:t>
            </w:r>
            <w:r w:rsidRPr="00B952A4">
              <w:rPr>
                <w:rFonts w:ascii="Arial" w:hAnsi="Arial" w:cs="Arial"/>
                <w:color w:val="516F00"/>
                <w:sz w:val="21"/>
                <w:szCs w:val="21"/>
              </w:rPr>
              <w:t>rules</w:t>
            </w:r>
          </w:p>
          <w:p w:rsidR="00DD5CF3" w:rsidRDefault="00DD5CF3" w:rsidP="00483652">
            <w:pPr>
              <w:spacing w:after="0" w:line="240" w:lineRule="auto"/>
            </w:pPr>
            <w:r>
              <w:t xml:space="preserve">21.2  </w:t>
            </w:r>
            <w:r w:rsidR="00DA0F2B">
              <w:rPr>
                <w:rFonts w:ascii="Arial" w:hAnsi="Arial" w:cs="Arial"/>
                <w:color w:val="516F00"/>
                <w:sz w:val="21"/>
                <w:szCs w:val="21"/>
              </w:rPr>
              <w:t>between 100 &amp;</w:t>
            </w:r>
            <w:r w:rsidR="00393E45" w:rsidRPr="00393E45">
              <w:rPr>
                <w:rFonts w:ascii="Arial" w:hAnsi="Arial" w:cs="Arial"/>
                <w:color w:val="516F00"/>
                <w:sz w:val="21"/>
                <w:szCs w:val="21"/>
              </w:rPr>
              <w:t xml:space="preserve">150 households </w:t>
            </w:r>
            <w:r w:rsidR="00DA0F2B">
              <w:rPr>
                <w:rFonts w:ascii="Arial" w:hAnsi="Arial" w:cs="Arial"/>
                <w:color w:val="516F00"/>
                <w:sz w:val="21"/>
                <w:szCs w:val="21"/>
              </w:rPr>
              <w:t xml:space="preserve">using </w:t>
            </w:r>
            <w:proofErr w:type="spellStart"/>
            <w:r w:rsidR="00DA0F2B">
              <w:rPr>
                <w:rFonts w:ascii="Arial" w:hAnsi="Arial" w:cs="Arial"/>
                <w:color w:val="516F00"/>
                <w:sz w:val="21"/>
                <w:szCs w:val="21"/>
              </w:rPr>
              <w:t>septics</w:t>
            </w:r>
            <w:proofErr w:type="spellEnd"/>
            <w:r w:rsidR="00DA0F2B">
              <w:rPr>
                <w:rFonts w:ascii="Arial" w:hAnsi="Arial" w:cs="Arial"/>
                <w:color w:val="516F00"/>
                <w:sz w:val="21"/>
                <w:szCs w:val="21"/>
              </w:rPr>
              <w:t xml:space="preserve"> as of </w:t>
            </w:r>
            <w:r w:rsidR="00393E45" w:rsidRPr="00393E45">
              <w:rPr>
                <w:rFonts w:ascii="Arial" w:hAnsi="Arial" w:cs="Arial"/>
                <w:color w:val="516F00"/>
                <w:sz w:val="21"/>
                <w:szCs w:val="21"/>
              </w:rPr>
              <w:t>late 1980’s</w:t>
            </w:r>
          </w:p>
          <w:p w:rsidR="00DD5CF3" w:rsidRDefault="00E454FF" w:rsidP="00483652">
            <w:pPr>
              <w:spacing w:after="0" w:line="240" w:lineRule="auto"/>
            </w:pPr>
            <w:r>
              <w:t>21.3  COMPLETE @ 3</w:t>
            </w:r>
            <w:r w:rsidR="00DD5CF3"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now fewer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 than 40 households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septics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they are monitored by City 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Utilities Division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&amp;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 Hennepin County Environmental Health Management</w:t>
            </w:r>
          </w:p>
          <w:p w:rsidR="00DD5CF3" w:rsidRDefault="00E454FF" w:rsidP="00483652">
            <w:pPr>
              <w:spacing w:after="0" w:line="240" w:lineRule="auto"/>
            </w:pPr>
            <w:proofErr w:type="gramStart"/>
            <w:r>
              <w:t>21.4  COMPLETE</w:t>
            </w:r>
            <w:proofErr w:type="gramEnd"/>
            <w:r>
              <w:t xml:space="preserve"> @ 2</w:t>
            </w:r>
            <w:r w:rsidR="00DD5CF3">
              <w:t xml:space="preserve"> STARS – 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households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required to 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connect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sewer system within 2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yrs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of 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>availability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HHs evaluated case-by-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 case.</w:t>
            </w:r>
          </w:p>
          <w:p w:rsidR="00DD5CF3" w:rsidRDefault="00E454FF" w:rsidP="00483652">
            <w:pPr>
              <w:spacing w:after="0" w:line="240" w:lineRule="auto"/>
            </w:pPr>
            <w:r>
              <w:t xml:space="preserve">21.6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p</w:t>
            </w:r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>rohibits non-</w:t>
            </w:r>
            <w:proofErr w:type="spellStart"/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Pr="00E454FF">
              <w:rPr>
                <w:rFonts w:ascii="Arial" w:hAnsi="Arial" w:cs="Arial"/>
                <w:color w:val="516F00"/>
                <w:sz w:val="21"/>
                <w:szCs w:val="21"/>
              </w:rPr>
              <w:t xml:space="preserve"> discharges in environmentally sensitive areas</w:t>
            </w:r>
          </w:p>
          <w:p w:rsidR="00DD5CF3" w:rsidRPr="00483652" w:rsidRDefault="00DD5CF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AC70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D5CF3" w:rsidP="00483652">
            <w:pPr>
              <w:spacing w:after="0" w:line="240" w:lineRule="auto"/>
            </w:pPr>
            <w:r>
              <w:t>22.2</w:t>
            </w:r>
            <w:r w:rsidR="00AC70C5">
              <w:t xml:space="preserve">  COMPLETE @ 1 STAR </w:t>
            </w:r>
          </w:p>
          <w:p w:rsidR="00DD5CF3" w:rsidRDefault="00580529" w:rsidP="00483652">
            <w:pPr>
              <w:spacing w:after="0" w:line="240" w:lineRule="auto"/>
            </w:pPr>
            <w:r>
              <w:t>22.6  COMPLETE @ 1 STAR</w:t>
            </w:r>
            <w:r w:rsidR="00DD5CF3">
              <w:t xml:space="preserve"> –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 xml:space="preserve">rental properties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required (following International Code Council)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to have 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ccess to curbside recycling &amp;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garbage collection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city follows state law to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ensure all commercial entities provide recycling collection</w:t>
            </w:r>
          </w:p>
          <w:p w:rsidR="00364100" w:rsidRPr="00483652" w:rsidRDefault="00580529" w:rsidP="00557430">
            <w:pPr>
              <w:spacing w:after="0" w:line="240" w:lineRule="auto"/>
            </w:pPr>
            <w:r>
              <w:t>22.7  COMPLETE @ 3</w:t>
            </w:r>
            <w:r w:rsidR="00DD5CF3">
              <w:t xml:space="preserve"> STARS –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rganized garbage, recycling &amp;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ard waste collection in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2016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for all single family homes, handled by a 6-member consortium; </w:t>
            </w:r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 xml:space="preserve">post-2016 garbage prices dropped to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>$10.14/month</w:t>
            </w:r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 xml:space="preserve"> (35 gal)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>$13.67/</w:t>
            </w:r>
            <w:proofErr w:type="spellStart"/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>mo</w:t>
            </w:r>
            <w:proofErr w:type="spellEnd"/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 xml:space="preserve"> (689 gal), $17.18/</w:t>
            </w:r>
            <w:proofErr w:type="spellStart"/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>mo</w:t>
            </w:r>
            <w:proofErr w:type="spellEnd"/>
            <w:r w:rsidR="00557430">
              <w:rPr>
                <w:rFonts w:ascii="Arial" w:hAnsi="Arial" w:cs="Arial"/>
                <w:color w:val="516F00"/>
                <w:sz w:val="21"/>
                <w:szCs w:val="21"/>
              </w:rPr>
              <w:t xml:space="preserve"> (90 gal) </w:t>
            </w:r>
            <w:r w:rsidRPr="0058052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364100"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B539C6" w:rsidRPr="00483652" w:rsidTr="00B82554">
        <w:trPr>
          <w:trHeight w:val="467"/>
        </w:trPr>
        <w:tc>
          <w:tcPr>
            <w:tcW w:w="10998" w:type="dxa"/>
            <w:gridSpan w:val="3"/>
          </w:tcPr>
          <w:p w:rsidR="00935EC5" w:rsidRDefault="00573C7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6398056</wp:posOffset>
                      </wp:positionH>
                      <wp:positionV relativeFrom="paragraph">
                        <wp:posOffset>11766</wp:posOffset>
                      </wp:positionV>
                      <wp:extent cx="499434" cy="319178"/>
                      <wp:effectExtent l="0" t="0" r="15240" b="2413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434" cy="3191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123AB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503.8pt;margin-top:.95pt;width:39.35pt;height:2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">
                      <v:textbox>
                        <w:txbxContent>
                          <w:p w:rsidR="004D3CC9" w:rsidRPr="003E7563" w:rsidRDefault="00123AB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4036BF" w:rsidRDefault="00BB565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B5657" w:rsidP="00483652">
            <w:pPr>
              <w:spacing w:after="0" w:line="240" w:lineRule="auto"/>
            </w:pPr>
            <w:r>
              <w:t>24.1  COMPLETE @ 3</w:t>
            </w:r>
            <w:r w:rsidR="00DD5CF3">
              <w:t xml:space="preserve"> STARS – </w:t>
            </w:r>
            <w:r w:rsidRPr="00BB5657">
              <w:rPr>
                <w:rFonts w:ascii="Arial" w:hAnsi="Arial" w:cs="Arial"/>
                <w:color w:val="516F00"/>
                <w:sz w:val="21"/>
                <w:szCs w:val="21"/>
              </w:rPr>
              <w:t>Bloomington Sustainability Commission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formed 2017, includes diverse community members + 1 CM member; </w:t>
            </w:r>
          </w:p>
          <w:p w:rsidR="00DD5CF3" w:rsidRDefault="00BB5657" w:rsidP="00483652">
            <w:pPr>
              <w:spacing w:after="0" w:line="240" w:lineRule="auto"/>
            </w:pPr>
            <w:r>
              <w:t xml:space="preserve">24.2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workplan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on web; annual report to CC</w:t>
            </w:r>
          </w:p>
          <w:p w:rsidR="00DD5CF3" w:rsidRPr="00483652" w:rsidRDefault="00BB5657" w:rsidP="00483652">
            <w:pPr>
              <w:spacing w:after="0" w:line="240" w:lineRule="auto"/>
            </w:pPr>
            <w:r>
              <w:t>24.3  COMPLETE @ 2</w:t>
            </w:r>
            <w:r w:rsidR="00DD5CF3">
              <w:t xml:space="preserve"> STARS – </w:t>
            </w:r>
            <w:r w:rsidRPr="00BB5657">
              <w:rPr>
                <w:rFonts w:ascii="Arial" w:hAnsi="Arial" w:cs="Arial"/>
                <w:color w:val="516F00"/>
                <w:sz w:val="21"/>
                <w:szCs w:val="21"/>
              </w:rPr>
              <w:t>participates in the Regional Indicators program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2C013D" w:rsidRDefault="00935EC5" w:rsidP="00483652">
            <w:pPr>
              <w:spacing w:after="0" w:line="240" w:lineRule="auto"/>
              <w:rPr>
                <w:b/>
              </w:rPr>
            </w:pPr>
            <w:r w:rsidRPr="002C013D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 w:rsidRPr="002C013D"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C013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C013D" w:rsidRDefault="002C013D" w:rsidP="002C013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25.3  COMPLETE @ 1 STAR -- </w:t>
            </w:r>
            <w:r w:rsidRP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Bloomington Convention and Visitors Bureau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promotes</w:t>
            </w:r>
            <w:r w:rsidRPr="002C013D">
              <w:rPr>
                <w:rFonts w:ascii="Arial" w:hAnsi="Arial" w:cs="Arial"/>
                <w:color w:val="516F00"/>
                <w:sz w:val="21"/>
                <w:szCs w:val="21"/>
              </w:rPr>
              <w:t xml:space="preserve"> outdoor activities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transportation via bus, rail, bike, taxi, train &amp; over a dozen bus/coach services</w:t>
            </w:r>
          </w:p>
          <w:p w:rsidR="00364100" w:rsidRPr="00483652" w:rsidRDefault="002C013D" w:rsidP="002C013D">
            <w:pPr>
              <w:spacing w:after="0" w:line="240" w:lineRule="auto"/>
            </w:pPr>
            <w:r>
              <w:lastRenderedPageBreak/>
              <w:t xml:space="preserve">25.7  COMPLETE @ 1 STAR -- </w:t>
            </w:r>
            <w:r w:rsidRPr="002C013D">
              <w:rPr>
                <w:rFonts w:ascii="Arial" w:hAnsi="Arial" w:cs="Arial"/>
                <w:color w:val="516F00"/>
                <w:sz w:val="21"/>
                <w:szCs w:val="21"/>
              </w:rPr>
              <w:t>Bloomington coordinates a Farmer's Marke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 that incorporates </w:t>
            </w:r>
            <w:r w:rsidRPr="002C013D">
              <w:rPr>
                <w:rFonts w:ascii="Arial" w:hAnsi="Arial" w:cs="Arial"/>
                <w:color w:val="516F00"/>
                <w:sz w:val="21"/>
                <w:szCs w:val="21"/>
              </w:rPr>
              <w:t>lo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cal businesses beyond farms &amp; </w:t>
            </w:r>
            <w:r w:rsidRPr="002C013D">
              <w:rPr>
                <w:rFonts w:ascii="Arial" w:hAnsi="Arial" w:cs="Arial"/>
                <w:color w:val="516F00"/>
                <w:sz w:val="21"/>
                <w:szCs w:val="21"/>
              </w:rPr>
              <w:t>bakers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Pr="002C013D">
              <w:rPr>
                <w:rFonts w:ascii="Arial" w:hAnsi="Arial" w:cs="Arial"/>
                <w:color w:val="516F00"/>
                <w:sz w:val="21"/>
                <w:szCs w:val="21"/>
              </w:rPr>
              <w:t>home decor, clothing companies, pet food businesses, toys, arts and crafts, and beauty/healthcare items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1428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364100" w:rsidP="0061428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 </w:t>
            </w:r>
            <w:r w:rsidR="0061428D">
              <w:t xml:space="preserve">26.1  COMPLETE @ 1 STAR -- </w:t>
            </w:r>
            <w:r w:rsidR="0061428D">
              <w:rPr>
                <w:rFonts w:ascii="Arial" w:hAnsi="Arial" w:cs="Arial"/>
                <w:color w:val="516F00"/>
                <w:sz w:val="21"/>
                <w:szCs w:val="21"/>
              </w:rPr>
              <w:t>updated solar codes in 2013 allow s</w:t>
            </w:r>
            <w:r w:rsidR="0061428D" w:rsidRPr="0061428D">
              <w:rPr>
                <w:rFonts w:ascii="Arial" w:hAnsi="Arial" w:cs="Arial"/>
                <w:color w:val="516F00"/>
                <w:sz w:val="21"/>
                <w:szCs w:val="21"/>
              </w:rPr>
              <w:t>olar panels</w:t>
            </w:r>
            <w:r w:rsidR="0061428D">
              <w:rPr>
                <w:rFonts w:ascii="Arial" w:hAnsi="Arial" w:cs="Arial"/>
                <w:color w:val="516F00"/>
                <w:sz w:val="21"/>
                <w:szCs w:val="21"/>
              </w:rPr>
              <w:t xml:space="preserve"> (roof/freestanding) to b</w:t>
            </w:r>
            <w:r w:rsidR="0061428D" w:rsidRPr="0061428D">
              <w:rPr>
                <w:rFonts w:ascii="Arial" w:hAnsi="Arial" w:cs="Arial"/>
                <w:color w:val="516F00"/>
                <w:sz w:val="21"/>
                <w:szCs w:val="21"/>
              </w:rPr>
              <w:t>e administratively approved</w:t>
            </w:r>
          </w:p>
          <w:p w:rsidR="0061428D" w:rsidRPr="00483652" w:rsidRDefault="0061428D" w:rsidP="0061428D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573C7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573C72" w:rsidP="00483652">
            <w:pPr>
              <w:spacing w:after="0" w:line="240" w:lineRule="auto"/>
            </w:pPr>
            <w:r>
              <w:t>27.2  COMPLETE @ 2</w:t>
            </w:r>
            <w:r w:rsidR="005A243E">
              <w:t xml:space="preserve"> STARS – </w:t>
            </w:r>
            <w:r w:rsidRPr="00573C72">
              <w:rPr>
                <w:rFonts w:ascii="Arial" w:hAnsi="Arial" w:cs="Arial"/>
                <w:color w:val="516F00"/>
                <w:sz w:val="21"/>
                <w:szCs w:val="21"/>
              </w:rPr>
              <w:t xml:space="preserve">beekeeping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allowed by right by </w:t>
            </w:r>
            <w:r w:rsidRPr="00573C72">
              <w:rPr>
                <w:rFonts w:ascii="Arial" w:hAnsi="Arial" w:cs="Arial"/>
                <w:color w:val="516F00"/>
                <w:sz w:val="21"/>
                <w:szCs w:val="21"/>
              </w:rPr>
              <w:t>ordinance</w:t>
            </w:r>
          </w:p>
          <w:p w:rsidR="005A243E" w:rsidRPr="00483652" w:rsidRDefault="00DD4528" w:rsidP="00DD4528">
            <w:pPr>
              <w:spacing w:after="0" w:line="240" w:lineRule="auto"/>
            </w:pPr>
            <w:r>
              <w:t>27.3  COMPLETE @ 2</w:t>
            </w:r>
            <w:r w:rsidR="005A243E">
              <w:t xml:space="preserve"> STARS </w:t>
            </w:r>
            <w:r>
              <w:t>–</w:t>
            </w:r>
            <w:r w:rsidR="005A243E"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hosts </w:t>
            </w:r>
            <w:r w:rsidRPr="00DD4528">
              <w:rPr>
                <w:rFonts w:ascii="Arial" w:hAnsi="Arial" w:cs="Arial"/>
                <w:color w:val="516F00"/>
                <w:sz w:val="21"/>
                <w:szCs w:val="21"/>
              </w:rPr>
              <w:t>weekly farmers market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Pr="00DD4528">
              <w:rPr>
                <w:rFonts w:ascii="Arial" w:hAnsi="Arial" w:cs="Arial"/>
                <w:color w:val="516F00"/>
                <w:sz w:val="21"/>
                <w:szCs w:val="21"/>
              </w:rPr>
              <w:t>has a number of community gardens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B82554" w:rsidRPr="00483652" w:rsidRDefault="00B82554" w:rsidP="00B82554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 vulnerable populations)</w:t>
            </w:r>
          </w:p>
        </w:tc>
        <w:tc>
          <w:tcPr>
            <w:tcW w:w="810" w:type="dxa"/>
          </w:tcPr>
          <w:p w:rsidR="001F3BF5" w:rsidRPr="004036BF" w:rsidRDefault="00123AB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E61F6" w:rsidRPr="00123AB3" w:rsidRDefault="009E61F6" w:rsidP="00D4393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29.1   COMPLETE @ 2 STARS –</w:t>
            </w:r>
            <w:r w:rsidR="00123A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3AB3">
              <w:rPr>
                <w:rStyle w:val="bodygreen1"/>
                <w:rFonts w:ascii="Arial" w:hAnsi="Arial" w:cs="Arial"/>
                <w:sz w:val="21"/>
                <w:szCs w:val="21"/>
              </w:rPr>
              <w:t>Fire Chief is emergency manager; City uses All-Hazards emergency plan approach; every 5 years City assesses risks with input from hospitals, public health, local business; 6 languages used in emergency communication coordinated with ECHO (TPT TV, incl. radio, telephone, internet, other media) &amp; in translation services provided by Language Line or Garden &amp; Associates;</w:t>
            </w:r>
            <w:r w:rsidR="00123AB3" w:rsidRPr="00B21259">
              <w:t xml:space="preserve"> </w:t>
            </w:r>
            <w:r w:rsidR="00123AB3" w:rsidRPr="00B21259">
              <w:rPr>
                <w:rStyle w:val="bodygreen1"/>
                <w:rFonts w:ascii="Arial" w:hAnsi="Arial" w:cs="Arial"/>
                <w:sz w:val="21"/>
                <w:szCs w:val="21"/>
              </w:rPr>
              <w:t>Community Emergency Response Team, Medical Reserve Corps, preparedness resources online for community members</w:t>
            </w:r>
            <w:r w:rsidR="00123AB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1F3BF5" w:rsidRPr="00483652" w:rsidRDefault="000E70E0" w:rsidP="00D43933">
            <w:pPr>
              <w:spacing w:after="0" w:line="240" w:lineRule="auto"/>
            </w:pPr>
            <w:r>
              <w:t xml:space="preserve">29.2   COMPLETE @ 2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workshop</w:t>
            </w:r>
            <w:r w:rsidR="002C013D">
              <w:rPr>
                <w:rStyle w:val="bodygreen1"/>
                <w:rFonts w:ascii="Arial" w:hAnsi="Arial" w:cs="Arial"/>
                <w:sz w:val="21"/>
                <w:szCs w:val="21"/>
              </w:rPr>
              <w:t>s</w:t>
            </w:r>
            <w:r w:rsidR="00D43933">
              <w:rPr>
                <w:rStyle w:val="bodygreen1"/>
                <w:rFonts w:ascii="Arial" w:hAnsi="Arial" w:cs="Arial"/>
                <w:sz w:val="21"/>
                <w:szCs w:val="21"/>
              </w:rPr>
              <w:t>/</w:t>
            </w:r>
            <w:r w:rsidRPr="000E70E0">
              <w:rPr>
                <w:rStyle w:val="bodygreen1"/>
                <w:rFonts w:ascii="Arial" w:hAnsi="Arial" w:cs="Arial"/>
                <w:sz w:val="21"/>
                <w:szCs w:val="21"/>
              </w:rPr>
              <w:t>public process recommending adaptation strategies for incorporation in comp plan</w:t>
            </w:r>
            <w:r w:rsidR="00D43933">
              <w:rPr>
                <w:rStyle w:val="bodygreen1"/>
                <w:rFonts w:ascii="Arial" w:hAnsi="Arial" w:cs="Arial"/>
                <w:sz w:val="21"/>
                <w:szCs w:val="21"/>
              </w:rPr>
              <w:t>; nice infographic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6B28F0" w:rsidRPr="006B28F0" w:rsidRDefault="006B28F0" w:rsidP="006B28F0">
      <w:pPr>
        <w:rPr>
          <w:rFonts w:asciiTheme="minorHAnsi" w:eastAsiaTheme="minorHAnsi" w:hAnsiTheme="minorHAnsi" w:cstheme="minorBidi"/>
          <w:bCs/>
        </w:rPr>
      </w:pPr>
      <w:r w:rsidRPr="00E7058D">
        <w:rPr>
          <w:rFonts w:asciiTheme="minorHAnsi" w:eastAsiaTheme="minorHAnsi" w:hAnsiTheme="minorHAnsi" w:cstheme="minorBidi"/>
          <w:b/>
          <w:bCs/>
        </w:rPr>
        <w:t>BLOOMINGTON</w:t>
      </w:r>
      <w:r>
        <w:rPr>
          <w:rFonts w:asciiTheme="minorHAnsi" w:eastAsiaTheme="minorHAnsi" w:hAnsiTheme="minorHAnsi" w:cstheme="minorBidi"/>
          <w:b/>
          <w:bCs/>
        </w:rPr>
        <w:t xml:space="preserve"> – </w:t>
      </w:r>
      <w:r>
        <w:rPr>
          <w:rFonts w:asciiTheme="minorHAnsi" w:eastAsiaTheme="minorHAnsi" w:hAnsiTheme="minorHAnsi" w:cstheme="minorBidi"/>
          <w:bCs/>
        </w:rPr>
        <w:t>notable actions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2011-2016 average residential water use an impressively low</w:t>
      </w:r>
      <w:r>
        <w:t xml:space="preserve"> 74 gallons/person/day; in 2017 city lowered the threshold for residents who move into higher-cost Tier 2 water rates to encourage conservation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City organized garbage, recycling and yard waste collection</w:t>
      </w:r>
      <w:r>
        <w:t xml:space="preserve"> by a 6-member consortium, in 2016; prices are less than the average price a Bloomington resident was paying before organized collection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Annual savings from 4 Signal Timing Optimization projects</w:t>
      </w:r>
      <w:r>
        <w:t xml:space="preserve"> at 37 intersections: 113,000 gal. of gasoline;  9,900,000 fewer vehicle stops; 113,000 fewer hours of vehicle delay; overall project benefit/cost ratio of 24/1 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Pavement Management Plan incorporates 2012 complete streets</w:t>
      </w:r>
      <w:r>
        <w:t xml:space="preserve"> policy goals into existing construction budgets where possible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36% of city is park/open space</w:t>
      </w:r>
      <w:r>
        <w:t>; nearly 100 separate parks sites; over 90% of residents live within one-half mile of protected public green space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Asset management software for park buildings</w:t>
      </w:r>
      <w:r>
        <w:t xml:space="preserve"> calculates facility condition index that includes energy efficiency factors and optimizes capital planning evaluating different improvement scenarios; software tracks work orders, service requests, preventive maintenance </w:t>
      </w:r>
    </w:p>
    <w:p w:rsidR="006B28F0" w:rsidRDefault="006B28F0" w:rsidP="006B28F0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 xml:space="preserve">Sanitary sewer cost-reduction (infill &amp; infiltration) strategies include </w:t>
      </w:r>
      <w:r>
        <w:t>city Time-of-Sale Housing Inspection Program to discover/fix illegal sump pump connections; new parking ramps/garages direct rainwater to storm sewer;  Cured-In-Place-Pipe (48,000 feet in 2003-2009; $1.4 million) to repair damaged wastewater collection mains</w:t>
      </w:r>
    </w:p>
    <w:p w:rsidR="006B28F0" w:rsidRPr="00852AF5" w:rsidRDefault="006B28F0" w:rsidP="00852AF5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I&amp;I projects costing $500,000 save $157,000/yr</w:t>
      </w:r>
      <w:r>
        <w:t xml:space="preserve">., add 40-70 years to sanitary sewers, </w:t>
      </w:r>
      <w:proofErr w:type="gramStart"/>
      <w:r>
        <w:t>cut</w:t>
      </w:r>
      <w:proofErr w:type="gramEnd"/>
      <w:r>
        <w:t xml:space="preserve"> an estimated 63M gal. </w:t>
      </w:r>
      <w:proofErr w:type="gramStart"/>
      <w:r>
        <w:t>of</w:t>
      </w:r>
      <w:proofErr w:type="gramEnd"/>
      <w:r>
        <w:t xml:space="preserve"> annual I&amp;I. 1993-2017 saw a reduction of over one billion gallons in sewer flow – a 27% decline - due to cutting I&amp;I and water-conserving plumbing fixtures. City inspects about 200,000 feet of wastewater collection mains annually; manhole inspection program spends $300,000/yr. for manhole rehabilitation during street projects   </w:t>
      </w:r>
    </w:p>
    <w:sectPr w:rsidR="006B28F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314E4"/>
    <w:multiLevelType w:val="hybridMultilevel"/>
    <w:tmpl w:val="24E6FF1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D5C3F1A"/>
    <w:multiLevelType w:val="hybridMultilevel"/>
    <w:tmpl w:val="0B3E9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662"/>
    <w:multiLevelType w:val="hybridMultilevel"/>
    <w:tmpl w:val="012A02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5BE6"/>
    <w:rsid w:val="00030102"/>
    <w:rsid w:val="000319F1"/>
    <w:rsid w:val="00070177"/>
    <w:rsid w:val="00086E52"/>
    <w:rsid w:val="000955A4"/>
    <w:rsid w:val="000A0A29"/>
    <w:rsid w:val="000D2C97"/>
    <w:rsid w:val="000E2832"/>
    <w:rsid w:val="000E70E0"/>
    <w:rsid w:val="000E7A09"/>
    <w:rsid w:val="00117077"/>
    <w:rsid w:val="00123AB3"/>
    <w:rsid w:val="001730BD"/>
    <w:rsid w:val="001B669F"/>
    <w:rsid w:val="001B7ACE"/>
    <w:rsid w:val="001F19BC"/>
    <w:rsid w:val="001F3BF5"/>
    <w:rsid w:val="0023700E"/>
    <w:rsid w:val="002410CD"/>
    <w:rsid w:val="00245B58"/>
    <w:rsid w:val="00263AA8"/>
    <w:rsid w:val="00292278"/>
    <w:rsid w:val="00297155"/>
    <w:rsid w:val="002B7E02"/>
    <w:rsid w:val="002C013D"/>
    <w:rsid w:val="002D5B53"/>
    <w:rsid w:val="002E7858"/>
    <w:rsid w:val="00301A06"/>
    <w:rsid w:val="00304353"/>
    <w:rsid w:val="003319F9"/>
    <w:rsid w:val="0034538E"/>
    <w:rsid w:val="00350D3B"/>
    <w:rsid w:val="00360951"/>
    <w:rsid w:val="00361CE2"/>
    <w:rsid w:val="00364100"/>
    <w:rsid w:val="00393E45"/>
    <w:rsid w:val="003966F6"/>
    <w:rsid w:val="003B3361"/>
    <w:rsid w:val="003C7769"/>
    <w:rsid w:val="003D2DB7"/>
    <w:rsid w:val="003E7563"/>
    <w:rsid w:val="00401527"/>
    <w:rsid w:val="004036BF"/>
    <w:rsid w:val="0041345F"/>
    <w:rsid w:val="00425083"/>
    <w:rsid w:val="004441F4"/>
    <w:rsid w:val="00454640"/>
    <w:rsid w:val="00483652"/>
    <w:rsid w:val="00486D57"/>
    <w:rsid w:val="004873BE"/>
    <w:rsid w:val="004A389E"/>
    <w:rsid w:val="004D3CC9"/>
    <w:rsid w:val="004E6C73"/>
    <w:rsid w:val="004F0D7C"/>
    <w:rsid w:val="0054001F"/>
    <w:rsid w:val="00556961"/>
    <w:rsid w:val="00557430"/>
    <w:rsid w:val="00573C72"/>
    <w:rsid w:val="005761FC"/>
    <w:rsid w:val="00580529"/>
    <w:rsid w:val="00592F1F"/>
    <w:rsid w:val="005A243E"/>
    <w:rsid w:val="005B3BD5"/>
    <w:rsid w:val="005C5C91"/>
    <w:rsid w:val="005C7AE5"/>
    <w:rsid w:val="005D7AB1"/>
    <w:rsid w:val="005E3F14"/>
    <w:rsid w:val="00606E22"/>
    <w:rsid w:val="00610BDF"/>
    <w:rsid w:val="0061303B"/>
    <w:rsid w:val="0061428D"/>
    <w:rsid w:val="00622E5D"/>
    <w:rsid w:val="00630440"/>
    <w:rsid w:val="00652355"/>
    <w:rsid w:val="00661C64"/>
    <w:rsid w:val="00676E9F"/>
    <w:rsid w:val="00686EFA"/>
    <w:rsid w:val="006B28F0"/>
    <w:rsid w:val="006D352D"/>
    <w:rsid w:val="006D7564"/>
    <w:rsid w:val="00707BE8"/>
    <w:rsid w:val="007457E0"/>
    <w:rsid w:val="007B6E66"/>
    <w:rsid w:val="007D4CC6"/>
    <w:rsid w:val="007E6826"/>
    <w:rsid w:val="00800846"/>
    <w:rsid w:val="00805DDB"/>
    <w:rsid w:val="00815592"/>
    <w:rsid w:val="0082120C"/>
    <w:rsid w:val="008376F2"/>
    <w:rsid w:val="00852AF5"/>
    <w:rsid w:val="00855919"/>
    <w:rsid w:val="00864E1B"/>
    <w:rsid w:val="00866B4F"/>
    <w:rsid w:val="008A7855"/>
    <w:rsid w:val="008B5CFC"/>
    <w:rsid w:val="008C74C8"/>
    <w:rsid w:val="008E446C"/>
    <w:rsid w:val="009064BA"/>
    <w:rsid w:val="00911682"/>
    <w:rsid w:val="009150F9"/>
    <w:rsid w:val="009164AD"/>
    <w:rsid w:val="0093233F"/>
    <w:rsid w:val="00935EC5"/>
    <w:rsid w:val="00962979"/>
    <w:rsid w:val="009C1973"/>
    <w:rsid w:val="009E5408"/>
    <w:rsid w:val="009E61F6"/>
    <w:rsid w:val="009F5969"/>
    <w:rsid w:val="00A143A5"/>
    <w:rsid w:val="00A33801"/>
    <w:rsid w:val="00A54241"/>
    <w:rsid w:val="00A57D6F"/>
    <w:rsid w:val="00A6311A"/>
    <w:rsid w:val="00A7149B"/>
    <w:rsid w:val="00AB4C2B"/>
    <w:rsid w:val="00AC70C5"/>
    <w:rsid w:val="00AD3C3B"/>
    <w:rsid w:val="00AD58A6"/>
    <w:rsid w:val="00AE31AD"/>
    <w:rsid w:val="00B01D6C"/>
    <w:rsid w:val="00B25B0A"/>
    <w:rsid w:val="00B45FB0"/>
    <w:rsid w:val="00B539C6"/>
    <w:rsid w:val="00B82554"/>
    <w:rsid w:val="00B929C3"/>
    <w:rsid w:val="00B952A4"/>
    <w:rsid w:val="00B96026"/>
    <w:rsid w:val="00B96878"/>
    <w:rsid w:val="00BB089D"/>
    <w:rsid w:val="00BB5657"/>
    <w:rsid w:val="00BE1147"/>
    <w:rsid w:val="00BF7916"/>
    <w:rsid w:val="00C01FE9"/>
    <w:rsid w:val="00C0478D"/>
    <w:rsid w:val="00C15B25"/>
    <w:rsid w:val="00C34B30"/>
    <w:rsid w:val="00C35506"/>
    <w:rsid w:val="00C53C86"/>
    <w:rsid w:val="00C57B29"/>
    <w:rsid w:val="00C65151"/>
    <w:rsid w:val="00C756E3"/>
    <w:rsid w:val="00C87BEC"/>
    <w:rsid w:val="00C9237C"/>
    <w:rsid w:val="00CC6A11"/>
    <w:rsid w:val="00CD6D05"/>
    <w:rsid w:val="00CF5715"/>
    <w:rsid w:val="00D0310E"/>
    <w:rsid w:val="00D138CB"/>
    <w:rsid w:val="00D27FE3"/>
    <w:rsid w:val="00D43933"/>
    <w:rsid w:val="00D81281"/>
    <w:rsid w:val="00DA0973"/>
    <w:rsid w:val="00DA0F2B"/>
    <w:rsid w:val="00DA263E"/>
    <w:rsid w:val="00DB617F"/>
    <w:rsid w:val="00DC56A6"/>
    <w:rsid w:val="00DD4528"/>
    <w:rsid w:val="00DD491F"/>
    <w:rsid w:val="00DD5CF3"/>
    <w:rsid w:val="00DE0FD5"/>
    <w:rsid w:val="00DE1739"/>
    <w:rsid w:val="00DF3CDB"/>
    <w:rsid w:val="00E22E85"/>
    <w:rsid w:val="00E355FA"/>
    <w:rsid w:val="00E454FF"/>
    <w:rsid w:val="00E57DCE"/>
    <w:rsid w:val="00ED7B81"/>
    <w:rsid w:val="00EF510A"/>
    <w:rsid w:val="00F137B9"/>
    <w:rsid w:val="00F27F51"/>
    <w:rsid w:val="00F46B1C"/>
    <w:rsid w:val="00F60EF3"/>
    <w:rsid w:val="00F76718"/>
    <w:rsid w:val="00F7711C"/>
    <w:rsid w:val="00FF527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0C9E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0E70E0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754A-F0F9-4112-9B5B-319503A2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5</cp:revision>
  <cp:lastPrinted>2018-04-25T18:25:00Z</cp:lastPrinted>
  <dcterms:created xsi:type="dcterms:W3CDTF">2020-03-11T22:29:00Z</dcterms:created>
  <dcterms:modified xsi:type="dcterms:W3CDTF">2020-03-11T22:42:00Z</dcterms:modified>
</cp:coreProperties>
</file>