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55" w:rsidRPr="009917D6" w:rsidRDefault="009917D6">
      <w:pPr>
        <w:pStyle w:val="Body"/>
        <w:spacing w:after="0" w:line="240" w:lineRule="auto"/>
        <w:jc w:val="center"/>
        <w:rPr>
          <w:rFonts w:cs="Calibri"/>
          <w:b/>
          <w:bCs/>
          <w:sz w:val="28"/>
          <w:szCs w:val="28"/>
          <w:u w:val="single"/>
        </w:rPr>
      </w:pPr>
      <w:r w:rsidRPr="009917D6">
        <w:rPr>
          <w:rFonts w:cs="Calibri"/>
          <w:b/>
          <w:bCs/>
          <w:sz w:val="28"/>
          <w:szCs w:val="28"/>
          <w:u w:val="single"/>
        </w:rPr>
        <w:t>202</w:t>
      </w:r>
      <w:r w:rsidR="00202D94">
        <w:rPr>
          <w:rFonts w:cs="Calibri"/>
          <w:b/>
          <w:bCs/>
          <w:sz w:val="28"/>
          <w:szCs w:val="28"/>
          <w:u w:val="single"/>
        </w:rPr>
        <w:t>1</w:t>
      </w:r>
      <w:r w:rsidRPr="009917D6">
        <w:rPr>
          <w:rFonts w:cs="Calibri"/>
          <w:b/>
          <w:bCs/>
          <w:sz w:val="28"/>
          <w:szCs w:val="28"/>
          <w:u w:val="single"/>
        </w:rPr>
        <w:t xml:space="preserve"> Category </w:t>
      </w:r>
      <w:proofErr w:type="gramStart"/>
      <w:r w:rsidRPr="009A2EA2">
        <w:rPr>
          <w:rFonts w:cs="Calibri"/>
          <w:b/>
          <w:bCs/>
          <w:sz w:val="28"/>
          <w:szCs w:val="28"/>
          <w:u w:val="single"/>
        </w:rPr>
        <w:t>A</w:t>
      </w:r>
      <w:proofErr w:type="gramEnd"/>
      <w:r w:rsidRPr="009917D6">
        <w:rPr>
          <w:rFonts w:cs="Calibri"/>
          <w:b/>
          <w:bCs/>
          <w:sz w:val="28"/>
          <w:szCs w:val="28"/>
          <w:u w:val="single"/>
        </w:rPr>
        <w:t xml:space="preserve"> City:  </w:t>
      </w:r>
      <w:r w:rsidR="00840F65">
        <w:rPr>
          <w:rFonts w:cs="Calibri"/>
          <w:b/>
          <w:bCs/>
          <w:sz w:val="28"/>
          <w:szCs w:val="28"/>
          <w:u w:val="single"/>
        </w:rPr>
        <w:t>Moorhead</w:t>
      </w:r>
    </w:p>
    <w:p w:rsidR="005B2755" w:rsidRPr="009917D6" w:rsidRDefault="009917D6">
      <w:pPr>
        <w:pStyle w:val="Body"/>
        <w:spacing w:after="0" w:line="240" w:lineRule="auto"/>
        <w:jc w:val="center"/>
        <w:rPr>
          <w:rFonts w:cs="Calibri"/>
          <w:sz w:val="28"/>
          <w:szCs w:val="28"/>
        </w:rPr>
      </w:pPr>
      <w:r w:rsidRPr="009917D6">
        <w:rPr>
          <w:rFonts w:cs="Calibri"/>
          <w:sz w:val="28"/>
          <w:szCs w:val="28"/>
        </w:rPr>
        <w:t xml:space="preserve">Currently a </w:t>
      </w:r>
      <w:r w:rsidR="00840F65">
        <w:rPr>
          <w:rFonts w:cs="Calibri"/>
          <w:sz w:val="28"/>
          <w:szCs w:val="28"/>
          <w:u w:val="single"/>
        </w:rPr>
        <w:t xml:space="preserve">Step 3 </w:t>
      </w:r>
      <w:r w:rsidRPr="009917D6">
        <w:rPr>
          <w:rFonts w:cs="Calibri"/>
          <w:sz w:val="28"/>
          <w:szCs w:val="28"/>
          <w:lang w:val="nl-NL"/>
        </w:rPr>
        <w:t>GreenStep City</w:t>
      </w:r>
    </w:p>
    <w:p w:rsidR="005B2755" w:rsidRPr="009917D6" w:rsidRDefault="009917D6">
      <w:pPr>
        <w:pStyle w:val="Body"/>
        <w:spacing w:after="0" w:line="240" w:lineRule="auto"/>
        <w:jc w:val="center"/>
        <w:rPr>
          <w:rFonts w:cs="Calibri"/>
          <w:sz w:val="28"/>
          <w:szCs w:val="28"/>
        </w:rPr>
      </w:pPr>
      <w:r w:rsidRPr="009917D6">
        <w:rPr>
          <w:rFonts w:cs="Calibri"/>
          <w:sz w:val="28"/>
          <w:szCs w:val="28"/>
        </w:rPr>
        <w:t>(</w:t>
      </w:r>
      <w:proofErr w:type="gramStart"/>
      <w:r w:rsidRPr="009917D6">
        <w:rPr>
          <w:rFonts w:cs="Calibri"/>
          <w:sz w:val="28"/>
          <w:szCs w:val="28"/>
        </w:rPr>
        <w:t>joined</w:t>
      </w:r>
      <w:proofErr w:type="gramEnd"/>
      <w:r w:rsidRPr="009917D6">
        <w:rPr>
          <w:rFonts w:cs="Calibri"/>
          <w:sz w:val="28"/>
          <w:szCs w:val="28"/>
        </w:rPr>
        <w:t xml:space="preserve"> </w:t>
      </w:r>
      <w:r w:rsidR="00840F65">
        <w:rPr>
          <w:rFonts w:cs="Calibri"/>
          <w:sz w:val="28"/>
          <w:szCs w:val="28"/>
        </w:rPr>
        <w:t>2019</w:t>
      </w:r>
      <w:r w:rsidRPr="009917D6">
        <w:rPr>
          <w:rFonts w:cs="Calibri"/>
          <w:sz w:val="28"/>
          <w:szCs w:val="28"/>
        </w:rPr>
        <w:t xml:space="preserve"> )</w:t>
      </w:r>
    </w:p>
    <w:p w:rsidR="005B2755" w:rsidRPr="009917D6" w:rsidRDefault="005B2755">
      <w:pPr>
        <w:pStyle w:val="Body"/>
        <w:spacing w:after="0" w:line="240" w:lineRule="auto"/>
        <w:jc w:val="center"/>
        <w:rPr>
          <w:rFonts w:cs="Calibri"/>
          <w:b/>
          <w:bCs/>
          <w:sz w:val="28"/>
          <w:szCs w:val="28"/>
        </w:rPr>
      </w:pPr>
    </w:p>
    <w:p w:rsidR="005B2755" w:rsidRPr="009917D6" w:rsidRDefault="009917D6">
      <w:pPr>
        <w:pStyle w:val="Body"/>
        <w:spacing w:after="0" w:line="240" w:lineRule="auto"/>
        <w:rPr>
          <w:rFonts w:cs="Calibri"/>
          <w:i/>
          <w:iCs/>
        </w:rPr>
      </w:pPr>
      <w:r w:rsidRPr="009917D6">
        <w:rPr>
          <w:rFonts w:cs="Calibri"/>
          <w:b/>
          <w:bCs/>
          <w:i/>
          <w:iCs/>
        </w:rPr>
        <w:t>Assessor and date</w:t>
      </w:r>
      <w:r w:rsidR="00ED5B4A">
        <w:rPr>
          <w:rFonts w:cs="Calibri"/>
          <w:i/>
          <w:iCs/>
        </w:rPr>
        <w:t xml:space="preserve"> Kristin Mroz</w:t>
      </w:r>
      <w:r w:rsidRPr="009917D6">
        <w:rPr>
          <w:rFonts w:cs="Calibri"/>
          <w:i/>
          <w:iCs/>
        </w:rPr>
        <w:t>,</w:t>
      </w:r>
      <w:r w:rsidR="00ED5B4A">
        <w:rPr>
          <w:rFonts w:cs="Calibri"/>
          <w:i/>
          <w:iCs/>
        </w:rPr>
        <w:t xml:space="preserve"> </w:t>
      </w:r>
      <w:r w:rsidR="00840F65">
        <w:rPr>
          <w:rFonts w:cs="Calibri"/>
          <w:i/>
          <w:iCs/>
        </w:rPr>
        <w:t>11/17/2020</w:t>
      </w:r>
    </w:p>
    <w:p w:rsidR="005B2755" w:rsidRPr="009917D6" w:rsidRDefault="009917D6">
      <w:pPr>
        <w:pStyle w:val="Body"/>
        <w:spacing w:after="0" w:line="240" w:lineRule="auto"/>
        <w:rPr>
          <w:rFonts w:cs="Calibri"/>
          <w:b/>
          <w:bCs/>
          <w:i/>
          <w:iCs/>
        </w:rPr>
      </w:pPr>
      <w:r w:rsidRPr="009917D6">
        <w:rPr>
          <w:rFonts w:cs="Calibri"/>
          <w:b/>
          <w:bCs/>
          <w:i/>
          <w:iCs/>
          <w:noProof/>
        </w:rPr>
        <mc:AlternateContent>
          <mc:Choice Requires="wps">
            <w:drawing>
              <wp:anchor distT="0" distB="0" distL="0" distR="0" simplePos="0" relativeHeight="251661312" behindDoc="0" locked="0" layoutInCell="1" allowOverlap="1">
                <wp:simplePos x="0" y="0"/>
                <wp:positionH relativeFrom="column">
                  <wp:posOffset>1000125</wp:posOffset>
                </wp:positionH>
                <wp:positionV relativeFrom="line">
                  <wp:posOffset>67945</wp:posOffset>
                </wp:positionV>
                <wp:extent cx="390525" cy="304800"/>
                <wp:effectExtent l="0" t="0" r="0" b="0"/>
                <wp:wrapNone/>
                <wp:docPr id="1073741829" name="officeArt object" descr="Text Box 4"/>
                <wp:cNvGraphicFramePr/>
                <a:graphic xmlns:a="http://schemas.openxmlformats.org/drawingml/2006/main">
                  <a:graphicData uri="http://schemas.microsoft.com/office/word/2010/wordprocessingShape">
                    <wps:wsp>
                      <wps:cNvSpPr txBox="1"/>
                      <wps:spPr>
                        <a:xfrm>
                          <a:off x="0" y="0"/>
                          <a:ext cx="390525" cy="304800"/>
                        </a:xfrm>
                        <a:prstGeom prst="rect">
                          <a:avLst/>
                        </a:prstGeom>
                        <a:solidFill>
                          <a:srgbClr val="FFFFFF"/>
                        </a:solidFill>
                        <a:ln w="9525" cap="flat">
                          <a:solidFill>
                            <a:srgbClr val="000000"/>
                          </a:solidFill>
                          <a:prstDash val="solid"/>
                          <a:miter lim="800000"/>
                        </a:ln>
                        <a:effectLst/>
                      </wps:spPr>
                      <wps:txbx>
                        <w:txbxContent>
                          <w:p w:rsidR="005B2755" w:rsidRPr="00840F65" w:rsidRDefault="00840F65">
                            <w:pPr>
                              <w:pStyle w:val="Body"/>
                              <w:rPr>
                                <w:b/>
                                <w:sz w:val="32"/>
                              </w:rPr>
                            </w:pPr>
                            <w:r w:rsidRPr="00840F65">
                              <w:rPr>
                                <w:b/>
                                <w:sz w:val="32"/>
                              </w:rPr>
                              <w:t>17</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 style="position:absolute;margin-left:78.75pt;margin-top:5.35pt;width:30.75pt;height:2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">
                <v:textbox inset="1.27mm,1.27mm,1.27mm,1.27mm">
                  <w:txbxContent>
                    <w:p w:rsidR="005B2755" w:rsidRPr="00840F65" w:rsidRDefault="00840F65">
                      <w:pPr>
                        <w:pStyle w:val="Body"/>
                        <w:rPr>
                          <w:b/>
                          <w:sz w:val="32"/>
                        </w:rPr>
                      </w:pPr>
                      <w:r w:rsidRPr="00840F65">
                        <w:rPr>
                          <w:b/>
                          <w:sz w:val="32"/>
                        </w:rPr>
                        <w:t>17</w:t>
                      </w:r>
                    </w:p>
                  </w:txbxContent>
                </v:textbox>
                <w10:wrap anchory="line"/>
              </v:shape>
            </w:pict>
          </mc:Fallback>
        </mc:AlternateContent>
      </w:r>
    </w:p>
    <w:p w:rsidR="005B2755" w:rsidRPr="009917D6" w:rsidRDefault="009917D6">
      <w:pPr>
        <w:pStyle w:val="Body"/>
        <w:spacing w:after="0" w:line="240" w:lineRule="auto"/>
        <w:rPr>
          <w:rFonts w:cs="Calibri"/>
          <w:b/>
          <w:bCs/>
          <w:i/>
          <w:iCs/>
        </w:rPr>
      </w:pPr>
      <w:r w:rsidRPr="009A2EA2">
        <w:rPr>
          <w:rFonts w:cs="Calibri"/>
          <w:b/>
          <w:bCs/>
          <w:i/>
          <w:iCs/>
        </w:rPr>
        <w:t>Total BPs done</w:t>
      </w:r>
    </w:p>
    <w:p w:rsidR="00ED5B4A" w:rsidRDefault="00ED5B4A" w:rsidP="00ED5B4A">
      <w:pPr>
        <w:tabs>
          <w:tab w:val="left" w:pos="8055"/>
        </w:tabs>
        <w:jc w:val="right"/>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8"/>
        <w:gridCol w:w="49"/>
        <w:gridCol w:w="761"/>
        <w:gridCol w:w="769"/>
        <w:gridCol w:w="6251"/>
      </w:tblGrid>
      <w:tr w:rsidR="00840F65" w:rsidRPr="009917D6" w:rsidTr="00840F65">
        <w:trPr>
          <w:trHeight w:val="530"/>
        </w:trPr>
        <w:tc>
          <w:tcPr>
            <w:tcW w:w="321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rsidR="00840F65" w:rsidRPr="00441CE1" w:rsidRDefault="00840F65" w:rsidP="00840F65">
            <w:pPr>
              <w:pStyle w:val="Body"/>
              <w:spacing w:after="0" w:line="240" w:lineRule="auto"/>
              <w:rPr>
                <w:rFonts w:cs="Calibri"/>
                <w:sz w:val="20"/>
              </w:rPr>
            </w:pPr>
            <w:r w:rsidRPr="00441CE1">
              <w:rPr>
                <w:rFonts w:cs="Calibri"/>
                <w:sz w:val="20"/>
              </w:rPr>
              <w:t>Best practices (</w:t>
            </w:r>
            <w:r w:rsidRPr="00441CE1">
              <w:rPr>
                <w:rFonts w:cs="Calibri"/>
                <w:b/>
                <w:bCs/>
                <w:sz w:val="20"/>
              </w:rPr>
              <w:t>required in bold</w:t>
            </w:r>
            <w:r w:rsidRPr="00441CE1">
              <w:rPr>
                <w:rFonts w:cs="Calibri"/>
                <w:sz w:val="20"/>
              </w:rPr>
              <w:t>)</w:t>
            </w:r>
          </w:p>
          <w:p w:rsidR="00840F65" w:rsidRPr="009917D6" w:rsidRDefault="00840F65" w:rsidP="00840F65">
            <w:pPr>
              <w:pStyle w:val="Body"/>
              <w:spacing w:after="0" w:line="240" w:lineRule="auto"/>
              <w:rPr>
                <w:rFonts w:cs="Calibri"/>
              </w:rPr>
            </w:pPr>
            <w:r w:rsidRPr="00441CE1">
              <w:rPr>
                <w:rFonts w:cs="Calibri"/>
                <w:sz w:val="20"/>
              </w:rPr>
              <w:t xml:space="preserve">     Action rules (req.  actions in </w:t>
            </w:r>
            <w:r w:rsidRPr="00441CE1">
              <w:rPr>
                <w:rFonts w:cs="Calibri"/>
                <w:b/>
                <w:bCs/>
                <w:sz w:val="20"/>
              </w:rPr>
              <w:t>bold</w:t>
            </w:r>
            <w:r w:rsidRPr="00441CE1">
              <w:rPr>
                <w:rFonts w:cs="Calibri"/>
                <w:sz w:val="20"/>
              </w:rPr>
              <w:t xml:space="preserve">)                                                                                                  </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40F65" w:rsidRPr="009917D6" w:rsidRDefault="00840F65" w:rsidP="00840F65">
            <w:pPr>
              <w:pStyle w:val="Body"/>
              <w:spacing w:after="0" w:line="240" w:lineRule="auto"/>
              <w:rPr>
                <w:rFonts w:cs="Calibri"/>
              </w:rPr>
            </w:pPr>
            <w:r w:rsidRPr="009917D6">
              <w:rPr>
                <w:rFonts w:cs="Calibri"/>
              </w:rPr>
              <w:t xml:space="preserve">BP implemented?     </w:t>
            </w:r>
          </w:p>
        </w:tc>
        <w:tc>
          <w:tcPr>
            <w:tcW w:w="62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40F65" w:rsidRPr="009917D6" w:rsidRDefault="00840F65" w:rsidP="00840F65">
            <w:pPr>
              <w:pStyle w:val="Body"/>
              <w:spacing w:after="0" w:line="240" w:lineRule="auto"/>
              <w:rPr>
                <w:rFonts w:cs="Calibri"/>
              </w:rPr>
            </w:pPr>
            <w:r w:rsidRPr="009917D6">
              <w:rPr>
                <w:rFonts w:cs="Calibri"/>
              </w:rPr>
              <w:t>Action summary by # and star level achieved</w:t>
            </w:r>
          </w:p>
        </w:tc>
      </w:tr>
      <w:tr w:rsidR="00840F65"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p>
          <w:p w:rsidR="00840F65" w:rsidRPr="009917D6" w:rsidRDefault="00840F65" w:rsidP="00840F65">
            <w:pPr>
              <w:pStyle w:val="Body"/>
              <w:spacing w:after="0" w:line="240" w:lineRule="auto"/>
              <w:jc w:val="right"/>
              <w:rPr>
                <w:rFonts w:cs="Calibri"/>
              </w:rPr>
            </w:pPr>
            <w:r w:rsidRPr="009917D6">
              <w:rPr>
                <w:rFonts w:cs="Calibri"/>
                <w:b/>
                <w:bCs/>
              </w:rPr>
              <w:t xml:space="preserve">                                                         BUILDINGS: distribution requirement is </w:t>
            </w:r>
            <w:r w:rsidRPr="009917D6">
              <w:rPr>
                <w:rFonts w:cs="Calibri"/>
                <w:b/>
                <w:bCs/>
                <w:color w:val="FF0000"/>
                <w:u w:color="FF0000"/>
              </w:rPr>
              <w:t xml:space="preserve">2 </w:t>
            </w:r>
            <w:proofErr w:type="gramStart"/>
            <w:r w:rsidRPr="009917D6">
              <w:rPr>
                <w:rFonts w:cs="Calibri"/>
                <w:b/>
                <w:bCs/>
                <w:color w:val="FF0000"/>
                <w:u w:color="FF0000"/>
              </w:rPr>
              <w:t>BPs</w:t>
            </w:r>
            <w:r w:rsidRPr="009917D6">
              <w:rPr>
                <w:rFonts w:cs="Calibri"/>
                <w:b/>
                <w:bCs/>
              </w:rPr>
              <w:t xml:space="preserve"> ;</w:t>
            </w:r>
            <w:proofErr w:type="gramEnd"/>
            <w:r w:rsidRPr="009917D6">
              <w:rPr>
                <w:rFonts w:cs="Calibri"/>
                <w:b/>
                <w:bCs/>
              </w:rPr>
              <w:t xml:space="preserve">     are 2 BPs done?</w:t>
            </w:r>
            <w:r>
              <w:rPr>
                <w:rFonts w:cs="Calibri"/>
                <w:b/>
                <w:bCs/>
              </w:rPr>
              <w:t xml:space="preserve"> YES</w:t>
            </w:r>
          </w:p>
        </w:tc>
      </w:tr>
      <w:tr w:rsidR="00840F65" w:rsidRPr="009917D6">
        <w:trPr>
          <w:trHeight w:val="105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 Public</w:t>
            </w:r>
            <w:r>
              <w:rPr>
                <w:rFonts w:cs="Calibri"/>
                <w:b/>
                <w:bCs/>
              </w:rPr>
              <w:t xml:space="preserve"> Buildings</w:t>
            </w:r>
          </w:p>
          <w:p w:rsidR="00840F65" w:rsidRPr="009917D6" w:rsidRDefault="00840F65" w:rsidP="00840F65">
            <w:pPr>
              <w:pStyle w:val="Body"/>
              <w:spacing w:after="0" w:line="240" w:lineRule="auto"/>
              <w:ind w:left="259" w:hanging="270"/>
              <w:rPr>
                <w:rFonts w:cs="Calibri"/>
              </w:rPr>
            </w:pPr>
            <w:r w:rsidRPr="009917D6">
              <w:rPr>
                <w:rFonts w:cs="Calibri"/>
                <w:b/>
                <w:bCs/>
              </w:rPr>
              <w:t xml:space="preserve">     Actions 1 &amp; 2; &amp; one action from actions 3-7</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rPr>
            </w:pPr>
          </w:p>
          <w:p w:rsidR="00840F65" w:rsidRPr="00840F65" w:rsidRDefault="00840F65" w:rsidP="00840F65">
            <w:pPr>
              <w:jc w:val="center"/>
              <w:rPr>
                <w:rFonts w:ascii="Calibri" w:hAnsi="Calibri" w:cs="Calibri"/>
                <w:b/>
                <w:sz w:val="28"/>
                <w:szCs w:val="28"/>
              </w:rPr>
            </w:pPr>
            <w:r w:rsidRPr="00840F65">
              <w:rPr>
                <w:rFonts w:ascii="Calibri" w:hAnsi="Calibri" w:cs="Calibri"/>
                <w:b/>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color w:val="516F00"/>
                <w:sz w:val="20"/>
                <w:szCs w:val="20"/>
                <w:shd w:val="clear" w:color="auto" w:fill="FFFFFF"/>
              </w:rPr>
            </w:pPr>
            <w:r w:rsidRPr="00840F65">
              <w:rPr>
                <w:rFonts w:ascii="Calibri" w:hAnsi="Calibri" w:cs="Calibri"/>
                <w:sz w:val="20"/>
                <w:szCs w:val="20"/>
              </w:rPr>
              <w:t>1.1</w:t>
            </w:r>
            <w:r>
              <w:rPr>
                <w:rFonts w:ascii="Calibri" w:hAnsi="Calibri" w:cs="Calibri"/>
                <w:sz w:val="20"/>
                <w:szCs w:val="20"/>
              </w:rPr>
              <w:t xml:space="preserve">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12 consecutive months of data for waste water, drinking water, energy; City Sustainability Manager enters monthly data, error checked by automation process that connects to Moorhead Public Service Utility Bills</w:t>
            </w:r>
          </w:p>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1.2 </w:t>
            </w:r>
            <w:r w:rsidRPr="00840F65">
              <w:rPr>
                <w:rFonts w:ascii="Calibri" w:hAnsi="Calibri" w:cs="Calibri"/>
                <w:sz w:val="20"/>
                <w:szCs w:val="20"/>
              </w:rPr>
              <w:t xml:space="preserve">@ 1 STAR -- </w:t>
            </w:r>
            <w:r w:rsidRPr="00840F65">
              <w:rPr>
                <w:rFonts w:ascii="Calibri" w:hAnsi="Calibri" w:cs="Calibri"/>
                <w:color w:val="516F00"/>
                <w:sz w:val="20"/>
                <w:szCs w:val="20"/>
                <w:shd w:val="clear" w:color="auto" w:fill="FFFFFF"/>
              </w:rPr>
              <w:t>Viking Ship Museum improvements (HVAC VFDs &amp; controls, CFL lighting)</w:t>
            </w:r>
          </w:p>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1.4 </w:t>
            </w:r>
            <w:r w:rsidRPr="00840F65">
              <w:rPr>
                <w:rFonts w:ascii="Calibri" w:hAnsi="Calibri" w:cs="Calibri"/>
                <w:sz w:val="20"/>
                <w:szCs w:val="20"/>
              </w:rPr>
              <w:t xml:space="preserve">@ 1 STAR -- </w:t>
            </w:r>
            <w:r w:rsidRPr="00840F65">
              <w:rPr>
                <w:rFonts w:ascii="Calibri" w:hAnsi="Calibri" w:cs="Calibri"/>
                <w:color w:val="516F00"/>
                <w:sz w:val="20"/>
                <w:szCs w:val="20"/>
                <w:shd w:val="clear" w:color="auto" w:fill="FFFFFF"/>
              </w:rPr>
              <w:t>City computer &amp; phone power mgt. (since 2011); server virtualization</w:t>
            </w:r>
          </w:p>
          <w:p w:rsidR="00840F65" w:rsidRPr="00840F65" w:rsidRDefault="00840F65" w:rsidP="00840F65">
            <w:pPr>
              <w:rPr>
                <w:rFonts w:ascii="Calibri" w:hAnsi="Calibri" w:cs="Calibri"/>
                <w:sz w:val="20"/>
                <w:szCs w:val="20"/>
              </w:rPr>
            </w:pP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 Private</w:t>
            </w:r>
            <w:r>
              <w:rPr>
                <w:rFonts w:cs="Calibri"/>
              </w:rPr>
              <w:t xml:space="preserve"> Buildings </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sz w:val="22"/>
                <w:szCs w:val="22"/>
              </w:rPr>
            </w:pPr>
          </w:p>
          <w:p w:rsidR="00840F65" w:rsidRPr="00840F65" w:rsidRDefault="00840F65" w:rsidP="00840F65">
            <w:pPr>
              <w:jc w:val="center"/>
              <w:rPr>
                <w:rFonts w:ascii="Calibri" w:hAnsi="Calibri" w:cs="Calibri"/>
                <w:b/>
                <w:sz w:val="22"/>
                <w:szCs w:val="22"/>
              </w:rPr>
            </w:pPr>
            <w:r w:rsidRPr="00840F65">
              <w:rPr>
                <w:rFonts w:ascii="Calibri" w:hAnsi="Calibri" w:cs="Calibri"/>
                <w:b/>
                <w:sz w:val="22"/>
                <w:szCs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2.1 </w:t>
            </w:r>
            <w:r w:rsidRPr="00840F65">
              <w:rPr>
                <w:rFonts w:ascii="Calibri" w:hAnsi="Calibri" w:cs="Calibri"/>
                <w:sz w:val="20"/>
                <w:szCs w:val="20"/>
              </w:rPr>
              <w:t xml:space="preserve">@ 1 STAR – </w:t>
            </w:r>
            <w:r w:rsidRPr="00840F65">
              <w:rPr>
                <w:rStyle w:val="bodygreen1"/>
                <w:rFonts w:ascii="Calibri" w:hAnsi="Calibri" w:cs="Calibri"/>
                <w:sz w:val="20"/>
                <w:szCs w:val="20"/>
              </w:rPr>
              <w:t>Moorhead Public Service’s Bright Ideas e-newsletter offers energy-saving tips, hints, and other timely information about energy efficiency</w:t>
            </w:r>
          </w:p>
          <w:p w:rsidR="00840F65" w:rsidRPr="00840F65" w:rsidRDefault="00840F65" w:rsidP="00840F65">
            <w:pPr>
              <w:rPr>
                <w:rFonts w:ascii="Calibri" w:hAnsi="Calibri" w:cs="Calibri"/>
                <w:sz w:val="20"/>
                <w:szCs w:val="20"/>
              </w:rPr>
            </w:pPr>
            <w:r>
              <w:rPr>
                <w:rFonts w:ascii="Calibri" w:hAnsi="Calibri" w:cs="Calibri"/>
                <w:sz w:val="20"/>
                <w:szCs w:val="20"/>
              </w:rPr>
              <w:t xml:space="preserve">2.6 </w:t>
            </w:r>
            <w:r w:rsidRPr="00840F65">
              <w:rPr>
                <w:rFonts w:ascii="Calibri" w:hAnsi="Calibri" w:cs="Calibri"/>
                <w:sz w:val="20"/>
                <w:szCs w:val="20"/>
              </w:rPr>
              <w:t xml:space="preserve">@ 2 STARS – </w:t>
            </w:r>
            <w:r w:rsidRPr="00840F65">
              <w:rPr>
                <w:rStyle w:val="bodygreen1"/>
                <w:rFonts w:ascii="Calibri" w:hAnsi="Calibri" w:cs="Calibri"/>
                <w:sz w:val="20"/>
                <w:szCs w:val="20"/>
              </w:rPr>
              <w:t>MPS’s Bright Energy Solutions: R/C rebates that help reduce electric costs and increase efficiently</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3. New</w:t>
            </w:r>
            <w:r>
              <w:rPr>
                <w:rFonts w:cs="Calibri"/>
              </w:rPr>
              <w:t xml:space="preserve"> Green Buildings</w:t>
            </w:r>
          </w:p>
          <w:p w:rsidR="00840F65" w:rsidRPr="009917D6" w:rsidRDefault="00840F65" w:rsidP="00840F65">
            <w:pPr>
              <w:pStyle w:val="Body"/>
              <w:spacing w:after="0" w:line="240" w:lineRule="auto"/>
              <w:rPr>
                <w:rFonts w:cs="Calibri"/>
              </w:rPr>
            </w:pPr>
            <w:r w:rsidRPr="009917D6">
              <w:rPr>
                <w:rFonts w:cs="Calibri"/>
              </w:rPr>
              <w:t xml:space="preserve">     action 1 or 2; one from 3-5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sz w:val="22"/>
                <w:szCs w:val="22"/>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77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4. Lighting/Signals</w:t>
            </w:r>
          </w:p>
          <w:p w:rsidR="00840F65" w:rsidRPr="009917D6" w:rsidRDefault="00840F65" w:rsidP="00840F65">
            <w:pPr>
              <w:pStyle w:val="Body"/>
              <w:spacing w:after="0" w:line="240" w:lineRule="auto"/>
              <w:rPr>
                <w:rFonts w:cs="Calibri"/>
              </w:rPr>
            </w:pPr>
            <w:r w:rsidRPr="009917D6">
              <w:rPr>
                <w:rFonts w:cs="Calibri"/>
              </w:rPr>
              <w:t xml:space="preserve">     2 actions with one from 5-8</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sz w:val="22"/>
                <w:szCs w:val="22"/>
              </w:rPr>
            </w:pPr>
            <w:r w:rsidRPr="00840F65">
              <w:rPr>
                <w:rFonts w:ascii="Calibri" w:hAnsi="Calibri" w:cs="Calibri"/>
                <w:b/>
                <w:sz w:val="22"/>
                <w:szCs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4.5 </w:t>
            </w:r>
            <w:r w:rsidRPr="00840F65">
              <w:rPr>
                <w:rFonts w:ascii="Calibri" w:hAnsi="Calibri" w:cs="Calibri"/>
                <w:sz w:val="20"/>
                <w:szCs w:val="20"/>
              </w:rPr>
              <w:t xml:space="preserve">@ 1 STAR -- </w:t>
            </w:r>
            <w:r w:rsidRPr="00840F65">
              <w:rPr>
                <w:rFonts w:ascii="Calibri" w:hAnsi="Calibri" w:cs="Calibri"/>
                <w:color w:val="516F00"/>
                <w:sz w:val="20"/>
                <w:szCs w:val="20"/>
              </w:rPr>
              <w:t>City-owned parking lot lights and park lights routinely replaced with LED when they need to be replaced</w:t>
            </w:r>
          </w:p>
          <w:p w:rsidR="00840F65" w:rsidRPr="00840F65" w:rsidRDefault="00840F65" w:rsidP="00840F65">
            <w:pPr>
              <w:rPr>
                <w:rFonts w:ascii="Calibri" w:hAnsi="Calibri" w:cs="Calibri"/>
                <w:sz w:val="20"/>
                <w:szCs w:val="20"/>
              </w:rPr>
            </w:pPr>
            <w:r>
              <w:rPr>
                <w:rFonts w:ascii="Calibri" w:hAnsi="Calibri" w:cs="Calibri"/>
                <w:sz w:val="20"/>
                <w:szCs w:val="20"/>
              </w:rPr>
              <w:t xml:space="preserve">4.7 </w:t>
            </w:r>
            <w:r w:rsidRPr="00840F65">
              <w:rPr>
                <w:rFonts w:ascii="Calibri" w:hAnsi="Calibri" w:cs="Calibri"/>
                <w:sz w:val="20"/>
                <w:szCs w:val="20"/>
              </w:rPr>
              <w:t xml:space="preserve">@ 3 STARS -- </w:t>
            </w:r>
            <w:r w:rsidRPr="00840F65">
              <w:rPr>
                <w:rFonts w:ascii="Calibri" w:hAnsi="Calibri" w:cs="Calibri"/>
                <w:color w:val="516F00"/>
                <w:sz w:val="20"/>
                <w:szCs w:val="20"/>
              </w:rPr>
              <w:t xml:space="preserve">City's parking ramp lights replaced with LEDs: 2015 exterior stairwell lights; 2015-16 interior lights </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 xml:space="preserve">5. </w:t>
            </w:r>
            <w:r>
              <w:rPr>
                <w:rFonts w:cs="Calibri"/>
              </w:rPr>
              <w:t>Building Redevelopment</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r>
      <w:tr w:rsidR="00840F65"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p>
          <w:p w:rsidR="00840F65" w:rsidRPr="009917D6" w:rsidRDefault="00840F65" w:rsidP="00840F65">
            <w:pPr>
              <w:pStyle w:val="Body"/>
              <w:spacing w:after="0" w:line="240" w:lineRule="auto"/>
              <w:jc w:val="right"/>
              <w:rPr>
                <w:rFonts w:cs="Calibri"/>
              </w:rPr>
            </w:pPr>
            <w:r w:rsidRPr="009917D6">
              <w:rPr>
                <w:rFonts w:cs="Calibri"/>
                <w:b/>
                <w:bCs/>
              </w:rPr>
              <w:t xml:space="preserve">                                                       LAND USE: </w:t>
            </w:r>
            <w:r w:rsidRPr="009917D6">
              <w:rPr>
                <w:rFonts w:cs="Calibri"/>
                <w:b/>
                <w:bCs/>
                <w:color w:val="FF0000"/>
                <w:u w:color="FF0000"/>
              </w:rPr>
              <w:t>2 BPs</w:t>
            </w:r>
            <w:r w:rsidRPr="009917D6">
              <w:rPr>
                <w:rFonts w:cs="Calibri"/>
                <w:b/>
                <w:bCs/>
              </w:rPr>
              <w:t xml:space="preserve"> required;                                are 2 BPs done?</w:t>
            </w:r>
            <w:r>
              <w:rPr>
                <w:rFonts w:cs="Calibri"/>
                <w:b/>
                <w:bCs/>
              </w:rPr>
              <w:t xml:space="preserve"> NO</w:t>
            </w:r>
          </w:p>
        </w:tc>
      </w:tr>
      <w:tr w:rsidR="00840F65" w:rsidRPr="009917D6">
        <w:trPr>
          <w:trHeight w:val="77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6. Comp Plan</w:t>
            </w:r>
          </w:p>
          <w:p w:rsidR="00840F65" w:rsidRPr="009917D6" w:rsidRDefault="00840F65" w:rsidP="00840F65">
            <w:pPr>
              <w:pStyle w:val="Body"/>
              <w:spacing w:after="0" w:line="240" w:lineRule="auto"/>
              <w:rPr>
                <w:rFonts w:cs="Calibri"/>
              </w:rPr>
            </w:pPr>
            <w:r w:rsidRPr="009917D6">
              <w:rPr>
                <w:rFonts w:cs="Calibri"/>
                <w:b/>
                <w:bCs/>
              </w:rPr>
              <w:t xml:space="preserve">     Actions 1 &amp; 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202D94" w:rsidRDefault="00840F65" w:rsidP="00840F65">
            <w:pPr>
              <w:pStyle w:val="Body"/>
              <w:spacing w:after="0" w:line="240" w:lineRule="auto"/>
              <w:jc w:val="center"/>
              <w:rPr>
                <w:rFonts w:cs="Calibri"/>
                <w:b/>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6.1 </w:t>
            </w:r>
            <w:r w:rsidRPr="00840F65">
              <w:rPr>
                <w:rFonts w:ascii="Calibri" w:hAnsi="Calibri" w:cs="Calibri"/>
                <w:sz w:val="20"/>
                <w:szCs w:val="20"/>
              </w:rPr>
              <w:t xml:space="preserve">@ 2 STARS – </w:t>
            </w:r>
            <w:r w:rsidRPr="00840F65">
              <w:rPr>
                <w:rFonts w:ascii="Calibri" w:hAnsi="Calibri" w:cs="Calibri"/>
                <w:color w:val="516F00"/>
                <w:sz w:val="20"/>
                <w:szCs w:val="20"/>
              </w:rPr>
              <w:t>2009 Comp Plan; 2016 Growth Area Plan</w:t>
            </w:r>
          </w:p>
          <w:p w:rsidR="00840F65" w:rsidRPr="00840F65" w:rsidRDefault="00840F65" w:rsidP="00840F65">
            <w:pPr>
              <w:rPr>
                <w:rFonts w:ascii="Calibri" w:hAnsi="Calibri" w:cs="Calibri"/>
                <w:sz w:val="20"/>
                <w:szCs w:val="20"/>
              </w:rPr>
            </w:pPr>
            <w:r>
              <w:rPr>
                <w:rFonts w:ascii="Calibri" w:hAnsi="Calibri" w:cs="Calibri"/>
                <w:sz w:val="20"/>
                <w:szCs w:val="20"/>
              </w:rPr>
              <w:t xml:space="preserve">6.2 </w:t>
            </w:r>
            <w:r w:rsidRPr="00840F65">
              <w:rPr>
                <w:rFonts w:ascii="Calibri" w:hAnsi="Calibri" w:cs="Calibri"/>
                <w:sz w:val="20"/>
                <w:szCs w:val="20"/>
              </w:rPr>
              <w:t xml:space="preserve">@ 1 STAR -- </w:t>
            </w:r>
            <w:r w:rsidRPr="00840F65">
              <w:rPr>
                <w:rFonts w:ascii="Calibri" w:hAnsi="Calibri" w:cs="Calibri"/>
                <w:color w:val="516F00"/>
                <w:sz w:val="20"/>
                <w:szCs w:val="20"/>
              </w:rPr>
              <w:t>council recognizes the city comprehensive plan as the policy for regulating land use and development</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6.3 </w:t>
            </w:r>
            <w:r w:rsidRPr="00840F65">
              <w:rPr>
                <w:rFonts w:ascii="Calibri" w:hAnsi="Calibri" w:cs="Calibri"/>
                <w:sz w:val="20"/>
                <w:szCs w:val="20"/>
              </w:rPr>
              <w:t xml:space="preserve">@ 3 STARS -- </w:t>
            </w:r>
            <w:r w:rsidRPr="00840F65">
              <w:rPr>
                <w:rFonts w:ascii="Calibri" w:hAnsi="Calibri" w:cs="Calibri"/>
                <w:color w:val="516F00"/>
                <w:sz w:val="20"/>
                <w:szCs w:val="20"/>
              </w:rPr>
              <w:t xml:space="preserve">Fargo-Moorhead Metropolitan Council of Governments; Greater Fargo Moorhead Economic Development Corporation; 2009 Comp Plan Addendum notes ‘Growth management occurs in collaboration with surrounding units of government </w:t>
            </w:r>
          </w:p>
          <w:p w:rsidR="00840F65" w:rsidRPr="00840F65" w:rsidRDefault="00840F65" w:rsidP="00840F65">
            <w:pPr>
              <w:rPr>
                <w:rFonts w:ascii="Calibri" w:hAnsi="Calibri" w:cs="Calibri"/>
                <w:sz w:val="20"/>
                <w:szCs w:val="20"/>
              </w:rPr>
            </w:pPr>
            <w:r>
              <w:rPr>
                <w:rFonts w:ascii="Calibri" w:hAnsi="Calibri" w:cs="Calibri"/>
                <w:sz w:val="20"/>
                <w:szCs w:val="20"/>
              </w:rPr>
              <w:t xml:space="preserve">6.4 </w:t>
            </w:r>
            <w:r w:rsidRPr="00840F65">
              <w:rPr>
                <w:rFonts w:ascii="Calibri" w:hAnsi="Calibri" w:cs="Calibri"/>
                <w:sz w:val="20"/>
                <w:szCs w:val="20"/>
              </w:rPr>
              <w:t xml:space="preserve">@ 3 STARS – </w:t>
            </w:r>
            <w:r w:rsidRPr="00840F65">
              <w:rPr>
                <w:rFonts w:ascii="Calibri" w:hAnsi="Calibri" w:cs="Calibri"/>
                <w:color w:val="516F00"/>
                <w:sz w:val="20"/>
                <w:szCs w:val="20"/>
              </w:rPr>
              <w:t>clear growth management areas and orderly annexation defined</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 xml:space="preserve">7. </w:t>
            </w:r>
            <w:r>
              <w:rPr>
                <w:rFonts w:cs="Calibri"/>
              </w:rPr>
              <w:t>City Growth</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101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lastRenderedPageBreak/>
              <w:t>8. Mixed Uses</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r w:rsidRPr="00840F65">
              <w:rPr>
                <w:rFonts w:cs="Calibri"/>
                <w:b/>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8.1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Downtown Moorhead Master Plan initiated 2019: broad public engagement; improve underutilized space; more livable, walkable, thriving urban center; maximizing return of public and private investments </w:t>
            </w:r>
          </w:p>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8.2 </w:t>
            </w:r>
            <w:r w:rsidRPr="00840F65">
              <w:rPr>
                <w:rFonts w:ascii="Calibri" w:hAnsi="Calibri" w:cs="Calibri"/>
                <w:sz w:val="20"/>
                <w:szCs w:val="20"/>
              </w:rPr>
              <w:t xml:space="preserve">@ 2 STARS -- </w:t>
            </w:r>
            <w:r w:rsidRPr="00840F65">
              <w:rPr>
                <w:rFonts w:ascii="Calibri" w:hAnsi="Calibri" w:cs="Calibri"/>
                <w:color w:val="516F00"/>
                <w:sz w:val="20"/>
                <w:szCs w:val="20"/>
                <w:shd w:val="clear" w:color="auto" w:fill="FFFFFF"/>
              </w:rPr>
              <w:t>several city, county, school, business facilities located on bus route in or near the Downtown mixed-use district</w:t>
            </w:r>
          </w:p>
          <w:p w:rsidR="00840F65" w:rsidRPr="00840F65" w:rsidRDefault="00840F65" w:rsidP="00840F65">
            <w:pPr>
              <w:rPr>
                <w:rFonts w:ascii="Calibri" w:hAnsi="Calibri" w:cs="Calibri"/>
                <w:sz w:val="20"/>
                <w:szCs w:val="20"/>
              </w:rPr>
            </w:pPr>
            <w:r>
              <w:rPr>
                <w:rFonts w:ascii="Calibri" w:hAnsi="Calibri" w:cs="Calibri"/>
                <w:sz w:val="20"/>
                <w:szCs w:val="20"/>
              </w:rPr>
              <w:t xml:space="preserve">8.5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Moorhead Renaissance Zone (MRZ) and the Downtown Moorhead Master Plan (In Progress) guide Moorhead's visions and policies for a mixed-use downtown zoning district</w:t>
            </w:r>
          </w:p>
          <w:p w:rsidR="00840F65" w:rsidRPr="00840F65" w:rsidRDefault="00840F65" w:rsidP="00840F65">
            <w:pPr>
              <w:rPr>
                <w:rFonts w:ascii="Calibri" w:hAnsi="Calibri" w:cs="Calibri"/>
                <w:sz w:val="20"/>
                <w:szCs w:val="20"/>
              </w:rPr>
            </w:pPr>
            <w:r>
              <w:rPr>
                <w:rFonts w:ascii="Calibri" w:hAnsi="Calibri" w:cs="Calibri"/>
                <w:sz w:val="20"/>
                <w:szCs w:val="20"/>
              </w:rPr>
              <w:t xml:space="preserve">8.7 </w:t>
            </w:r>
            <w:r w:rsidRPr="00840F65">
              <w:rPr>
                <w:rFonts w:ascii="Calibri" w:hAnsi="Calibri" w:cs="Calibri"/>
                <w:sz w:val="20"/>
                <w:szCs w:val="20"/>
              </w:rPr>
              <w:t xml:space="preserve">@ 2 STARS -- </w:t>
            </w:r>
            <w:r w:rsidRPr="00840F65">
              <w:rPr>
                <w:rFonts w:ascii="Calibri" w:hAnsi="Calibri" w:cs="Calibri"/>
                <w:color w:val="516F00"/>
                <w:sz w:val="20"/>
                <w:szCs w:val="20"/>
              </w:rPr>
              <w:t>Urban Progress Zone targets infill and re- redevelopment of C/R in/near DT to concentrate reinvestment in Moorhead's downtown, near downtown: eligible for building improvement tax exemptions</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9. Highway Development</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483652" w:rsidRDefault="00840F65" w:rsidP="00840F65"/>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 xml:space="preserve">10. Conservation </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r>
      <w:tr w:rsidR="00840F65"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p>
          <w:p w:rsidR="00840F65" w:rsidRPr="009917D6" w:rsidRDefault="00840F65" w:rsidP="00840F65">
            <w:pPr>
              <w:pStyle w:val="Body"/>
              <w:spacing w:after="0" w:line="240" w:lineRule="auto"/>
              <w:jc w:val="right"/>
              <w:rPr>
                <w:rFonts w:cs="Calibri"/>
              </w:rPr>
            </w:pPr>
            <w:r w:rsidRPr="009917D6">
              <w:rPr>
                <w:rFonts w:cs="Calibri"/>
                <w:b/>
                <w:bCs/>
              </w:rPr>
              <w:t xml:space="preserve">                                                            TRANSPORTATION: </w:t>
            </w:r>
            <w:r w:rsidRPr="009917D6">
              <w:rPr>
                <w:rFonts w:cs="Calibri"/>
                <w:b/>
                <w:bCs/>
                <w:color w:val="FF0000"/>
                <w:u w:color="FF0000"/>
              </w:rPr>
              <w:t>2 BPs</w:t>
            </w:r>
            <w:r w:rsidRPr="009917D6">
              <w:rPr>
                <w:rFonts w:cs="Calibri"/>
                <w:b/>
                <w:bCs/>
              </w:rPr>
              <w:t xml:space="preserve"> required;                 are 2 BPs done? </w:t>
            </w:r>
            <w:r>
              <w:rPr>
                <w:rFonts w:cs="Calibri"/>
                <w:b/>
                <w:bCs/>
              </w:rPr>
              <w:t>YES</w:t>
            </w:r>
          </w:p>
        </w:tc>
      </w:tr>
      <w:tr w:rsidR="00840F65" w:rsidRPr="009917D6">
        <w:trPr>
          <w:trHeight w:val="128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11. Complete Green Streets</w:t>
            </w:r>
          </w:p>
          <w:p w:rsidR="00840F65" w:rsidRPr="009917D6" w:rsidRDefault="00840F65" w:rsidP="00840F65">
            <w:pPr>
              <w:pStyle w:val="Body"/>
              <w:spacing w:after="0" w:line="240" w:lineRule="auto"/>
              <w:rPr>
                <w:rFonts w:cs="Calibri"/>
              </w:rPr>
            </w:pPr>
            <w:r w:rsidRPr="009917D6">
              <w:rPr>
                <w:rFonts w:cs="Calibri"/>
                <w:b/>
                <w:bCs/>
              </w:rPr>
              <w:t xml:space="preserve">      1; &amp; two additional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11.1 </w:t>
            </w:r>
            <w:r w:rsidRPr="00840F65">
              <w:rPr>
                <w:rFonts w:ascii="Calibri" w:hAnsi="Calibri" w:cs="Calibri"/>
                <w:sz w:val="20"/>
                <w:szCs w:val="20"/>
              </w:rPr>
              <w:t xml:space="preserve">@ 2 STARS -- </w:t>
            </w:r>
            <w:r w:rsidRPr="00840F65">
              <w:rPr>
                <w:rFonts w:ascii="Calibri" w:hAnsi="Calibri" w:cs="Calibri"/>
                <w:color w:val="516F00"/>
                <w:sz w:val="20"/>
                <w:szCs w:val="20"/>
              </w:rPr>
              <w:t>staff review projects for complete street elements (part of 2009 Comp Plan); council support of F-M Council of Governments' CS Policy (2010)</w:t>
            </w:r>
          </w:p>
          <w:p w:rsidR="00840F65" w:rsidRPr="00840F65" w:rsidRDefault="00840F65" w:rsidP="00840F65">
            <w:pPr>
              <w:rPr>
                <w:rFonts w:ascii="Calibri" w:hAnsi="Calibri" w:cs="Calibri"/>
                <w:sz w:val="20"/>
                <w:szCs w:val="20"/>
              </w:rPr>
            </w:pPr>
            <w:r>
              <w:rPr>
                <w:rFonts w:ascii="Calibri" w:hAnsi="Calibri" w:cs="Calibri"/>
                <w:sz w:val="20"/>
                <w:szCs w:val="20"/>
              </w:rPr>
              <w:t xml:space="preserve">11.4 </w:t>
            </w:r>
            <w:r w:rsidRPr="00840F65">
              <w:rPr>
                <w:rFonts w:ascii="Calibri" w:hAnsi="Calibri" w:cs="Calibri"/>
                <w:sz w:val="20"/>
                <w:szCs w:val="20"/>
              </w:rPr>
              <w:t xml:space="preserve">@ 2 STARS – </w:t>
            </w:r>
            <w:r w:rsidRPr="00840F65">
              <w:rPr>
                <w:rFonts w:ascii="Calibri" w:hAnsi="Calibri" w:cs="Calibri"/>
                <w:color w:val="516F00"/>
                <w:sz w:val="20"/>
                <w:szCs w:val="20"/>
                <w:shd w:val="clear" w:color="auto" w:fill="FFFFFF"/>
              </w:rPr>
              <w:t xml:space="preserve">2016 </w:t>
            </w:r>
            <w:proofErr w:type="spellStart"/>
            <w:r w:rsidRPr="00840F65">
              <w:rPr>
                <w:rFonts w:ascii="Calibri" w:hAnsi="Calibri" w:cs="Calibri"/>
                <w:color w:val="516F00"/>
                <w:sz w:val="20"/>
                <w:szCs w:val="20"/>
                <w:shd w:val="clear" w:color="auto" w:fill="FFFFFF"/>
              </w:rPr>
              <w:t>MetroCOG</w:t>
            </w:r>
            <w:proofErr w:type="spellEnd"/>
            <w:r w:rsidRPr="00840F65">
              <w:rPr>
                <w:rFonts w:ascii="Calibri" w:hAnsi="Calibri" w:cs="Calibri"/>
                <w:color w:val="516F00"/>
                <w:sz w:val="20"/>
                <w:szCs w:val="20"/>
                <w:shd w:val="clear" w:color="auto" w:fill="FFFFFF"/>
              </w:rPr>
              <w:t xml:space="preserve"> Bicycle and Pedestrian Plan; 2019 complete streets project on Center Avenue </w:t>
            </w:r>
          </w:p>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11.5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 xml:space="preserve">short/long-term plans to connect trails using bike lanes, shared use paths, </w:t>
            </w:r>
            <w:proofErr w:type="spellStart"/>
            <w:r w:rsidRPr="00840F65">
              <w:rPr>
                <w:rFonts w:ascii="Calibri" w:hAnsi="Calibri" w:cs="Calibri"/>
                <w:color w:val="516F00"/>
                <w:sz w:val="20"/>
                <w:szCs w:val="20"/>
                <w:shd w:val="clear" w:color="auto" w:fill="FFFFFF"/>
              </w:rPr>
              <w:t>sharrows</w:t>
            </w:r>
            <w:proofErr w:type="spellEnd"/>
            <w:r w:rsidRPr="00840F65">
              <w:rPr>
                <w:rFonts w:ascii="Calibri" w:hAnsi="Calibri" w:cs="Calibri"/>
                <w:color w:val="516F00"/>
                <w:sz w:val="20"/>
                <w:szCs w:val="20"/>
                <w:shd w:val="clear" w:color="auto" w:fill="FFFFFF"/>
              </w:rPr>
              <w:t xml:space="preserve">, signed roadways, bridges, underpasses; replaced existing bridge with new automated lift bridge for exclusive bike &amp; </w:t>
            </w:r>
            <w:proofErr w:type="spellStart"/>
            <w:r w:rsidRPr="00840F65">
              <w:rPr>
                <w:rFonts w:ascii="Calibri" w:hAnsi="Calibri" w:cs="Calibri"/>
                <w:color w:val="516F00"/>
                <w:sz w:val="20"/>
                <w:szCs w:val="20"/>
                <w:shd w:val="clear" w:color="auto" w:fill="FFFFFF"/>
              </w:rPr>
              <w:t>ped</w:t>
            </w:r>
            <w:proofErr w:type="spellEnd"/>
            <w:r w:rsidRPr="00840F65">
              <w:rPr>
                <w:rFonts w:ascii="Calibri" w:hAnsi="Calibri" w:cs="Calibri"/>
                <w:color w:val="516F00"/>
                <w:sz w:val="20"/>
                <w:szCs w:val="20"/>
                <w:shd w:val="clear" w:color="auto" w:fill="FFFFFF"/>
              </w:rPr>
              <w:t xml:space="preserve"> use connecting DT Fargo &amp; Moorhead </w:t>
            </w:r>
          </w:p>
          <w:p w:rsidR="00840F65" w:rsidRPr="00840F65" w:rsidRDefault="00840F65" w:rsidP="00840F65">
            <w:pPr>
              <w:rPr>
                <w:rFonts w:ascii="Calibri" w:hAnsi="Calibri" w:cs="Calibri"/>
                <w:sz w:val="20"/>
                <w:szCs w:val="20"/>
              </w:rPr>
            </w:pPr>
            <w:r>
              <w:rPr>
                <w:rFonts w:ascii="Calibri" w:hAnsi="Calibri" w:cs="Calibri"/>
                <w:sz w:val="20"/>
                <w:szCs w:val="20"/>
              </w:rPr>
              <w:t xml:space="preserve">11.6 </w:t>
            </w:r>
            <w:r w:rsidRPr="00840F65">
              <w:rPr>
                <w:rFonts w:ascii="Calibri" w:hAnsi="Calibri" w:cs="Calibri"/>
                <w:sz w:val="20"/>
                <w:szCs w:val="20"/>
              </w:rPr>
              <w:t xml:space="preserve">@ 2 STARS -- </w:t>
            </w:r>
            <w:r w:rsidRPr="00840F65">
              <w:rPr>
                <w:rFonts w:ascii="Calibri" w:hAnsi="Calibri" w:cs="Calibri"/>
                <w:color w:val="516F00"/>
                <w:sz w:val="20"/>
                <w:szCs w:val="20"/>
              </w:rPr>
              <w:t>traffic calming policy</w:t>
            </w:r>
            <w:r w:rsidRPr="00840F65">
              <w:rPr>
                <w:rFonts w:ascii="Calibri" w:hAnsi="Calibri" w:cs="Calibri"/>
                <w:sz w:val="20"/>
                <w:szCs w:val="20"/>
              </w:rPr>
              <w:t xml:space="preserve"> </w:t>
            </w:r>
            <w:r w:rsidRPr="00840F65">
              <w:rPr>
                <w:rFonts w:ascii="Calibri" w:hAnsi="Calibri" w:cs="Calibri"/>
                <w:color w:val="516F00"/>
                <w:sz w:val="20"/>
                <w:szCs w:val="20"/>
              </w:rPr>
              <w:t>to evaluate requests for, and if appropriate, implement traffic calming measures with special assessment for construction costs</w:t>
            </w:r>
          </w:p>
        </w:tc>
      </w:tr>
      <w:tr w:rsidR="00840F65" w:rsidRPr="009917D6">
        <w:trPr>
          <w:trHeight w:val="154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12. Mobility Options</w:t>
            </w:r>
          </w:p>
          <w:p w:rsidR="00840F65" w:rsidRPr="009917D6" w:rsidRDefault="00840F65" w:rsidP="00840F65">
            <w:pPr>
              <w:pStyle w:val="Body"/>
              <w:spacing w:after="0" w:line="240" w:lineRule="auto"/>
              <w:rPr>
                <w:rFonts w:cs="Calibri"/>
              </w:rPr>
            </w:pPr>
            <w:r w:rsidRPr="009917D6">
              <w:rPr>
                <w:rFonts w:cs="Calibri"/>
                <w:b/>
                <w:bCs/>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12.1 </w:t>
            </w:r>
            <w:r w:rsidRPr="00840F65">
              <w:rPr>
                <w:rFonts w:ascii="Calibri" w:hAnsi="Calibri" w:cs="Calibri"/>
                <w:sz w:val="20"/>
                <w:szCs w:val="20"/>
              </w:rPr>
              <w:t xml:space="preserve">@ 3 STARS -- </w:t>
            </w:r>
            <w:r w:rsidRPr="00840F65">
              <w:rPr>
                <w:rStyle w:val="bodygreen1"/>
                <w:rFonts w:ascii="Calibri" w:hAnsi="Calibri" w:cs="Calibri"/>
                <w:sz w:val="20"/>
                <w:szCs w:val="20"/>
              </w:rPr>
              <w:t>Public bus: real time on web &amp; at 2 college stops; bus bike racks; Great Rides Bike Share (discounts for bike-bus) at main transit center; Park and Ride lot at Moorhead Center Mall with DT shuttle service; Downtown discounted Pass for employers; BRONZE Bicycle Friendly Community designation</w:t>
            </w:r>
          </w:p>
          <w:p w:rsidR="00840F65" w:rsidRPr="00840F65" w:rsidRDefault="00840F65" w:rsidP="00840F65">
            <w:pPr>
              <w:rPr>
                <w:rFonts w:ascii="Calibri" w:hAnsi="Calibri" w:cs="Calibri"/>
                <w:sz w:val="20"/>
                <w:szCs w:val="20"/>
              </w:rPr>
            </w:pPr>
            <w:r>
              <w:rPr>
                <w:rFonts w:ascii="Calibri" w:hAnsi="Calibri" w:cs="Calibri"/>
                <w:sz w:val="20"/>
                <w:szCs w:val="20"/>
              </w:rPr>
              <w:t xml:space="preserve">12.2 </w:t>
            </w:r>
            <w:r w:rsidRPr="00840F65">
              <w:rPr>
                <w:rFonts w:ascii="Calibri" w:hAnsi="Calibri" w:cs="Calibri"/>
                <w:sz w:val="20"/>
                <w:szCs w:val="20"/>
              </w:rPr>
              <w:t xml:space="preserve">@ 3 STARS -- </w:t>
            </w:r>
            <w:r w:rsidRPr="00840F65">
              <w:rPr>
                <w:rFonts w:ascii="Calibri" w:hAnsi="Calibri" w:cs="Calibri"/>
                <w:color w:val="516F00"/>
                <w:sz w:val="20"/>
                <w:szCs w:val="20"/>
              </w:rPr>
              <w:t>Streets Alive (8000 attended in 2017), an Active Living campaign with open-street festivals; update of citywide Safe Routes to School program</w:t>
            </w:r>
          </w:p>
          <w:p w:rsidR="00840F65" w:rsidRPr="00840F65" w:rsidRDefault="00840F65" w:rsidP="00840F65">
            <w:pPr>
              <w:rPr>
                <w:rFonts w:ascii="Calibri" w:hAnsi="Calibri" w:cs="Calibri"/>
                <w:sz w:val="20"/>
                <w:szCs w:val="20"/>
              </w:rPr>
            </w:pPr>
            <w:r>
              <w:rPr>
                <w:rFonts w:ascii="Calibri" w:hAnsi="Calibri" w:cs="Calibri"/>
                <w:sz w:val="20"/>
                <w:szCs w:val="20"/>
              </w:rPr>
              <w:t xml:space="preserve">12.3 </w:t>
            </w:r>
            <w:r w:rsidRPr="00840F65">
              <w:rPr>
                <w:rFonts w:ascii="Calibri" w:hAnsi="Calibri" w:cs="Calibri"/>
                <w:sz w:val="20"/>
                <w:szCs w:val="20"/>
              </w:rPr>
              <w:t xml:space="preserve">@ 2 STARS -- </w:t>
            </w:r>
            <w:r w:rsidRPr="00840F65">
              <w:rPr>
                <w:rFonts w:ascii="Calibri" w:hAnsi="Calibri" w:cs="Calibri"/>
                <w:color w:val="516F00"/>
                <w:sz w:val="20"/>
                <w:szCs w:val="20"/>
              </w:rPr>
              <w:t>MATBUS web page: Public transit, paratransit, other private and public transportation services website. FMRIDESOURCE.com</w:t>
            </w:r>
          </w:p>
          <w:p w:rsidR="00840F65" w:rsidRPr="00840F65" w:rsidRDefault="00840F65" w:rsidP="00840F65">
            <w:pPr>
              <w:rPr>
                <w:rFonts w:ascii="Calibri" w:hAnsi="Calibri" w:cs="Calibri"/>
                <w:sz w:val="20"/>
                <w:szCs w:val="20"/>
              </w:rPr>
            </w:pPr>
            <w:r>
              <w:rPr>
                <w:rFonts w:ascii="Calibri" w:hAnsi="Calibri" w:cs="Calibri"/>
                <w:sz w:val="20"/>
                <w:szCs w:val="20"/>
              </w:rPr>
              <w:t xml:space="preserve">12.4 </w:t>
            </w:r>
            <w:r w:rsidRPr="00840F65">
              <w:rPr>
                <w:rFonts w:ascii="Calibri" w:hAnsi="Calibri" w:cs="Calibri"/>
                <w:sz w:val="20"/>
                <w:szCs w:val="20"/>
              </w:rPr>
              <w:t xml:space="preserve">@ 3 STARS -- </w:t>
            </w:r>
            <w:r w:rsidRPr="00840F65">
              <w:rPr>
                <w:rFonts w:ascii="Calibri" w:hAnsi="Calibri" w:cs="Calibri"/>
                <w:color w:val="516F00"/>
                <w:sz w:val="20"/>
                <w:szCs w:val="20"/>
              </w:rPr>
              <w:t xml:space="preserve">annual (since 2011) </w:t>
            </w:r>
            <w:proofErr w:type="spellStart"/>
            <w:r w:rsidRPr="00840F65">
              <w:rPr>
                <w:rFonts w:ascii="Calibri" w:hAnsi="Calibri" w:cs="Calibri"/>
                <w:color w:val="516F00"/>
                <w:sz w:val="20"/>
                <w:szCs w:val="20"/>
              </w:rPr>
              <w:t>iGoEco</w:t>
            </w:r>
            <w:proofErr w:type="spellEnd"/>
            <w:r w:rsidRPr="00840F65">
              <w:rPr>
                <w:rFonts w:ascii="Calibri" w:hAnsi="Calibri" w:cs="Calibri"/>
                <w:color w:val="516F00"/>
                <w:sz w:val="20"/>
                <w:szCs w:val="20"/>
              </w:rPr>
              <w:t xml:space="preserve"> Challenge: residents/employees urged to leave car at home, take alternative transportation at least once per week. 5-week promotion held in spring with weekly prizes (from businesses), nearly 400 people participate/yr.</w:t>
            </w:r>
          </w:p>
          <w:p w:rsidR="00840F65" w:rsidRPr="00840F65" w:rsidRDefault="00840F65" w:rsidP="00840F65">
            <w:pPr>
              <w:rPr>
                <w:rFonts w:ascii="Calibri" w:hAnsi="Calibri" w:cs="Calibri"/>
                <w:sz w:val="20"/>
                <w:szCs w:val="20"/>
              </w:rPr>
            </w:pPr>
            <w:r>
              <w:rPr>
                <w:rFonts w:ascii="Calibri" w:hAnsi="Calibri" w:cs="Calibri"/>
                <w:sz w:val="20"/>
                <w:szCs w:val="20"/>
              </w:rPr>
              <w:t xml:space="preserve">12.6 </w:t>
            </w:r>
            <w:r w:rsidRPr="00840F65">
              <w:rPr>
                <w:rFonts w:ascii="Calibri" w:hAnsi="Calibri" w:cs="Calibri"/>
                <w:sz w:val="20"/>
                <w:szCs w:val="20"/>
              </w:rPr>
              <w:t xml:space="preserve">@ 3 STARS -- </w:t>
            </w:r>
            <w:r w:rsidRPr="00840F65">
              <w:rPr>
                <w:rFonts w:ascii="Calibri" w:hAnsi="Calibri" w:cs="Calibri"/>
                <w:color w:val="516F00"/>
                <w:sz w:val="20"/>
                <w:szCs w:val="20"/>
              </w:rPr>
              <w:t>MATBUS &amp; Great Rides Bike Share to roll out Bike and Bus Multi-pass in Spring 2018</w:t>
            </w:r>
          </w:p>
          <w:p w:rsidR="00840F65" w:rsidRPr="00840F65" w:rsidRDefault="00840F65" w:rsidP="00840F65">
            <w:pPr>
              <w:rPr>
                <w:rFonts w:ascii="Calibri" w:hAnsi="Calibri" w:cs="Calibri"/>
                <w:sz w:val="20"/>
                <w:szCs w:val="20"/>
              </w:rPr>
            </w:pPr>
          </w:p>
        </w:tc>
      </w:tr>
      <w:tr w:rsidR="00840F65" w:rsidRPr="009917D6">
        <w:trPr>
          <w:trHeight w:val="104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13. Fleets</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ED5B4A" w:rsidRDefault="00840F65" w:rsidP="00840F65">
            <w:pPr>
              <w:pStyle w:val="Body"/>
              <w:spacing w:after="0" w:line="240" w:lineRule="auto"/>
              <w:jc w:val="cente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p>
        </w:tc>
      </w:tr>
      <w:tr w:rsidR="00840F65" w:rsidRPr="009917D6">
        <w:trPr>
          <w:trHeight w:val="75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14. TOD / TDM</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p>
        </w:tc>
      </w:tr>
      <w:tr w:rsidR="00840F65"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p>
          <w:p w:rsidR="00840F65" w:rsidRPr="009917D6" w:rsidRDefault="00840F65" w:rsidP="00840F65">
            <w:pPr>
              <w:pStyle w:val="Body"/>
              <w:spacing w:after="0" w:line="240" w:lineRule="auto"/>
              <w:jc w:val="right"/>
              <w:rPr>
                <w:rFonts w:cs="Calibri"/>
              </w:rPr>
            </w:pPr>
            <w:r w:rsidRPr="009917D6">
              <w:rPr>
                <w:rFonts w:cs="Calibri"/>
                <w:b/>
                <w:bCs/>
              </w:rPr>
              <w:t xml:space="preserve">                                                             ENVIRON MGT: </w:t>
            </w:r>
            <w:r w:rsidRPr="009917D6">
              <w:rPr>
                <w:rFonts w:cs="Calibri"/>
                <w:b/>
                <w:bCs/>
                <w:color w:val="FF0000"/>
                <w:u w:color="FF0000"/>
              </w:rPr>
              <w:t>4 BPs</w:t>
            </w:r>
            <w:r w:rsidRPr="009917D6">
              <w:rPr>
                <w:rFonts w:cs="Calibri"/>
                <w:b/>
                <w:bCs/>
              </w:rPr>
              <w:t xml:space="preserve"> required;                               are 4 done?</w:t>
            </w:r>
            <w:r>
              <w:rPr>
                <w:rFonts w:cs="Calibri"/>
                <w:b/>
                <w:bCs/>
              </w:rPr>
              <w:t xml:space="preserve"> YES</w:t>
            </w:r>
          </w:p>
        </w:tc>
      </w:tr>
      <w:tr w:rsidR="00840F65" w:rsidRPr="009917D6">
        <w:trPr>
          <w:trHeight w:val="105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15. Purchasing</w:t>
            </w:r>
          </w:p>
          <w:p w:rsidR="00840F65" w:rsidRPr="009917D6" w:rsidRDefault="00840F65" w:rsidP="00840F65">
            <w:pPr>
              <w:pStyle w:val="Body"/>
              <w:spacing w:after="0" w:line="240" w:lineRule="auto"/>
              <w:rPr>
                <w:rFonts w:cs="Calibri"/>
              </w:rPr>
            </w:pPr>
            <w:r w:rsidRPr="009917D6">
              <w:rPr>
                <w:rFonts w:cs="Calibri"/>
                <w:b/>
                <w:bCs/>
              </w:rPr>
              <w:t xml:space="preserve">      1; and one additional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15.1 </w:t>
            </w:r>
            <w:r w:rsidRPr="00840F65">
              <w:rPr>
                <w:rFonts w:ascii="Calibri" w:hAnsi="Calibri" w:cs="Calibri"/>
                <w:sz w:val="20"/>
                <w:szCs w:val="20"/>
              </w:rPr>
              <w:t xml:space="preserve">@ 1 STAR -- </w:t>
            </w:r>
            <w:r w:rsidRPr="00840F65">
              <w:rPr>
                <w:rFonts w:ascii="Calibri" w:hAnsi="Calibri" w:cs="Calibri"/>
                <w:color w:val="516F00"/>
                <w:sz w:val="20"/>
                <w:szCs w:val="20"/>
                <w:shd w:val="clear" w:color="auto" w:fill="FFFFFF"/>
              </w:rPr>
              <w:t>purchasing policy covers water, energy, toxins, waste, strong recycling markets</w:t>
            </w:r>
          </w:p>
          <w:p w:rsidR="00840F65" w:rsidRPr="00840F65" w:rsidRDefault="00840F65" w:rsidP="00840F65">
            <w:pPr>
              <w:rPr>
                <w:rFonts w:ascii="Calibri" w:hAnsi="Calibri" w:cs="Calibri"/>
                <w:sz w:val="20"/>
                <w:szCs w:val="20"/>
              </w:rPr>
            </w:pPr>
            <w:r>
              <w:rPr>
                <w:rFonts w:ascii="Calibri" w:hAnsi="Calibri" w:cs="Calibri"/>
                <w:sz w:val="20"/>
                <w:szCs w:val="20"/>
              </w:rPr>
              <w:t xml:space="preserve">15.2 </w:t>
            </w:r>
            <w:r w:rsidR="00571164">
              <w:rPr>
                <w:rFonts w:ascii="Calibri" w:hAnsi="Calibri" w:cs="Calibri"/>
                <w:sz w:val="20"/>
                <w:szCs w:val="20"/>
              </w:rPr>
              <w:t>@ 3</w:t>
            </w:r>
            <w:bookmarkStart w:id="0" w:name="_GoBack"/>
            <w:bookmarkEnd w:id="0"/>
            <w:r w:rsidRPr="00840F65">
              <w:rPr>
                <w:rFonts w:ascii="Calibri" w:hAnsi="Calibri" w:cs="Calibri"/>
                <w:sz w:val="20"/>
                <w:szCs w:val="20"/>
              </w:rPr>
              <w:t xml:space="preserve"> STARS </w:t>
            </w:r>
            <w:r w:rsidR="00571164">
              <w:rPr>
                <w:rFonts w:ascii="Calibri" w:hAnsi="Calibri" w:cs="Calibri"/>
                <w:sz w:val="20"/>
                <w:szCs w:val="20"/>
              </w:rPr>
              <w:t>–</w:t>
            </w:r>
            <w:r w:rsidRPr="00840F65">
              <w:rPr>
                <w:rFonts w:ascii="Calibri" w:hAnsi="Calibri" w:cs="Calibri"/>
                <w:sz w:val="20"/>
                <w:szCs w:val="20"/>
              </w:rPr>
              <w:t xml:space="preserve"> </w:t>
            </w:r>
            <w:r w:rsidR="00571164">
              <w:rPr>
                <w:rFonts w:ascii="Calibri" w:hAnsi="Calibri" w:cs="Calibri"/>
                <w:color w:val="516F00"/>
                <w:sz w:val="20"/>
                <w:szCs w:val="20"/>
                <w:shd w:val="clear" w:color="auto" w:fill="FFFFFF"/>
              </w:rPr>
              <w:t xml:space="preserve">2021 100% carbon-free using Missouri River Energy Services Bright Energy Choices Program. </w:t>
            </w:r>
            <w:r w:rsidRPr="00840F65">
              <w:rPr>
                <w:rFonts w:ascii="Calibri" w:hAnsi="Calibri" w:cs="Calibri"/>
                <w:color w:val="516F00"/>
                <w:sz w:val="20"/>
                <w:szCs w:val="20"/>
                <w:shd w:val="clear" w:color="auto" w:fill="FFFFFF"/>
              </w:rPr>
              <w:t xml:space="preserve"> </w:t>
            </w:r>
          </w:p>
          <w:p w:rsidR="00840F65" w:rsidRPr="00840F65" w:rsidRDefault="00840F65" w:rsidP="00840F65">
            <w:pPr>
              <w:rPr>
                <w:rFonts w:ascii="Calibri" w:hAnsi="Calibri" w:cs="Calibri"/>
                <w:sz w:val="20"/>
                <w:szCs w:val="20"/>
              </w:rPr>
            </w:pPr>
          </w:p>
        </w:tc>
      </w:tr>
      <w:tr w:rsidR="00840F65" w:rsidRPr="009917D6">
        <w:trPr>
          <w:trHeight w:val="79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16. Trees</w:t>
            </w:r>
          </w:p>
          <w:p w:rsidR="00840F65" w:rsidRPr="009917D6" w:rsidRDefault="00840F65" w:rsidP="00840F65">
            <w:pPr>
              <w:pStyle w:val="Body"/>
              <w:spacing w:after="0" w:line="240" w:lineRule="auto"/>
              <w:rPr>
                <w:rFonts w:cs="Calibri"/>
              </w:rPr>
            </w:pPr>
            <w:r w:rsidRPr="009917D6">
              <w:rPr>
                <w:rFonts w:cs="Calibri"/>
                <w:b/>
                <w:bCs/>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202D94"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16.1 </w:t>
            </w:r>
            <w:r w:rsidRPr="00840F65">
              <w:rPr>
                <w:rFonts w:ascii="Calibri" w:hAnsi="Calibri" w:cs="Calibri"/>
                <w:sz w:val="20"/>
                <w:szCs w:val="20"/>
              </w:rPr>
              <w:t xml:space="preserve">@ 2 STARS – </w:t>
            </w:r>
            <w:r w:rsidRPr="00840F65">
              <w:rPr>
                <w:rFonts w:ascii="Calibri" w:hAnsi="Calibri" w:cs="Calibri"/>
                <w:color w:val="516F00"/>
                <w:sz w:val="20"/>
                <w:szCs w:val="20"/>
              </w:rPr>
              <w:t>2018, 30th year as a Tree City USA</w:t>
            </w:r>
          </w:p>
          <w:p w:rsidR="00840F65" w:rsidRPr="00840F65" w:rsidRDefault="00840F65" w:rsidP="00840F65">
            <w:pPr>
              <w:rPr>
                <w:rFonts w:ascii="Calibri" w:hAnsi="Calibri" w:cs="Calibri"/>
                <w:sz w:val="20"/>
                <w:szCs w:val="20"/>
              </w:rPr>
            </w:pPr>
            <w:r>
              <w:rPr>
                <w:rFonts w:ascii="Calibri" w:hAnsi="Calibri" w:cs="Calibri"/>
                <w:sz w:val="20"/>
                <w:szCs w:val="20"/>
              </w:rPr>
              <w:t xml:space="preserve">16.4 </w:t>
            </w:r>
            <w:r w:rsidRPr="00840F65">
              <w:rPr>
                <w:rFonts w:ascii="Calibri" w:hAnsi="Calibri" w:cs="Calibri"/>
                <w:sz w:val="20"/>
                <w:szCs w:val="20"/>
              </w:rPr>
              <w:t xml:space="preserve">@ 3 STARS – </w:t>
            </w:r>
            <w:r w:rsidRPr="00840F65">
              <w:rPr>
                <w:rFonts w:ascii="Calibri" w:hAnsi="Calibri" w:cs="Calibri"/>
                <w:color w:val="516F00"/>
                <w:sz w:val="20"/>
                <w:szCs w:val="20"/>
              </w:rPr>
              <w:t>since 2012 city plants (vs. developer) bld. Trees in new developments via special assessment: result is average number of trees planted &gt; from 411 to 709 trees planted per year</w:t>
            </w:r>
          </w:p>
          <w:p w:rsidR="00840F65" w:rsidRPr="00840F65" w:rsidRDefault="00840F65" w:rsidP="00840F65">
            <w:pPr>
              <w:rPr>
                <w:rFonts w:ascii="Calibri" w:hAnsi="Calibri" w:cs="Calibri"/>
                <w:sz w:val="20"/>
                <w:szCs w:val="20"/>
              </w:rPr>
            </w:pPr>
            <w:r>
              <w:rPr>
                <w:rFonts w:ascii="Calibri" w:hAnsi="Calibri" w:cs="Calibri"/>
                <w:sz w:val="20"/>
                <w:szCs w:val="20"/>
              </w:rPr>
              <w:t xml:space="preserve">16.5 </w:t>
            </w:r>
            <w:r w:rsidRPr="00840F65">
              <w:rPr>
                <w:rFonts w:ascii="Calibri" w:hAnsi="Calibri" w:cs="Calibri"/>
                <w:sz w:val="20"/>
                <w:szCs w:val="20"/>
              </w:rPr>
              <w:t xml:space="preserve">@ 2 STARS -- </w:t>
            </w:r>
            <w:r w:rsidRPr="00840F65">
              <w:rPr>
                <w:rFonts w:ascii="Calibri" w:hAnsi="Calibri" w:cs="Calibri"/>
                <w:color w:val="516F00"/>
                <w:sz w:val="20"/>
                <w:szCs w:val="20"/>
              </w:rPr>
              <w:t xml:space="preserve">with River Keepers &amp; Audubon, several urban woodland prairie initiatives along the river corridor, plus city plants 800-1600 whips in the river corridor area annually </w:t>
            </w:r>
          </w:p>
        </w:tc>
      </w:tr>
      <w:tr w:rsidR="00840F65" w:rsidRPr="009917D6">
        <w:trPr>
          <w:trHeight w:val="79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17. Stormwater</w:t>
            </w:r>
          </w:p>
          <w:p w:rsidR="00840F65" w:rsidRPr="009917D6" w:rsidRDefault="00840F65" w:rsidP="00840F65">
            <w:pPr>
              <w:pStyle w:val="Body"/>
              <w:spacing w:after="0" w:line="240" w:lineRule="auto"/>
              <w:rPr>
                <w:rFonts w:cs="Calibri"/>
              </w:rPr>
            </w:pPr>
            <w:r w:rsidRPr="009917D6">
              <w:rPr>
                <w:rFonts w:cs="Calibri"/>
                <w:b/>
                <w:bCs/>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17.1 </w:t>
            </w:r>
            <w:r w:rsidRPr="00840F65">
              <w:rPr>
                <w:rFonts w:ascii="Calibri" w:hAnsi="Calibri" w:cs="Calibri"/>
                <w:sz w:val="20"/>
                <w:szCs w:val="20"/>
              </w:rPr>
              <w:t xml:space="preserve">@ 1 STAR -- </w:t>
            </w:r>
            <w:r w:rsidRPr="00840F65">
              <w:rPr>
                <w:rFonts w:ascii="Calibri" w:hAnsi="Calibri" w:cs="Calibri"/>
                <w:color w:val="516F00"/>
                <w:sz w:val="20"/>
                <w:szCs w:val="20"/>
                <w:shd w:val="clear" w:color="auto" w:fill="FFFFFF"/>
              </w:rPr>
              <w:t>City accepts MIDS to meet city ordinance requirements</w:t>
            </w:r>
          </w:p>
          <w:p w:rsidR="00541B2E" w:rsidRPr="00840F65" w:rsidRDefault="00541B2E" w:rsidP="00840F65">
            <w:pPr>
              <w:rPr>
                <w:rFonts w:ascii="Calibri" w:hAnsi="Calibri" w:cs="Calibri"/>
                <w:sz w:val="20"/>
                <w:szCs w:val="20"/>
              </w:rPr>
            </w:pPr>
            <w:r w:rsidRPr="00541B2E">
              <w:rPr>
                <w:rFonts w:ascii="Calibri" w:hAnsi="Calibri" w:cs="Calibri"/>
                <w:sz w:val="20"/>
                <w:szCs w:val="20"/>
                <w:shd w:val="clear" w:color="auto" w:fill="FFFFFF"/>
              </w:rPr>
              <w:t xml:space="preserve">17.2 @ </w:t>
            </w:r>
            <w:r>
              <w:rPr>
                <w:rFonts w:ascii="Calibri" w:hAnsi="Calibri" w:cs="Calibri"/>
                <w:sz w:val="20"/>
                <w:szCs w:val="20"/>
                <w:shd w:val="clear" w:color="auto" w:fill="FFFFFF"/>
              </w:rPr>
              <w:t>1</w:t>
            </w:r>
            <w:r w:rsidRPr="00541B2E">
              <w:rPr>
                <w:rFonts w:ascii="Calibri" w:hAnsi="Calibri" w:cs="Calibri"/>
                <w:sz w:val="20"/>
                <w:szCs w:val="20"/>
                <w:shd w:val="clear" w:color="auto" w:fill="FFFFFF"/>
              </w:rPr>
              <w:t xml:space="preserve"> STAR </w:t>
            </w:r>
            <w:r>
              <w:rPr>
                <w:rFonts w:ascii="Calibri" w:hAnsi="Calibri" w:cs="Calibri"/>
                <w:sz w:val="20"/>
                <w:szCs w:val="20"/>
                <w:shd w:val="clear" w:color="auto" w:fill="FFFFFF"/>
              </w:rPr>
              <w:t>–</w:t>
            </w:r>
            <w:r w:rsidRPr="00541B2E">
              <w:rPr>
                <w:rFonts w:ascii="Calibri" w:hAnsi="Calibri" w:cs="Calibri"/>
                <w:sz w:val="20"/>
                <w:szCs w:val="20"/>
                <w:shd w:val="clear" w:color="auto" w:fill="FFFFFF"/>
              </w:rPr>
              <w:t xml:space="preserve"> </w:t>
            </w:r>
            <w:r>
              <w:rPr>
                <w:rFonts w:ascii="Calibri" w:hAnsi="Calibri" w:cs="Calibri"/>
                <w:color w:val="516F00"/>
                <w:sz w:val="20"/>
                <w:szCs w:val="20"/>
                <w:shd w:val="clear" w:color="auto" w:fill="FFFFFF"/>
              </w:rPr>
              <w:t xml:space="preserve">Stormwater Assessment in 2020 – 34% total and 24% for climate adaptation. </w:t>
            </w:r>
          </w:p>
          <w:p w:rsidR="00840F65" w:rsidRPr="00840F65" w:rsidRDefault="00840F65" w:rsidP="00840F65">
            <w:pPr>
              <w:rPr>
                <w:rFonts w:ascii="Calibri" w:hAnsi="Calibri" w:cs="Calibri"/>
                <w:sz w:val="20"/>
                <w:szCs w:val="20"/>
              </w:rPr>
            </w:pPr>
            <w:r w:rsidRPr="00840F65">
              <w:rPr>
                <w:rFonts w:ascii="Calibri" w:hAnsi="Calibri" w:cs="Calibri"/>
                <w:sz w:val="20"/>
                <w:szCs w:val="20"/>
              </w:rPr>
              <w:t>17.3  city ordinances are shy of minimum completion standards for this action</w:t>
            </w:r>
          </w:p>
          <w:p w:rsidR="00840F65" w:rsidRPr="00840F65" w:rsidRDefault="00840F65" w:rsidP="00840F65">
            <w:pPr>
              <w:rPr>
                <w:rFonts w:ascii="Calibri" w:hAnsi="Calibri" w:cs="Calibri"/>
                <w:sz w:val="20"/>
                <w:szCs w:val="20"/>
              </w:rPr>
            </w:pPr>
            <w:r>
              <w:rPr>
                <w:rFonts w:ascii="Calibri" w:hAnsi="Calibri" w:cs="Calibri"/>
                <w:sz w:val="20"/>
                <w:szCs w:val="20"/>
              </w:rPr>
              <w:t xml:space="preserve">17.4 </w:t>
            </w:r>
            <w:r w:rsidRPr="00840F65">
              <w:rPr>
                <w:rFonts w:ascii="Calibri" w:hAnsi="Calibri" w:cs="Calibri"/>
                <w:sz w:val="20"/>
                <w:szCs w:val="20"/>
              </w:rPr>
              <w:t xml:space="preserve">@ 1 STAR – </w:t>
            </w:r>
            <w:r w:rsidRPr="00840F65">
              <w:rPr>
                <w:rFonts w:ascii="Calibri" w:hAnsi="Calibri" w:cs="Calibri"/>
                <w:color w:val="516F00"/>
                <w:sz w:val="20"/>
                <w:szCs w:val="20"/>
              </w:rPr>
              <w:t>storm water utility with variable commercial fee</w:t>
            </w:r>
          </w:p>
          <w:p w:rsidR="00840F65" w:rsidRPr="00840F65" w:rsidRDefault="00840F65" w:rsidP="00840F65">
            <w:pPr>
              <w:rPr>
                <w:rFonts w:ascii="Calibri" w:hAnsi="Calibri" w:cs="Calibri"/>
                <w:sz w:val="20"/>
                <w:szCs w:val="20"/>
              </w:rPr>
            </w:pPr>
            <w:r w:rsidRPr="00840F65">
              <w:rPr>
                <w:rFonts w:ascii="Calibri" w:hAnsi="Calibri" w:cs="Calibri"/>
                <w:sz w:val="20"/>
                <w:szCs w:val="20"/>
              </w:rPr>
              <w:t>17.5</w:t>
            </w:r>
            <w:r>
              <w:rPr>
                <w:rFonts w:ascii="Calibri" w:hAnsi="Calibri" w:cs="Calibri"/>
                <w:sz w:val="20"/>
                <w:szCs w:val="20"/>
              </w:rPr>
              <w:t xml:space="preserve"> </w:t>
            </w:r>
            <w:r w:rsidRPr="00840F65">
              <w:rPr>
                <w:rFonts w:ascii="Calibri" w:hAnsi="Calibri" w:cs="Calibri"/>
                <w:sz w:val="20"/>
                <w:szCs w:val="20"/>
              </w:rPr>
              <w:t xml:space="preserve">@ 1 STAR --  </w:t>
            </w:r>
            <w:r w:rsidRPr="00840F65">
              <w:rPr>
                <w:rFonts w:ascii="Calibri" w:hAnsi="Calibri" w:cs="Calibri"/>
                <w:color w:val="516F00"/>
                <w:sz w:val="20"/>
                <w:szCs w:val="20"/>
                <w:shd w:val="clear" w:color="auto" w:fill="FFFFFF"/>
              </w:rPr>
              <w:t xml:space="preserve">rain gardens have to be designed by a PE or LA </w:t>
            </w:r>
          </w:p>
        </w:tc>
      </w:tr>
      <w:tr w:rsidR="00840F65" w:rsidRPr="009917D6">
        <w:trPr>
          <w:trHeight w:val="77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18. Parks &amp; Trails</w:t>
            </w:r>
          </w:p>
          <w:p w:rsidR="00840F65" w:rsidRPr="009917D6" w:rsidRDefault="00840F65" w:rsidP="00840F65">
            <w:pPr>
              <w:pStyle w:val="Body"/>
              <w:spacing w:after="0" w:line="240" w:lineRule="auto"/>
              <w:rPr>
                <w:rFonts w:cs="Calibri"/>
              </w:rPr>
            </w:pPr>
            <w:r w:rsidRPr="009917D6">
              <w:rPr>
                <w:rFonts w:cs="Calibri"/>
              </w:rPr>
              <w:t xml:space="preserve">      any three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b/>
                <w:bCs/>
              </w:rPr>
            </w:pPr>
          </w:p>
          <w:p w:rsidR="00840F65" w:rsidRPr="00840F65" w:rsidRDefault="00840F65" w:rsidP="00840F65">
            <w:pPr>
              <w:pStyle w:val="Body"/>
              <w:spacing w:after="0" w:line="240" w:lineRule="auto"/>
              <w:jc w:val="center"/>
              <w:rPr>
                <w:rFonts w:cs="Calibri"/>
                <w:b/>
              </w:rPr>
            </w:pPr>
            <w:r>
              <w:rPr>
                <w:rFonts w:cs="Calibri"/>
                <w:b/>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18.1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Moorhead River Corridor Trail Master Plan:  $18 million, 25+ year plan to acquire flood prone property for public use &amp; trail connectivity. Public schools offer use of outdoor tracks after school hours</w:t>
            </w:r>
          </w:p>
          <w:p w:rsidR="00840F65" w:rsidRPr="00840F65" w:rsidRDefault="00840F65" w:rsidP="00840F65">
            <w:pPr>
              <w:rPr>
                <w:rStyle w:val="bodygreen1"/>
                <w:rFonts w:ascii="Calibri" w:hAnsi="Calibri" w:cs="Calibri"/>
                <w:sz w:val="20"/>
                <w:szCs w:val="20"/>
              </w:rPr>
            </w:pPr>
            <w:r>
              <w:rPr>
                <w:rFonts w:ascii="Calibri" w:hAnsi="Calibri" w:cs="Calibri"/>
                <w:sz w:val="20"/>
                <w:szCs w:val="20"/>
              </w:rPr>
              <w:t xml:space="preserve">18.2 </w:t>
            </w:r>
            <w:r w:rsidRPr="00840F65">
              <w:rPr>
                <w:rFonts w:ascii="Calibri" w:hAnsi="Calibri" w:cs="Calibri"/>
                <w:sz w:val="20"/>
                <w:szCs w:val="20"/>
              </w:rPr>
              <w:t xml:space="preserve">@ 2 STARS -- </w:t>
            </w:r>
            <w:r w:rsidRPr="00840F65">
              <w:rPr>
                <w:rStyle w:val="bodygreen1"/>
                <w:rFonts w:ascii="Calibri" w:hAnsi="Calibri" w:cs="Calibri"/>
                <w:sz w:val="20"/>
                <w:szCs w:val="20"/>
              </w:rPr>
              <w:t xml:space="preserve">residential development applicants must dedicate land as </w:t>
            </w:r>
            <w:proofErr w:type="spellStart"/>
            <w:r w:rsidRPr="00840F65">
              <w:rPr>
                <w:rStyle w:val="bodygreen1"/>
                <w:rFonts w:ascii="Calibri" w:hAnsi="Calibri" w:cs="Calibri"/>
                <w:sz w:val="20"/>
                <w:szCs w:val="20"/>
              </w:rPr>
              <w:t>outlots</w:t>
            </w:r>
            <w:proofErr w:type="spellEnd"/>
            <w:r w:rsidRPr="00840F65">
              <w:rPr>
                <w:rStyle w:val="bodygreen1"/>
                <w:rFonts w:ascii="Calibri" w:hAnsi="Calibri" w:cs="Calibri"/>
                <w:sz w:val="20"/>
                <w:szCs w:val="20"/>
              </w:rPr>
              <w:t xml:space="preserve"> for parks, playgrounds, public open spaces, trails or bikeways and/or must make a cash dedication to the city in relation to the city comprehensive plan, growth area plans and parks master plan </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18.3 </w:t>
            </w:r>
            <w:r w:rsidRPr="00840F65">
              <w:rPr>
                <w:rFonts w:ascii="Calibri" w:hAnsi="Calibri" w:cs="Calibri"/>
                <w:sz w:val="20"/>
                <w:szCs w:val="20"/>
              </w:rPr>
              <w:t xml:space="preserve">@ 3 STARS -- </w:t>
            </w:r>
            <w:r w:rsidRPr="00840F65">
              <w:rPr>
                <w:rFonts w:ascii="Calibri" w:hAnsi="Calibri" w:cs="Calibri"/>
                <w:color w:val="516F00"/>
                <w:sz w:val="20"/>
                <w:szCs w:val="20"/>
              </w:rPr>
              <w:t>58 total parks, with 740 acres of park land.</w:t>
            </w:r>
          </w:p>
          <w:p w:rsidR="00840F65" w:rsidRPr="00840F65" w:rsidRDefault="00840F65" w:rsidP="00840F65">
            <w:pPr>
              <w:rPr>
                <w:rFonts w:ascii="Calibri" w:hAnsi="Calibri" w:cs="Calibri"/>
                <w:sz w:val="20"/>
                <w:szCs w:val="20"/>
              </w:rPr>
            </w:pPr>
            <w:r w:rsidRPr="00840F65">
              <w:rPr>
                <w:rFonts w:ascii="Calibri" w:hAnsi="Calibri" w:cs="Calibri"/>
                <w:color w:val="516F00"/>
                <w:sz w:val="20"/>
                <w:szCs w:val="20"/>
              </w:rPr>
              <w:t>90% of residents, including youth, live within a 10 minute walk to a public park</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18.8 </w:t>
            </w:r>
            <w:r w:rsidRPr="00840F65">
              <w:rPr>
                <w:rFonts w:ascii="Calibri" w:hAnsi="Calibri" w:cs="Calibri"/>
                <w:sz w:val="20"/>
                <w:szCs w:val="20"/>
              </w:rPr>
              <w:t xml:space="preserve">@ 3 STARS -- </w:t>
            </w:r>
            <w:r w:rsidRPr="00840F65">
              <w:rPr>
                <w:rFonts w:ascii="Calibri" w:hAnsi="Calibri" w:cs="Calibri"/>
                <w:color w:val="516F00"/>
                <w:sz w:val="20"/>
                <w:szCs w:val="20"/>
              </w:rPr>
              <w:t>adopt a park/street/river/flowerbed options</w:t>
            </w:r>
            <w:proofErr w:type="gramStart"/>
            <w:r w:rsidRPr="00840F65">
              <w:rPr>
                <w:rFonts w:ascii="Calibri" w:hAnsi="Calibri" w:cs="Calibri"/>
                <w:color w:val="516F00"/>
                <w:sz w:val="20"/>
                <w:szCs w:val="20"/>
              </w:rPr>
              <w:t>;  work</w:t>
            </w:r>
            <w:proofErr w:type="gramEnd"/>
            <w:r w:rsidRPr="00840F65">
              <w:rPr>
                <w:rFonts w:ascii="Calibri" w:hAnsi="Calibri" w:cs="Calibri"/>
                <w:color w:val="516F00"/>
                <w:sz w:val="20"/>
                <w:szCs w:val="20"/>
              </w:rPr>
              <w:t xml:space="preserve"> with </w:t>
            </w:r>
            <w:proofErr w:type="spellStart"/>
            <w:r w:rsidRPr="00840F65">
              <w:rPr>
                <w:rFonts w:ascii="Calibri" w:hAnsi="Calibri" w:cs="Calibri"/>
                <w:color w:val="516F00"/>
                <w:sz w:val="20"/>
                <w:szCs w:val="20"/>
              </w:rPr>
              <w:t>Riverkeepers</w:t>
            </w:r>
            <w:proofErr w:type="spellEnd"/>
            <w:r w:rsidRPr="00840F65">
              <w:rPr>
                <w:rFonts w:ascii="Calibri" w:hAnsi="Calibri" w:cs="Calibri"/>
                <w:color w:val="516F00"/>
                <w:sz w:val="20"/>
                <w:szCs w:val="20"/>
              </w:rPr>
              <w:t xml:space="preserve"> (river trash cleanup) and Audubon Dakota (invasive species removal); organized interstate trash cleanup events in the past. Police do trash pickup with community service program</w:t>
            </w:r>
          </w:p>
        </w:tc>
      </w:tr>
      <w:tr w:rsidR="00840F65" w:rsidRPr="009917D6">
        <w:trPr>
          <w:trHeight w:val="105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19. Surface Water</w:t>
            </w:r>
          </w:p>
          <w:p w:rsidR="00840F65" w:rsidRPr="009917D6" w:rsidRDefault="00840F65" w:rsidP="00840F65">
            <w:pPr>
              <w:pStyle w:val="Body"/>
              <w:spacing w:after="0" w:line="240" w:lineRule="auto"/>
              <w:rPr>
                <w:rFonts w:cs="Calibri"/>
              </w:rPr>
            </w:pPr>
            <w:r w:rsidRPr="009917D6">
              <w:rPr>
                <w:rFonts w:cs="Calibri"/>
              </w:rPr>
              <w:t xml:space="preserve">      if state public water:  4; and one additional action</w:t>
            </w:r>
          </w:p>
          <w:p w:rsidR="00840F65" w:rsidRPr="009917D6" w:rsidRDefault="00840F65" w:rsidP="00840F65">
            <w:pPr>
              <w:pStyle w:val="Body"/>
              <w:spacing w:after="0" w:line="240" w:lineRule="auto"/>
              <w:rPr>
                <w:rFonts w:cs="Calibri"/>
              </w:rPr>
            </w:pPr>
            <w:r w:rsidRPr="009917D6">
              <w:rPr>
                <w:rFonts w:cs="Calibri"/>
              </w:rPr>
              <w:t xml:space="preserve">if </w:t>
            </w:r>
            <w:r w:rsidRPr="009917D6">
              <w:rPr>
                <w:rFonts w:cs="Calibri"/>
                <w:u w:val="single"/>
              </w:rPr>
              <w:t>no</w:t>
            </w:r>
            <w:r w:rsidRPr="009917D6">
              <w:rPr>
                <w:rFonts w:cs="Calibri"/>
              </w:rPr>
              <w:t xml:space="preserve"> state water: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20. Water / Wastewater</w:t>
            </w:r>
          </w:p>
          <w:p w:rsidR="00840F65" w:rsidRPr="009917D6" w:rsidRDefault="00840F65" w:rsidP="00840F65">
            <w:pPr>
              <w:pStyle w:val="Body"/>
              <w:spacing w:after="0" w:line="240" w:lineRule="auto"/>
              <w:rPr>
                <w:rFonts w:cs="Calibri"/>
              </w:rPr>
            </w:pPr>
            <w:r w:rsidRPr="009917D6">
              <w:rPr>
                <w:rFonts w:cs="Calibri"/>
              </w:rPr>
              <w:t xml:space="preserve">      1 &amp; 2; and one additional</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 xml:space="preserve">21. </w:t>
            </w:r>
            <w:proofErr w:type="spellStart"/>
            <w:r w:rsidRPr="009917D6">
              <w:rPr>
                <w:rFonts w:cs="Calibri"/>
              </w:rPr>
              <w:t>Septics</w:t>
            </w:r>
            <w:proofErr w:type="spellEnd"/>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22. Solid Waste</w:t>
            </w:r>
          </w:p>
          <w:p w:rsidR="00840F65" w:rsidRPr="009917D6" w:rsidRDefault="00840F65" w:rsidP="00840F65">
            <w:pPr>
              <w:pStyle w:val="Body"/>
              <w:spacing w:after="0" w:line="240" w:lineRule="auto"/>
              <w:rPr>
                <w:rFonts w:cs="Calibri"/>
              </w:rPr>
            </w:pPr>
            <w:r w:rsidRPr="009917D6">
              <w:rPr>
                <w:rFonts w:cs="Calibri"/>
              </w:rPr>
              <w:t xml:space="preserve">     1 or 2; &amp; one from 4-8</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rPr>
            </w:pPr>
            <w:r w:rsidRPr="00840F65">
              <w:rPr>
                <w:rFonts w:ascii="Calibri" w:hAnsi="Calibri" w:cs="Calibri"/>
                <w:b/>
                <w:sz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22.2 </w:t>
            </w:r>
            <w:r w:rsidRPr="00840F65">
              <w:rPr>
                <w:rFonts w:ascii="Calibri" w:hAnsi="Calibri" w:cs="Calibri"/>
                <w:sz w:val="20"/>
                <w:szCs w:val="20"/>
              </w:rPr>
              <w:t xml:space="preserve">@ 1 STAR – </w:t>
            </w:r>
            <w:r w:rsidRPr="00840F65">
              <w:rPr>
                <w:rFonts w:ascii="Calibri" w:hAnsi="Calibri" w:cs="Calibri"/>
                <w:color w:val="516F00"/>
                <w:sz w:val="20"/>
                <w:szCs w:val="20"/>
              </w:rPr>
              <w:t>2017: City's A Day Without a Bag Campaign promoted reusable bags, highlighted where plastic grocery bags can be recycled at Cash Wise Foods</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22.6 </w:t>
            </w:r>
            <w:r w:rsidRPr="00840F65">
              <w:rPr>
                <w:rFonts w:ascii="Calibri" w:hAnsi="Calibri" w:cs="Calibri"/>
                <w:sz w:val="20"/>
                <w:szCs w:val="20"/>
              </w:rPr>
              <w:t xml:space="preserve">@ 3 STARS -- </w:t>
            </w:r>
            <w:r w:rsidRPr="00840F65">
              <w:rPr>
                <w:rFonts w:ascii="Calibri" w:hAnsi="Calibri" w:cs="Calibri"/>
                <w:color w:val="516F00"/>
                <w:sz w:val="20"/>
                <w:szCs w:val="20"/>
              </w:rPr>
              <w:t xml:space="preserve">City provides no-sort recycling @ 163 apartments with </w:t>
            </w:r>
            <w:proofErr w:type="spellStart"/>
            <w:r w:rsidRPr="00840F65">
              <w:rPr>
                <w:rFonts w:ascii="Calibri" w:hAnsi="Calibri" w:cs="Calibri"/>
                <w:color w:val="516F00"/>
                <w:sz w:val="20"/>
                <w:szCs w:val="20"/>
              </w:rPr>
              <w:t>ed</w:t>
            </w:r>
            <w:proofErr w:type="spellEnd"/>
            <w:r w:rsidRPr="00840F65">
              <w:rPr>
                <w:rFonts w:ascii="Calibri" w:hAnsi="Calibri" w:cs="Calibri"/>
                <w:color w:val="516F00"/>
                <w:sz w:val="20"/>
                <w:szCs w:val="20"/>
              </w:rPr>
              <w:t xml:space="preserve"> posters on containers, involved apt. mgrs.; goal of 20% (from 10.7% in 2017) recycling; </w:t>
            </w:r>
            <w:r w:rsidRPr="00840F65">
              <w:rPr>
                <w:rFonts w:ascii="Calibri" w:hAnsi="Calibri" w:cs="Calibri"/>
                <w:color w:val="516F00"/>
                <w:sz w:val="20"/>
                <w:szCs w:val="20"/>
                <w:shd w:val="clear" w:color="auto" w:fill="FFFFFF"/>
              </w:rPr>
              <w:t>April 2019 just finishing a six-month Commercial No-Sort Recycling Pilot Program</w:t>
            </w:r>
            <w:r w:rsidRPr="00840F65">
              <w:rPr>
                <w:rFonts w:ascii="Calibri" w:hAnsi="Calibri" w:cs="Calibri"/>
                <w:color w:val="516F00"/>
                <w:sz w:val="20"/>
                <w:szCs w:val="20"/>
              </w:rPr>
              <w:t xml:space="preserve"> </w:t>
            </w:r>
          </w:p>
          <w:p w:rsidR="00840F65" w:rsidRPr="00840F65" w:rsidRDefault="00840F65" w:rsidP="00840F65">
            <w:pPr>
              <w:rPr>
                <w:rFonts w:ascii="Calibri" w:hAnsi="Calibri" w:cs="Calibri"/>
                <w:sz w:val="20"/>
                <w:szCs w:val="20"/>
              </w:rPr>
            </w:pPr>
            <w:r>
              <w:rPr>
                <w:rFonts w:ascii="Calibri" w:hAnsi="Calibri" w:cs="Calibri"/>
                <w:sz w:val="20"/>
                <w:szCs w:val="20"/>
              </w:rPr>
              <w:t xml:space="preserve">22.7 </w:t>
            </w:r>
            <w:r w:rsidRPr="00840F65">
              <w:rPr>
                <w:rFonts w:ascii="Calibri" w:hAnsi="Calibri" w:cs="Calibri"/>
                <w:sz w:val="20"/>
                <w:szCs w:val="20"/>
              </w:rPr>
              <w:t xml:space="preserve">@ 2 STARS -- </w:t>
            </w:r>
            <w:r w:rsidRPr="00840F65">
              <w:rPr>
                <w:rFonts w:ascii="Calibri" w:hAnsi="Calibri" w:cs="Calibri"/>
                <w:color w:val="516F00"/>
                <w:sz w:val="20"/>
                <w:szCs w:val="20"/>
              </w:rPr>
              <w:t>City implemented no-sort recycling July 2017, by November this has increased recycling rates by 56%.</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lastRenderedPageBreak/>
              <w:t>23. Local Air Quality</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sidRPr="00840F65">
              <w:rPr>
                <w:rFonts w:ascii="Calibri" w:hAnsi="Calibri" w:cs="Calibri"/>
                <w:sz w:val="20"/>
                <w:szCs w:val="20"/>
              </w:rPr>
              <w:t xml:space="preserve"> </w:t>
            </w:r>
            <w:r>
              <w:rPr>
                <w:rFonts w:ascii="Calibri" w:hAnsi="Calibri" w:cs="Calibri"/>
                <w:sz w:val="20"/>
                <w:szCs w:val="20"/>
              </w:rPr>
              <w:t xml:space="preserve">23.5 </w:t>
            </w:r>
            <w:r w:rsidRPr="00840F65">
              <w:rPr>
                <w:rFonts w:ascii="Calibri" w:hAnsi="Calibri" w:cs="Calibri"/>
                <w:sz w:val="20"/>
                <w:szCs w:val="20"/>
              </w:rPr>
              <w:t xml:space="preserve">@ 2 STARS -- </w:t>
            </w:r>
            <w:r w:rsidRPr="00840F65">
              <w:rPr>
                <w:rFonts w:ascii="Calibri" w:hAnsi="Calibri" w:cs="Calibri"/>
                <w:color w:val="516F00"/>
                <w:sz w:val="20"/>
                <w:szCs w:val="20"/>
                <w:shd w:val="clear" w:color="auto" w:fill="FFFFFF"/>
              </w:rPr>
              <w:t xml:space="preserve">level 3 DC quick charge station I94/Hwy75 </w:t>
            </w:r>
          </w:p>
        </w:tc>
      </w:tr>
      <w:tr w:rsidR="00840F65"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p>
          <w:p w:rsidR="00840F65" w:rsidRPr="009917D6" w:rsidRDefault="00840F65" w:rsidP="00840F65">
            <w:pPr>
              <w:pStyle w:val="Body"/>
              <w:spacing w:after="0" w:line="240" w:lineRule="auto"/>
              <w:jc w:val="right"/>
              <w:rPr>
                <w:rFonts w:cs="Calibri"/>
              </w:rPr>
            </w:pPr>
            <w:r w:rsidRPr="009917D6">
              <w:rPr>
                <w:rFonts w:cs="Calibri"/>
                <w:b/>
                <w:bCs/>
              </w:rPr>
              <w:t xml:space="preserve">                                                        ECON &amp; COMM DVLP: </w:t>
            </w:r>
            <w:r w:rsidRPr="009917D6">
              <w:rPr>
                <w:rFonts w:cs="Calibri"/>
                <w:b/>
                <w:bCs/>
                <w:color w:val="FF0000"/>
                <w:u w:color="FF0000"/>
              </w:rPr>
              <w:t>3 BPs</w:t>
            </w:r>
            <w:r w:rsidRPr="009917D6">
              <w:rPr>
                <w:rFonts w:cs="Calibri"/>
                <w:b/>
                <w:bCs/>
              </w:rPr>
              <w:t xml:space="preserve"> required;                      are 3 done?</w:t>
            </w:r>
            <w:r>
              <w:rPr>
                <w:rFonts w:cs="Calibri"/>
                <w:b/>
                <w:bCs/>
              </w:rPr>
              <w:t xml:space="preserve"> YES</w:t>
            </w:r>
          </w:p>
        </w:tc>
      </w:tr>
      <w:tr w:rsidR="00840F65" w:rsidRPr="009917D6">
        <w:trPr>
          <w:trHeight w:val="101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24. Benchmarks &amp; Involvement</w:t>
            </w:r>
          </w:p>
          <w:p w:rsidR="00840F65" w:rsidRPr="009917D6" w:rsidRDefault="00840F65" w:rsidP="00840F65">
            <w:pPr>
              <w:pStyle w:val="Body"/>
              <w:spacing w:after="0" w:line="240" w:lineRule="auto"/>
              <w:rPr>
                <w:rFonts w:cs="Calibri"/>
              </w:rPr>
            </w:pPr>
            <w:r w:rsidRPr="009917D6">
              <w:rPr>
                <w:rFonts w:cs="Calibri"/>
                <w:b/>
                <w:bCs/>
              </w:rPr>
              <w:t xml:space="preserve">      Actions 1 &amp; 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Style w:val="bodygreen1"/>
                <w:rFonts w:ascii="Calibri" w:hAnsi="Calibri" w:cs="Calibri"/>
                <w:sz w:val="20"/>
                <w:szCs w:val="20"/>
              </w:rPr>
            </w:pPr>
            <w:r>
              <w:rPr>
                <w:rFonts w:ascii="Calibri" w:hAnsi="Calibri" w:cs="Calibri"/>
                <w:sz w:val="20"/>
                <w:szCs w:val="20"/>
              </w:rPr>
              <w:t xml:space="preserve">24.1 </w:t>
            </w:r>
            <w:r w:rsidRPr="00840F65">
              <w:rPr>
                <w:rFonts w:ascii="Calibri" w:hAnsi="Calibri" w:cs="Calibri"/>
                <w:sz w:val="20"/>
                <w:szCs w:val="20"/>
              </w:rPr>
              <w:t xml:space="preserve">@ 1 STAR -- </w:t>
            </w:r>
            <w:r w:rsidRPr="00840F65">
              <w:rPr>
                <w:rStyle w:val="bodygreen1"/>
                <w:rFonts w:ascii="Calibri" w:hAnsi="Calibri" w:cs="Calibri"/>
                <w:sz w:val="20"/>
                <w:szCs w:val="20"/>
              </w:rPr>
              <w:t xml:space="preserve">15-mbr. </w:t>
            </w:r>
            <w:proofErr w:type="gramStart"/>
            <w:r w:rsidRPr="00840F65">
              <w:rPr>
                <w:rStyle w:val="bodygreen1"/>
                <w:rFonts w:ascii="Calibri" w:hAnsi="Calibri" w:cs="Calibri"/>
                <w:sz w:val="20"/>
                <w:szCs w:val="20"/>
              </w:rPr>
              <w:t>staff</w:t>
            </w:r>
            <w:proofErr w:type="gramEnd"/>
            <w:r w:rsidRPr="00840F65">
              <w:rPr>
                <w:rStyle w:val="bodygreen1"/>
                <w:rFonts w:ascii="Calibri" w:hAnsi="Calibri" w:cs="Calibri"/>
                <w:sz w:val="20"/>
                <w:szCs w:val="20"/>
              </w:rPr>
              <w:t xml:space="preserve"> green team (Neigh. Services; Recycling; Wastewater; Transportation; Engineering; </w:t>
            </w:r>
            <w:proofErr w:type="spellStart"/>
            <w:r w:rsidRPr="00840F65">
              <w:rPr>
                <w:rStyle w:val="bodygreen1"/>
                <w:rFonts w:ascii="Calibri" w:hAnsi="Calibri" w:cs="Calibri"/>
                <w:sz w:val="20"/>
                <w:szCs w:val="20"/>
              </w:rPr>
              <w:t>Parks&amp;Rec</w:t>
            </w:r>
            <w:proofErr w:type="spellEnd"/>
            <w:r w:rsidRPr="00840F65">
              <w:rPr>
                <w:rStyle w:val="bodygreen1"/>
                <w:rFonts w:ascii="Calibri" w:hAnsi="Calibri" w:cs="Calibri"/>
                <w:sz w:val="20"/>
                <w:szCs w:val="20"/>
              </w:rPr>
              <w:t>; Public Services; CM office</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24.2 </w:t>
            </w:r>
            <w:r w:rsidRPr="00840F65">
              <w:rPr>
                <w:rFonts w:ascii="Calibri" w:hAnsi="Calibri" w:cs="Calibri"/>
                <w:sz w:val="20"/>
                <w:szCs w:val="20"/>
              </w:rPr>
              <w:t xml:space="preserve">@ 1 STAR – </w:t>
            </w:r>
            <w:r w:rsidRPr="00840F65">
              <w:rPr>
                <w:rFonts w:ascii="Calibri" w:hAnsi="Calibri" w:cs="Calibri"/>
                <w:color w:val="516F00"/>
                <w:sz w:val="20"/>
                <w:szCs w:val="20"/>
              </w:rPr>
              <w:t>sustainability tab on web details projects / outcomes; held several community meetings that go into detail about the City's future plans &amp; current initiatives</w:t>
            </w:r>
          </w:p>
          <w:p w:rsidR="00840F65" w:rsidRPr="00840F65" w:rsidRDefault="00840F65" w:rsidP="00840F65">
            <w:pPr>
              <w:rPr>
                <w:rFonts w:ascii="Calibri" w:hAnsi="Calibri" w:cs="Calibri"/>
                <w:sz w:val="20"/>
                <w:szCs w:val="20"/>
              </w:rPr>
            </w:pPr>
            <w:r>
              <w:rPr>
                <w:rFonts w:ascii="Calibri" w:hAnsi="Calibri" w:cs="Calibri"/>
                <w:sz w:val="20"/>
                <w:szCs w:val="20"/>
              </w:rPr>
              <w:t xml:space="preserve">24.5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2019 Moorhead Community Resilience Task Force (education, local government, private &amp; nonprofit organizations) has Bush funding to develop a community resilience action plan and take initial steps to become better prepared in the areas of infrastructure, ecosystems, health and wellness, governance &amp; social equity, and economic health</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25. Green Businesses</w:t>
            </w:r>
          </w:p>
          <w:p w:rsidR="00840F65" w:rsidRPr="009917D6" w:rsidRDefault="00840F65" w:rsidP="00840F65">
            <w:pPr>
              <w:pStyle w:val="Body"/>
              <w:spacing w:after="0" w:line="240" w:lineRule="auto"/>
              <w:rPr>
                <w:rFonts w:cs="Calibri"/>
              </w:rPr>
            </w:pPr>
            <w:r w:rsidRPr="009917D6">
              <w:rPr>
                <w:rFonts w:cs="Calibri"/>
                <w:b/>
                <w:bCs/>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25.3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City collaboration with River Keepers promotes sustainable use of the river and provides a green tourism offering</w:t>
            </w:r>
          </w:p>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25.4 </w:t>
            </w:r>
            <w:r w:rsidRPr="00840F65">
              <w:rPr>
                <w:rFonts w:ascii="Calibri" w:hAnsi="Calibri" w:cs="Calibri"/>
                <w:sz w:val="20"/>
                <w:szCs w:val="20"/>
              </w:rPr>
              <w:t xml:space="preserve">@ 2 STARS -- </w:t>
            </w:r>
            <w:r w:rsidRPr="00840F65">
              <w:rPr>
                <w:rFonts w:ascii="Calibri" w:hAnsi="Calibri" w:cs="Calibri"/>
                <w:color w:val="516F00"/>
                <w:sz w:val="20"/>
                <w:szCs w:val="20"/>
                <w:shd w:val="clear" w:color="auto" w:fill="FFFFFF"/>
              </w:rPr>
              <w:t>Dakota Timber Co. partners with the city to reclaim timber, selling products to builders, contractors, home owners</w:t>
            </w:r>
          </w:p>
          <w:p w:rsidR="00840F65" w:rsidRPr="00840F65" w:rsidRDefault="00840F65" w:rsidP="00840F65">
            <w:pPr>
              <w:rPr>
                <w:rFonts w:ascii="Calibri" w:hAnsi="Calibri" w:cs="Calibri"/>
                <w:sz w:val="20"/>
                <w:szCs w:val="20"/>
              </w:rPr>
            </w:pPr>
            <w:r>
              <w:rPr>
                <w:rFonts w:ascii="Calibri" w:hAnsi="Calibri" w:cs="Calibri"/>
                <w:sz w:val="20"/>
                <w:szCs w:val="20"/>
              </w:rPr>
              <w:t xml:space="preserve">25.5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26 sites in Central City Corridor where the City has gone above and beyond to remediate sites which became extremely successful mixed-use redevelopment projects that fit within Fargo-Moorhead’s Downtown Redevelopment Framework Plan and that help Moorhead achieve its Downtown Housing Goal</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26. Renewable Energy</w:t>
            </w:r>
          </w:p>
          <w:p w:rsidR="00840F65" w:rsidRPr="009917D6" w:rsidRDefault="00840F65" w:rsidP="00840F65">
            <w:pPr>
              <w:pStyle w:val="Body"/>
              <w:spacing w:after="0" w:line="240" w:lineRule="auto"/>
              <w:rPr>
                <w:rFonts w:cs="Calibri"/>
              </w:rPr>
            </w:pPr>
            <w:r w:rsidRPr="009917D6">
              <w:rPr>
                <w:rFonts w:cs="Calibri"/>
              </w:rPr>
              <w:t xml:space="preserve">      any two actions</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rPr>
            </w:pPr>
            <w:r w:rsidRPr="00840F65">
              <w:rPr>
                <w:rFonts w:ascii="Calibri" w:hAnsi="Calibri" w:cs="Calibri"/>
                <w:b/>
                <w:sz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sidRPr="00840F65">
              <w:rPr>
                <w:rFonts w:ascii="Calibri" w:hAnsi="Calibri" w:cs="Calibri"/>
                <w:sz w:val="20"/>
                <w:szCs w:val="20"/>
              </w:rPr>
              <w:t xml:space="preserve">26.4 @ 3 STARS – </w:t>
            </w:r>
            <w:r w:rsidRPr="00840F65">
              <w:rPr>
                <w:rFonts w:ascii="Calibri" w:hAnsi="Calibri" w:cs="Calibri"/>
                <w:color w:val="516F00"/>
                <w:sz w:val="20"/>
                <w:szCs w:val="20"/>
              </w:rPr>
              <w:t xml:space="preserve">M. Public </w:t>
            </w:r>
            <w:proofErr w:type="spellStart"/>
            <w:r w:rsidRPr="00840F65">
              <w:rPr>
                <w:rFonts w:ascii="Calibri" w:hAnsi="Calibri" w:cs="Calibri"/>
                <w:color w:val="516F00"/>
                <w:sz w:val="20"/>
                <w:szCs w:val="20"/>
              </w:rPr>
              <w:t>Servies</w:t>
            </w:r>
            <w:proofErr w:type="spellEnd"/>
            <w:r w:rsidRPr="00840F65">
              <w:rPr>
                <w:rFonts w:ascii="Calibri" w:hAnsi="Calibri" w:cs="Calibri"/>
                <w:color w:val="516F00"/>
                <w:sz w:val="20"/>
                <w:szCs w:val="20"/>
              </w:rPr>
              <w:t>' Community Solar Garden, located between MPS’ 2 Capture The Wind® turbines in N. M.</w:t>
            </w:r>
          </w:p>
          <w:p w:rsidR="00840F65" w:rsidRPr="00840F65" w:rsidRDefault="00840F65" w:rsidP="00840F65">
            <w:pPr>
              <w:rPr>
                <w:rFonts w:ascii="Calibri" w:hAnsi="Calibri" w:cs="Calibri"/>
                <w:color w:val="516F00"/>
                <w:sz w:val="20"/>
                <w:szCs w:val="20"/>
              </w:rPr>
            </w:pPr>
            <w:r>
              <w:rPr>
                <w:rFonts w:ascii="Calibri" w:hAnsi="Calibri" w:cs="Calibri"/>
                <w:sz w:val="20"/>
                <w:szCs w:val="20"/>
              </w:rPr>
              <w:t xml:space="preserve">26.5 </w:t>
            </w:r>
            <w:r w:rsidRPr="00840F65">
              <w:rPr>
                <w:rFonts w:ascii="Calibri" w:hAnsi="Calibri" w:cs="Calibri"/>
                <w:sz w:val="20"/>
                <w:szCs w:val="20"/>
              </w:rPr>
              <w:t xml:space="preserve">@ 3 STARS -- </w:t>
            </w:r>
            <w:r w:rsidRPr="00840F65">
              <w:rPr>
                <w:rStyle w:val="bodygreen1"/>
                <w:rFonts w:ascii="Calibri" w:hAnsi="Calibri" w:cs="Calibri"/>
                <w:sz w:val="20"/>
                <w:szCs w:val="20"/>
              </w:rPr>
              <w:t>Moorhead Public Service’s Capture the Energy program: 2 turbines (1.5 MW); PV (10.6kW); resident community solar garden option</w:t>
            </w: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27. Local Food</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p>
        </w:tc>
      </w:tr>
      <w:tr w:rsidR="00840F65" w:rsidRPr="009917D6">
        <w:trPr>
          <w:trHeight w:val="53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rPr>
            </w:pPr>
            <w:r w:rsidRPr="009917D6">
              <w:rPr>
                <w:rFonts w:cs="Calibri"/>
              </w:rPr>
              <w:t>28. Business Synergies</w:t>
            </w:r>
          </w:p>
          <w:p w:rsidR="00840F65" w:rsidRPr="009917D6" w:rsidRDefault="00840F65" w:rsidP="00840F65">
            <w:pPr>
              <w:pStyle w:val="Body"/>
              <w:spacing w:after="0" w:line="240" w:lineRule="auto"/>
              <w:rPr>
                <w:rFonts w:cs="Calibri"/>
              </w:rPr>
            </w:pPr>
            <w:r w:rsidRPr="009917D6">
              <w:rPr>
                <w:rFonts w:cs="Calibri"/>
              </w:rPr>
              <w:t xml:space="preserve">     any one action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jc w:val="center"/>
              <w:rPr>
                <w:rFonts w:ascii="Calibri" w:hAnsi="Calibri" w:cs="Calibri"/>
                <w:b/>
              </w:rPr>
            </w:pPr>
            <w:r w:rsidRPr="00840F65">
              <w:rPr>
                <w:rFonts w:ascii="Calibri" w:hAnsi="Calibri" w:cs="Calibri"/>
                <w:b/>
                <w:sz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sz w:val="20"/>
                <w:szCs w:val="20"/>
              </w:rPr>
            </w:pPr>
            <w:r>
              <w:rPr>
                <w:rFonts w:ascii="Calibri" w:hAnsi="Calibri" w:cs="Calibri"/>
                <w:sz w:val="20"/>
                <w:szCs w:val="20"/>
              </w:rPr>
              <w:t xml:space="preserve">28.2 </w:t>
            </w:r>
            <w:r w:rsidRPr="00840F65">
              <w:rPr>
                <w:rFonts w:ascii="Calibri" w:hAnsi="Calibri" w:cs="Calibri"/>
                <w:sz w:val="20"/>
                <w:szCs w:val="20"/>
              </w:rPr>
              <w:t xml:space="preserve">@ 2 STARS -- </w:t>
            </w:r>
            <w:r w:rsidRPr="00840F65">
              <w:rPr>
                <w:rFonts w:ascii="Calibri" w:hAnsi="Calibri" w:cs="Calibri"/>
                <w:color w:val="516F00"/>
                <w:sz w:val="20"/>
                <w:szCs w:val="20"/>
              </w:rPr>
              <w:t>City's Wastewater Treatment Plant generates methane as part of the water treatment process. The methane gas is captured and returned to the boiler to heat the entire facility, including the tanks where methane is formed.</w:t>
            </w:r>
          </w:p>
        </w:tc>
      </w:tr>
      <w:tr w:rsidR="00840F65" w:rsidRPr="009917D6">
        <w:trPr>
          <w:trHeight w:val="105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rPr>
                <w:rFonts w:cs="Calibri"/>
                <w:b/>
                <w:bCs/>
              </w:rPr>
            </w:pPr>
            <w:r w:rsidRPr="009917D6">
              <w:rPr>
                <w:rFonts w:cs="Calibri"/>
                <w:b/>
                <w:bCs/>
              </w:rPr>
              <w:t>29.  Climate Adaptation</w:t>
            </w:r>
          </w:p>
          <w:p w:rsidR="00840F65" w:rsidRPr="009917D6" w:rsidRDefault="00840F65" w:rsidP="00840F65">
            <w:pPr>
              <w:pStyle w:val="Body"/>
              <w:spacing w:after="0" w:line="240" w:lineRule="auto"/>
              <w:rPr>
                <w:rFonts w:cs="Calibri"/>
              </w:rPr>
            </w:pPr>
            <w:r w:rsidRPr="009917D6">
              <w:rPr>
                <w:rFonts w:cs="Calibri"/>
                <w:b/>
                <w:bCs/>
              </w:rPr>
              <w:t xml:space="preserve">     action 1</w:t>
            </w:r>
            <w:r>
              <w:rPr>
                <w:rFonts w:cs="Calibri"/>
                <w:b/>
                <w:bCs/>
              </w:rPr>
              <w:t xml:space="preserve"> at a 2 or 3-star rating</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9917D6" w:rsidRDefault="00840F65" w:rsidP="00840F65">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0F65" w:rsidRPr="00840F65" w:rsidRDefault="00840F65" w:rsidP="00840F65">
            <w:pPr>
              <w:rPr>
                <w:rFonts w:ascii="Calibri" w:hAnsi="Calibri" w:cs="Calibri"/>
                <w:color w:val="516F00"/>
                <w:sz w:val="20"/>
                <w:szCs w:val="20"/>
                <w:shd w:val="clear" w:color="auto" w:fill="FFFFFF"/>
              </w:rPr>
            </w:pPr>
            <w:r>
              <w:rPr>
                <w:rFonts w:ascii="Calibri" w:hAnsi="Calibri" w:cs="Calibri"/>
                <w:sz w:val="20"/>
                <w:szCs w:val="20"/>
              </w:rPr>
              <w:t xml:space="preserve">29.1 </w:t>
            </w:r>
            <w:r w:rsidRPr="00840F65">
              <w:rPr>
                <w:rFonts w:ascii="Calibri" w:hAnsi="Calibri" w:cs="Calibri"/>
                <w:sz w:val="20"/>
                <w:szCs w:val="20"/>
              </w:rPr>
              <w:t xml:space="preserve">@ 3 STARS -- </w:t>
            </w:r>
            <w:r w:rsidRPr="00840F65">
              <w:rPr>
                <w:rFonts w:ascii="Calibri" w:hAnsi="Calibri" w:cs="Calibri"/>
                <w:color w:val="516F00"/>
                <w:sz w:val="20"/>
                <w:szCs w:val="20"/>
                <w:shd w:val="clear" w:color="auto" w:fill="FFFFFF"/>
              </w:rPr>
              <w:t xml:space="preserve">City Hazard Mitigation Plan rewritten 2x/decade; 2019 update of Emergency Operation Plan to conform with CO; staff prepared to distribute emergency supplies; ‘Are you Prepared?’ manual in multiple languages, and Emergency &amp; Community Health Outreach (ECHO) to provide multi-language information and assistance; translators via the Language Line; city utilizes 24-hour open businesses as shelters w/in ea. Ward w/ emergency generators; outreach to residents in manufactured homes </w:t>
            </w:r>
          </w:p>
        </w:tc>
      </w:tr>
    </w:tbl>
    <w:p w:rsidR="005B2755" w:rsidRPr="009917D6" w:rsidRDefault="005B2755">
      <w:pPr>
        <w:pStyle w:val="Body"/>
        <w:widowControl w:val="0"/>
        <w:spacing w:after="0" w:line="240" w:lineRule="auto"/>
        <w:rPr>
          <w:rFonts w:cs="Calibri"/>
        </w:rPr>
      </w:pPr>
    </w:p>
    <w:p w:rsidR="005B2755" w:rsidRPr="009917D6" w:rsidRDefault="005B2755">
      <w:pPr>
        <w:pStyle w:val="Body"/>
        <w:spacing w:after="0" w:line="240" w:lineRule="auto"/>
        <w:rPr>
          <w:rFonts w:cs="Calibri"/>
        </w:rPr>
      </w:pPr>
    </w:p>
    <w:p w:rsidR="005B2755" w:rsidRPr="009917D6" w:rsidRDefault="005B2755">
      <w:pPr>
        <w:pStyle w:val="Body"/>
        <w:spacing w:after="0" w:line="240" w:lineRule="auto"/>
        <w:rPr>
          <w:rFonts w:cs="Calibri"/>
        </w:rPr>
      </w:pPr>
    </w:p>
    <w:p w:rsidR="005B2755" w:rsidRDefault="00541B2E">
      <w:pPr>
        <w:pStyle w:val="Body"/>
        <w:rPr>
          <w:rFonts w:cs="Calibri"/>
          <w:lang w:val="fr-FR"/>
        </w:rPr>
      </w:pPr>
      <w:r>
        <w:rPr>
          <w:rFonts w:cs="Calibri"/>
          <w:b/>
          <w:bCs/>
        </w:rPr>
        <w:t>MOORHEAD</w:t>
      </w:r>
      <w:r w:rsidR="009917D6" w:rsidRPr="009917D6">
        <w:rPr>
          <w:rFonts w:cs="Calibri"/>
          <w:b/>
          <w:bCs/>
        </w:rPr>
        <w:t xml:space="preserve"> </w:t>
      </w:r>
      <w:r w:rsidR="009917D6" w:rsidRPr="009917D6">
        <w:rPr>
          <w:rFonts w:cs="Calibri"/>
        </w:rPr>
        <w:t xml:space="preserve">– </w:t>
      </w:r>
      <w:r w:rsidR="009917D6" w:rsidRPr="009917D6">
        <w:rPr>
          <w:rFonts w:cs="Calibri"/>
          <w:lang w:val="fr-FR"/>
        </w:rPr>
        <w:t>notable actions</w:t>
      </w:r>
    </w:p>
    <w:p w:rsidR="00840F65" w:rsidRPr="00DD0506"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rPr>
          <w:rFonts w:ascii="Times New Roman" w:eastAsia="Times New Roman" w:hAnsi="Times New Roman"/>
          <w:bCs/>
          <w:sz w:val="24"/>
          <w:szCs w:val="24"/>
        </w:rPr>
      </w:pPr>
      <w:r w:rsidRPr="00BB619E">
        <w:rPr>
          <w:b/>
        </w:rPr>
        <w:t>26 remediated brownfield sites</w:t>
      </w:r>
      <w:r>
        <w:t xml:space="preserve"> have become an</w:t>
      </w:r>
      <w:r w:rsidRPr="00BB619E">
        <w:t xml:space="preserve"> extremely successful mixed-use redevelopment</w:t>
      </w:r>
      <w:r>
        <w:t xml:space="preserve"> district the fits the </w:t>
      </w:r>
      <w:r w:rsidRPr="00BB619E">
        <w:t xml:space="preserve">Downtown Redevelopment Framework Plan and </w:t>
      </w:r>
      <w:r>
        <w:t xml:space="preserve">contributes to the </w:t>
      </w:r>
      <w:r w:rsidRPr="00BB619E">
        <w:t>Downtown Housing Goal</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rPr>
        <w:t xml:space="preserve">2019 </w:t>
      </w:r>
      <w:r w:rsidRPr="00DD0506">
        <w:rPr>
          <w:b/>
        </w:rPr>
        <w:t>Community Resilience Task Force</w:t>
      </w:r>
      <w:r w:rsidRPr="00DD0506">
        <w:t xml:space="preserve"> (education, local government, private &amp; nonpro</w:t>
      </w:r>
      <w:r>
        <w:t>fit organizations) is</w:t>
      </w:r>
      <w:r w:rsidRPr="00DD0506">
        <w:t xml:space="preserve"> develop</w:t>
      </w:r>
      <w:r>
        <w:t>ing</w:t>
      </w:r>
      <w:r w:rsidRPr="00DD0506">
        <w:t xml:space="preserve"> a community resilience action plan and </w:t>
      </w:r>
      <w:r>
        <w:t xml:space="preserve">will </w:t>
      </w:r>
      <w:r w:rsidRPr="00DD0506">
        <w:t>take initial steps to become better prepared in the areas of infrastructure, ecosystems, health and wellness, governance &amp; social equity, and economic health</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lastRenderedPageBreak/>
        <w:t>56% increase in recycling rates due to single-sort</w:t>
      </w:r>
      <w:r>
        <w:t xml:space="preserve"> (comingling of containers, fibers) recycling introduced summer 2017; single-sort recycling at 163 apartment buildings, along with education posters on containers and involved apartment managers, aims to double recycling rate from 11% in 2017</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t xml:space="preserve">Growth is managed </w:t>
      </w:r>
      <w:r>
        <w:t>in collaboration with the Fargo-Moorhead Metropolitan Council of Governments and the  Greater Fargo Moorhead Economic Development Corporation</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t>Public bus transit improvements</w:t>
      </w:r>
      <w:r>
        <w:t>: real time arrivals on web and at 2 college stops; bike racks on buses; discounts for bike share and bus users; park and ride lot at Moorhead Center Mall with downtown shuttle service; commuters to downtown employers eligible for discounted bus passes</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t>Green Living challenge campaigns</w:t>
      </w:r>
      <w:r>
        <w:t xml:space="preserve">: A Day Without a Bag to promote reusable bags and plastic grocery bag recycling; 400 participants/year in annual (since 2011) </w:t>
      </w:r>
      <w:proofErr w:type="spellStart"/>
      <w:r>
        <w:t>iGoEco</w:t>
      </w:r>
      <w:proofErr w:type="spellEnd"/>
      <w:r>
        <w:t xml:space="preserve"> urging residents/employees to, once a week, leave a car at home, take alternative transportation and be rewarded by prizes from businesses</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t>8000 attended 2017 Streets Alive</w:t>
      </w:r>
      <w:r>
        <w:t xml:space="preserve"> (an Active Living open-street festival); citywide Safe Routes to School program updated</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Pr>
          <w:b/>
          <w:bCs/>
        </w:rPr>
        <w:t>Bicycle Friendly Community</w:t>
      </w:r>
      <w:r>
        <w:t xml:space="preserve"> designation at the Bronze level</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sidRPr="00440E5B">
        <w:rPr>
          <w:b/>
        </w:rPr>
        <w:t xml:space="preserve">Exclusive bike &amp; </w:t>
      </w:r>
      <w:proofErr w:type="spellStart"/>
      <w:r w:rsidRPr="00440E5B">
        <w:rPr>
          <w:b/>
        </w:rPr>
        <w:t>ped</w:t>
      </w:r>
      <w:proofErr w:type="spellEnd"/>
      <w:r w:rsidRPr="00440E5B">
        <w:rPr>
          <w:b/>
        </w:rPr>
        <w:t xml:space="preserve"> use</w:t>
      </w:r>
      <w:r>
        <w:t xml:space="preserve"> of a replaced bridge connecting downtown Fargo &amp; Moorhead </w:t>
      </w:r>
    </w:p>
    <w:p w:rsidR="00840F65" w:rsidRDefault="00840F65" w:rsidP="00541B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sidRPr="00BF3A67">
        <w:rPr>
          <w:b/>
        </w:rPr>
        <w:t>2019 Downtown Moorhead Master Plan</w:t>
      </w:r>
      <w:r>
        <w:t>: broad public engagement; improve underutilized space; more livable, walkable, thriving urban center; maximizing return of public and private investments</w:t>
      </w:r>
    </w:p>
    <w:p w:rsidR="00571164" w:rsidRDefault="00840F65" w:rsidP="0057116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pPr>
      <w:r w:rsidRPr="00BF3A67">
        <w:rPr>
          <w:b/>
        </w:rPr>
        <w:t>Green tourism offering</w:t>
      </w:r>
      <w:r>
        <w:t xml:space="preserve"> through City Parks and Rec. collaboration with River Keepers that promotes sustainable use of the Red River</w:t>
      </w:r>
    </w:p>
    <w:p w:rsidR="00571164" w:rsidRPr="00571164" w:rsidRDefault="00571164" w:rsidP="0057116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30" w:hanging="270"/>
        <w:contextualSpacing/>
        <w:rPr>
          <w:color w:val="auto"/>
        </w:rPr>
      </w:pPr>
      <w:r w:rsidRPr="00571164">
        <w:rPr>
          <w:rFonts w:cs="Calibri"/>
          <w:b/>
          <w:color w:val="auto"/>
          <w:shd w:val="clear" w:color="auto" w:fill="FFFFFF"/>
        </w:rPr>
        <w:t>2021</w:t>
      </w:r>
      <w:r w:rsidRPr="00571164">
        <w:rPr>
          <w:rFonts w:cs="Calibri"/>
          <w:color w:val="auto"/>
          <w:shd w:val="clear" w:color="auto" w:fill="FFFFFF"/>
        </w:rPr>
        <w:t xml:space="preserve"> </w:t>
      </w:r>
      <w:r w:rsidRPr="00571164">
        <w:rPr>
          <w:rFonts w:cs="Calibri"/>
          <w:b/>
          <w:color w:val="auto"/>
          <w:shd w:val="clear" w:color="auto" w:fill="FFFFFF"/>
        </w:rPr>
        <w:t>100% carbon-free</w:t>
      </w:r>
      <w:r w:rsidRPr="00571164">
        <w:rPr>
          <w:rFonts w:cs="Calibri"/>
          <w:color w:val="auto"/>
          <w:shd w:val="clear" w:color="auto" w:fill="FFFFFF"/>
        </w:rPr>
        <w:t xml:space="preserve"> using Missouri River Energy Services Bright Energy Choices Program</w:t>
      </w:r>
      <w:r>
        <w:rPr>
          <w:rFonts w:cs="Calibri"/>
          <w:color w:val="auto"/>
          <w:shd w:val="clear" w:color="auto" w:fill="FFFFFF"/>
        </w:rPr>
        <w:t xml:space="preserve"> that purchases renewable energy credits</w:t>
      </w:r>
      <w:r w:rsidRPr="00571164">
        <w:rPr>
          <w:rFonts w:cs="Calibri"/>
          <w:color w:val="auto"/>
          <w:shd w:val="clear" w:color="auto" w:fill="FFFFFF"/>
        </w:rPr>
        <w:t xml:space="preserve">.  </w:t>
      </w:r>
    </w:p>
    <w:p w:rsidR="00202D94" w:rsidRPr="009917D6" w:rsidRDefault="00202D94" w:rsidP="00541B2E">
      <w:pPr>
        <w:pStyle w:val="Body"/>
        <w:ind w:left="630" w:hanging="270"/>
        <w:rPr>
          <w:rFonts w:cs="Calibri"/>
        </w:rPr>
      </w:pPr>
    </w:p>
    <w:sectPr w:rsidR="00202D94" w:rsidRPr="009917D6">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416" w:rsidRDefault="009917D6">
      <w:r>
        <w:separator/>
      </w:r>
    </w:p>
  </w:endnote>
  <w:endnote w:type="continuationSeparator" w:id="0">
    <w:p w:rsidR="00FE3416" w:rsidRDefault="009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55" w:rsidRDefault="005B27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416" w:rsidRDefault="009917D6">
      <w:r>
        <w:separator/>
      </w:r>
    </w:p>
  </w:footnote>
  <w:footnote w:type="continuationSeparator" w:id="0">
    <w:p w:rsidR="00FE3416" w:rsidRDefault="0099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55" w:rsidRDefault="005B27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07A32"/>
    <w:multiLevelType w:val="hybridMultilevel"/>
    <w:tmpl w:val="552023FA"/>
    <w:styleLink w:val="ImportedStyle1"/>
    <w:lvl w:ilvl="0" w:tplc="A1A47D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6E46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1929D2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BA8763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B9CF7C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A245C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862BB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1FC22A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2FE4D2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6B7717"/>
    <w:multiLevelType w:val="hybridMultilevel"/>
    <w:tmpl w:val="A87AC9DE"/>
    <w:numStyleLink w:val="ImportedStyle2"/>
  </w:abstractNum>
  <w:abstractNum w:abstractNumId="4" w15:restartNumberingAfterBreak="0">
    <w:nsid w:val="54115072"/>
    <w:multiLevelType w:val="hybridMultilevel"/>
    <w:tmpl w:val="B19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4CE6"/>
    <w:multiLevelType w:val="hybridMultilevel"/>
    <w:tmpl w:val="A87AC9DE"/>
    <w:styleLink w:val="ImportedStyle2"/>
    <w:lvl w:ilvl="0" w:tplc="049AC63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8820B4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2806F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C206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3C386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3BAEA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ACB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02810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96F4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B0B7BC7"/>
    <w:multiLevelType w:val="hybridMultilevel"/>
    <w:tmpl w:val="552023FA"/>
    <w:numStyleLink w:val="ImportedStyle1"/>
  </w:abstractNum>
  <w:abstractNum w:abstractNumId="7" w15:restartNumberingAfterBreak="0">
    <w:nsid w:val="67D05A26"/>
    <w:multiLevelType w:val="hybridMultilevel"/>
    <w:tmpl w:val="4B9AC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92E66"/>
    <w:multiLevelType w:val="hybridMultilevel"/>
    <w:tmpl w:val="D79C23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C806DC"/>
    <w:multiLevelType w:val="hybridMultilevel"/>
    <w:tmpl w:val="C44E7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55"/>
    <w:rsid w:val="0002751C"/>
    <w:rsid w:val="00202D94"/>
    <w:rsid w:val="00450D1D"/>
    <w:rsid w:val="00541B2E"/>
    <w:rsid w:val="00571164"/>
    <w:rsid w:val="005B2755"/>
    <w:rsid w:val="005C36DB"/>
    <w:rsid w:val="006E48C7"/>
    <w:rsid w:val="0072389F"/>
    <w:rsid w:val="00840F65"/>
    <w:rsid w:val="00956097"/>
    <w:rsid w:val="009917D6"/>
    <w:rsid w:val="009A2EA2"/>
    <w:rsid w:val="00AB38DD"/>
    <w:rsid w:val="00B172DB"/>
    <w:rsid w:val="00BA3482"/>
    <w:rsid w:val="00C25DA1"/>
    <w:rsid w:val="00EC5911"/>
    <w:rsid w:val="00ED5B4A"/>
    <w:rsid w:val="00FE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D355"/>
  <w15:docId w15:val="{0190547C-010C-46F7-9B2B-518E50E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bodygreen1">
    <w:name w:val="bodygreen1"/>
    <w:basedOn w:val="DefaultParagraphFont"/>
    <w:rsid w:val="00840F65"/>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10848">
      <w:bodyDiv w:val="1"/>
      <w:marLeft w:val="0"/>
      <w:marRight w:val="0"/>
      <w:marTop w:val="0"/>
      <w:marBottom w:val="0"/>
      <w:divBdr>
        <w:top w:val="none" w:sz="0" w:space="0" w:color="auto"/>
        <w:left w:val="none" w:sz="0" w:space="0" w:color="auto"/>
        <w:bottom w:val="none" w:sz="0" w:space="0" w:color="auto"/>
        <w:right w:val="none" w:sz="0" w:space="0" w:color="auto"/>
      </w:divBdr>
      <w:divsChild>
        <w:div w:id="90786751">
          <w:marLeft w:val="0"/>
          <w:marRight w:val="0"/>
          <w:marTop w:val="0"/>
          <w:marBottom w:val="0"/>
          <w:divBdr>
            <w:top w:val="none" w:sz="0" w:space="0" w:color="auto"/>
            <w:left w:val="none" w:sz="0" w:space="0" w:color="auto"/>
            <w:bottom w:val="none" w:sz="0" w:space="0" w:color="auto"/>
            <w:right w:val="none" w:sz="0" w:space="0" w:color="auto"/>
          </w:divBdr>
          <w:divsChild>
            <w:div w:id="1702122989">
              <w:marLeft w:val="0"/>
              <w:marRight w:val="0"/>
              <w:marTop w:val="0"/>
              <w:marBottom w:val="0"/>
              <w:divBdr>
                <w:top w:val="none" w:sz="0" w:space="0" w:color="auto"/>
                <w:left w:val="none" w:sz="0" w:space="0" w:color="auto"/>
                <w:bottom w:val="none" w:sz="0" w:space="0" w:color="auto"/>
                <w:right w:val="none" w:sz="0" w:space="0" w:color="auto"/>
              </w:divBdr>
            </w:div>
          </w:divsChild>
        </w:div>
        <w:div w:id="212664881">
          <w:marLeft w:val="0"/>
          <w:marRight w:val="0"/>
          <w:marTop w:val="0"/>
          <w:marBottom w:val="0"/>
          <w:divBdr>
            <w:top w:val="none" w:sz="0" w:space="0" w:color="auto"/>
            <w:left w:val="none" w:sz="0" w:space="0" w:color="auto"/>
            <w:bottom w:val="none" w:sz="0" w:space="0" w:color="auto"/>
            <w:right w:val="none" w:sz="0" w:space="0" w:color="auto"/>
          </w:divBdr>
          <w:divsChild>
            <w:div w:id="1778478971">
              <w:marLeft w:val="0"/>
              <w:marRight w:val="0"/>
              <w:marTop w:val="0"/>
              <w:marBottom w:val="0"/>
              <w:divBdr>
                <w:top w:val="none" w:sz="0" w:space="0" w:color="auto"/>
                <w:left w:val="none" w:sz="0" w:space="0" w:color="auto"/>
                <w:bottom w:val="none" w:sz="0" w:space="0" w:color="auto"/>
                <w:right w:val="none" w:sz="0" w:space="0" w:color="auto"/>
              </w:divBdr>
            </w:div>
            <w:div w:id="17409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8952">
      <w:bodyDiv w:val="1"/>
      <w:marLeft w:val="0"/>
      <w:marRight w:val="0"/>
      <w:marTop w:val="0"/>
      <w:marBottom w:val="0"/>
      <w:divBdr>
        <w:top w:val="none" w:sz="0" w:space="0" w:color="auto"/>
        <w:left w:val="none" w:sz="0" w:space="0" w:color="auto"/>
        <w:bottom w:val="none" w:sz="0" w:space="0" w:color="auto"/>
        <w:right w:val="none" w:sz="0" w:space="0" w:color="auto"/>
      </w:divBdr>
      <w:divsChild>
        <w:div w:id="432481769">
          <w:marLeft w:val="0"/>
          <w:marRight w:val="0"/>
          <w:marTop w:val="0"/>
          <w:marBottom w:val="0"/>
          <w:divBdr>
            <w:top w:val="none" w:sz="0" w:space="0" w:color="auto"/>
            <w:left w:val="none" w:sz="0" w:space="0" w:color="auto"/>
            <w:bottom w:val="none" w:sz="0" w:space="0" w:color="auto"/>
            <w:right w:val="none" w:sz="0" w:space="0" w:color="auto"/>
          </w:divBdr>
          <w:divsChild>
            <w:div w:id="203297023">
              <w:marLeft w:val="0"/>
              <w:marRight w:val="0"/>
              <w:marTop w:val="0"/>
              <w:marBottom w:val="0"/>
              <w:divBdr>
                <w:top w:val="none" w:sz="0" w:space="0" w:color="auto"/>
                <w:left w:val="none" w:sz="0" w:space="0" w:color="auto"/>
                <w:bottom w:val="none" w:sz="0" w:space="0" w:color="auto"/>
                <w:right w:val="none" w:sz="0" w:space="0" w:color="auto"/>
              </w:divBdr>
            </w:div>
          </w:divsChild>
        </w:div>
        <w:div w:id="1177303332">
          <w:marLeft w:val="0"/>
          <w:marRight w:val="0"/>
          <w:marTop w:val="0"/>
          <w:marBottom w:val="0"/>
          <w:divBdr>
            <w:top w:val="none" w:sz="0" w:space="0" w:color="auto"/>
            <w:left w:val="none" w:sz="0" w:space="0" w:color="auto"/>
            <w:bottom w:val="none" w:sz="0" w:space="0" w:color="auto"/>
            <w:right w:val="none" w:sz="0" w:space="0" w:color="auto"/>
          </w:divBdr>
          <w:divsChild>
            <w:div w:id="1687714050">
              <w:marLeft w:val="0"/>
              <w:marRight w:val="0"/>
              <w:marTop w:val="0"/>
              <w:marBottom w:val="0"/>
              <w:divBdr>
                <w:top w:val="none" w:sz="0" w:space="0" w:color="auto"/>
                <w:left w:val="none" w:sz="0" w:space="0" w:color="auto"/>
                <w:bottom w:val="none" w:sz="0" w:space="0" w:color="auto"/>
                <w:right w:val="none" w:sz="0" w:space="0" w:color="auto"/>
              </w:divBdr>
            </w:div>
            <w:div w:id="15549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Mroz-Risse</dc:creator>
  <cp:lastModifiedBy>Mroz-Risse, Kristin (EQB)</cp:lastModifiedBy>
  <cp:revision>3</cp:revision>
  <dcterms:created xsi:type="dcterms:W3CDTF">2020-11-17T21:07:00Z</dcterms:created>
  <dcterms:modified xsi:type="dcterms:W3CDTF">2020-12-03T17:26:00Z</dcterms:modified>
</cp:coreProperties>
</file>