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945392">
        <w:rPr>
          <w:rFonts w:cs="Calibri"/>
          <w:b/>
          <w:bCs/>
          <w:sz w:val="28"/>
          <w:szCs w:val="28"/>
          <w:u w:val="single"/>
        </w:rPr>
        <w:t>2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r w:rsidR="00876B53">
        <w:rPr>
          <w:rFonts w:cs="Calibri"/>
          <w:b/>
          <w:bCs/>
          <w:sz w:val="28"/>
          <w:szCs w:val="28"/>
          <w:u w:val="single"/>
        </w:rPr>
        <w:t xml:space="preserve">B 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City:  </w:t>
      </w:r>
      <w:r w:rsidR="00FE5C53">
        <w:rPr>
          <w:rFonts w:cs="Calibri"/>
          <w:b/>
          <w:bCs/>
          <w:sz w:val="28"/>
          <w:szCs w:val="28"/>
          <w:u w:val="single"/>
        </w:rPr>
        <w:t>Rush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FE5C53">
        <w:rPr>
          <w:rFonts w:cs="Calibri"/>
          <w:sz w:val="28"/>
          <w:szCs w:val="28"/>
          <w:u w:val="single"/>
        </w:rPr>
        <w:t>Step 2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FE5C53">
        <w:rPr>
          <w:rFonts w:cs="Calibri"/>
          <w:sz w:val="28"/>
          <w:szCs w:val="28"/>
        </w:rPr>
        <w:t>November 2019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022280">
        <w:rPr>
          <w:rFonts w:cs="Calibri"/>
          <w:i/>
          <w:iCs/>
        </w:rPr>
        <w:t>4/5</w:t>
      </w:r>
      <w:r w:rsidR="00FE5C53">
        <w:rPr>
          <w:rFonts w:cs="Calibri"/>
          <w:i/>
          <w:iCs/>
        </w:rPr>
        <w:t>/2022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Pr="00FE5C53" w:rsidRDefault="00E217D9" w:rsidP="00FE5C53">
                            <w:pPr>
                              <w:pStyle w:val="Body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Pr="00FE5C53" w:rsidRDefault="00E217D9" w:rsidP="00FE5C53">
                      <w:pPr>
                        <w:pStyle w:val="Body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A2EA2">
        <w:rPr>
          <w:rFonts w:cs="Calibri"/>
          <w:b/>
          <w:bCs/>
          <w:i/>
          <w:iCs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FE5C53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3550208</wp:posOffset>
                </wp:positionH>
                <wp:positionV relativeFrom="line">
                  <wp:posOffset>127635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CC2890" id="officeArt object" o:spid="_x0000_s1026" alt="Text Box 7" style="position:absolute;margin-left:279.5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945392">
        <w:rPr>
          <w:rFonts w:cs="Calibri"/>
          <w:b/>
          <w:bCs/>
          <w:i/>
          <w:iCs/>
        </w:rPr>
        <w:t>2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ED5B4A" w:rsidRPr="00945392" w:rsidRDefault="00ED5B4A" w:rsidP="00ED5B4A">
      <w:pPr>
        <w:rPr>
          <w:rFonts w:ascii="Calibri" w:hAnsi="Calibri" w:cs="Calibri"/>
        </w:rPr>
      </w:pPr>
      <w:r w:rsidRPr="00945392">
        <w:rPr>
          <w:rFonts w:ascii="Calibri" w:hAnsi="Calibri" w:cs="Calibri"/>
          <w:u w:val="single"/>
        </w:rPr>
        <w:t xml:space="preserve">Recognition at a </w:t>
      </w:r>
      <w:hyperlink r:id="rId7" w:history="1">
        <w:r w:rsidRPr="00945392">
          <w:rPr>
            <w:rStyle w:val="Hyperlink"/>
            <w:rFonts w:ascii="Calibri" w:hAnsi="Calibri" w:cs="Calibri"/>
            <w:color w:val="0070C0"/>
          </w:rPr>
          <w:t>Step 3</w:t>
        </w:r>
      </w:hyperlink>
      <w:r w:rsidRPr="00945392">
        <w:rPr>
          <w:rFonts w:ascii="Calibri" w:hAnsi="Calibri" w:cs="Calibri"/>
          <w:u w:val="single"/>
        </w:rPr>
        <w:t xml:space="preserve"> level</w:t>
      </w:r>
      <w:r w:rsidRPr="00945392">
        <w:rPr>
          <w:rFonts w:ascii="Calibri" w:hAnsi="Calibri" w:cs="Calibri"/>
        </w:rPr>
        <w:t xml:space="preserve"> involves, at a minimum:</w:t>
      </w:r>
    </w:p>
    <w:p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Public Buildings</w:t>
      </w:r>
      <w:r>
        <w:t xml:space="preserve">: </w:t>
      </w:r>
      <w:hyperlink r:id="rId8" w:history="1">
        <w:r w:rsidRPr="00945392">
          <w:rPr>
            <w:rStyle w:val="Hyperlink"/>
            <w:color w:val="0070C0"/>
          </w:rPr>
          <w:t>1.1</w:t>
        </w:r>
      </w:hyperlink>
      <w:r>
        <w:t xml:space="preserve"> and </w:t>
      </w:r>
      <w:hyperlink r:id="rId9" w:history="1">
        <w:r w:rsidRPr="00945392">
          <w:rPr>
            <w:rStyle w:val="Hyperlink"/>
            <w:color w:val="0070C0"/>
          </w:rPr>
          <w:t>1.2</w:t>
        </w:r>
      </w:hyperlink>
      <w:r>
        <w:t xml:space="preserve"> </w:t>
      </w:r>
    </w:p>
    <w:p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Comprehensive Plan</w:t>
      </w:r>
      <w:r>
        <w:t xml:space="preserve">: </w:t>
      </w:r>
      <w:hyperlink r:id="rId10" w:history="1">
        <w:r w:rsidRPr="00945392">
          <w:rPr>
            <w:rStyle w:val="Hyperlink"/>
            <w:color w:val="0070C0"/>
          </w:rPr>
          <w:t>6.1</w:t>
        </w:r>
      </w:hyperlink>
      <w:r>
        <w:t xml:space="preserve"> and </w:t>
      </w:r>
      <w:hyperlink r:id="rId11" w:history="1">
        <w:r w:rsidRPr="00945392">
          <w:rPr>
            <w:rStyle w:val="Hyperlink"/>
            <w:color w:val="0070C0"/>
          </w:rPr>
          <w:t>6.2</w:t>
        </w:r>
      </w:hyperlink>
      <w:r>
        <w:t xml:space="preserve"> </w:t>
      </w:r>
    </w:p>
    <w:p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Sustainable Purchasing</w:t>
      </w:r>
      <w:r>
        <w:t xml:space="preserve">: </w:t>
      </w:r>
      <w:hyperlink r:id="rId12" w:history="1">
        <w:r w:rsidRPr="00945392">
          <w:rPr>
            <w:rStyle w:val="Hyperlink"/>
            <w:color w:val="0070C0"/>
          </w:rPr>
          <w:t>15.1</w:t>
        </w:r>
      </w:hyperlink>
      <w:r>
        <w:t xml:space="preserve"> and any one additional action from </w:t>
      </w:r>
      <w:hyperlink r:id="rId13" w:history="1">
        <w:r w:rsidRPr="00945392">
          <w:rPr>
            <w:rStyle w:val="Hyperlink"/>
            <w:color w:val="0070C0"/>
          </w:rPr>
          <w:t>15.2-15.8</w:t>
        </w:r>
      </w:hyperlink>
    </w:p>
    <w:p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Trees</w:t>
      </w:r>
      <w:r>
        <w:t xml:space="preserve">: any one action from </w:t>
      </w:r>
      <w:hyperlink r:id="rId14" w:history="1">
        <w:r w:rsidRPr="00945392">
          <w:rPr>
            <w:rStyle w:val="Hyperlink"/>
            <w:color w:val="0070C0"/>
          </w:rPr>
          <w:t>16.1-16.7</w:t>
        </w:r>
      </w:hyperlink>
    </w:p>
    <w:p w:rsidR="00945392" w:rsidRDefault="00945392" w:rsidP="0094539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Green Businesses</w:t>
      </w:r>
      <w:r>
        <w:t xml:space="preserve">: any two actions from </w:t>
      </w:r>
      <w:hyperlink r:id="rId15" w:history="1">
        <w:r w:rsidRPr="00945392">
          <w:rPr>
            <w:rStyle w:val="Hyperlink"/>
            <w:color w:val="0070C0"/>
          </w:rPr>
          <w:t>25.1-25.7</w:t>
        </w:r>
      </w:hyperlink>
    </w:p>
    <w:p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49"/>
        <w:gridCol w:w="761"/>
        <w:gridCol w:w="769"/>
        <w:gridCol w:w="6251"/>
      </w:tblGrid>
      <w:tr w:rsidR="008D15B8" w:rsidRPr="009917D6" w:rsidTr="008D15B8">
        <w:trPr>
          <w:trHeight w:val="530"/>
        </w:trPr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441CE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8D15B8" w:rsidRPr="009917D6" w:rsidRDefault="0043401E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</w:t>
            </w:r>
            <w:r w:rsidR="008D15B8" w:rsidRPr="00441CE1">
              <w:rPr>
                <w:rFonts w:cs="Calibri"/>
                <w:sz w:val="20"/>
              </w:rPr>
              <w:t xml:space="preserve"> actions in </w:t>
            </w:r>
            <w:r w:rsidR="008D15B8" w:rsidRPr="00441CE1">
              <w:rPr>
                <w:rFonts w:cs="Calibri"/>
                <w:b/>
                <w:bCs/>
                <w:sz w:val="20"/>
              </w:rPr>
              <w:t>bold</w:t>
            </w:r>
            <w:r w:rsidR="008D15B8"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EE543C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bookmarkStart w:id="0" w:name="_GoBack"/>
            <w:bookmarkEnd w:id="0"/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EE543C" w:rsidRDefault="008D15B8" w:rsidP="008D15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5C36DB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FE5C53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Default="00FE5C53" w:rsidP="00FE5C53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rPr>
                <w:sz w:val="20"/>
              </w:rPr>
            </w:pPr>
            <w:r w:rsidRPr="00FE5C53">
              <w:rPr>
                <w:rFonts w:ascii="Calibri" w:hAnsi="Calibri" w:cs="Arial Unicode MS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4.5 @ 2 STARS - </w:t>
            </w:r>
            <w:r w:rsidRPr="00FE5C53">
              <w:rPr>
                <w:rFonts w:ascii="Calibri" w:hAnsi="Calibri" w:cs="Arial Unicode MS"/>
                <w:color w:val="00B05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solar powered flashing speed limit sign at a high traffic location; planned solar-powered cross-walk sign; work on &gt; LED lighting</w:t>
            </w:r>
          </w:p>
        </w:tc>
      </w:tr>
      <w:tr w:rsidR="00FE5C53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Default="00FE5C53" w:rsidP="00FE5C53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rPr>
                <w:sz w:val="20"/>
              </w:rPr>
            </w:pPr>
            <w:r w:rsidRPr="00FE5C53">
              <w:rPr>
                <w:rFonts w:ascii="Calibri" w:hAnsi="Calibri" w:cs="Arial Unicode MS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5.3 @2 STARS-</w:t>
            </w:r>
            <w:r w:rsidRPr="00FE5C53">
              <w:rPr>
                <w:rFonts w:ascii="Calibri" w:hAnsi="Calibri" w:cs="Arial Unicode MS"/>
                <w:color w:val="00B05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City repurposed an old school building into City Hall offices, Chisago County Sheriff </w:t>
            </w:r>
            <w:proofErr w:type="spellStart"/>
            <w:r w:rsidRPr="00FE5C53">
              <w:rPr>
                <w:rFonts w:ascii="Calibri" w:hAnsi="Calibri" w:cs="Arial Unicode MS"/>
                <w:color w:val="00B05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Dept</w:t>
            </w:r>
            <w:proofErr w:type="spellEnd"/>
            <w:r w:rsidRPr="00FE5C53">
              <w:rPr>
                <w:rFonts w:ascii="Calibri" w:hAnsi="Calibri" w:cs="Arial Unicode MS"/>
                <w:color w:val="00B05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Contract Office, gymnastics facility and locker rooms</w:t>
            </w:r>
          </w:p>
        </w:tc>
      </w:tr>
      <w:tr w:rsidR="00FE5C53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FE5C53" w:rsidRPr="009917D6" w:rsidRDefault="00FE5C53" w:rsidP="00FE5C53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FE5C53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202D94" w:rsidRDefault="00FE5C53" w:rsidP="00FE5C53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72389F" w:rsidRDefault="00FE5C53" w:rsidP="00FE5C53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E5C53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rPr>
                <w:rFonts w:ascii="Calibri" w:hAnsi="Calibri" w:cs="Calibri"/>
              </w:rPr>
            </w:pPr>
          </w:p>
        </w:tc>
      </w:tr>
      <w:tr w:rsidR="00FE5C53" w:rsidRPr="009917D6" w:rsidTr="00EE543C">
        <w:trPr>
          <w:trHeight w:val="80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FE5C53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rPr>
                <w:rFonts w:ascii="Calibri" w:hAnsi="Calibri" w:cs="Calibri"/>
              </w:rPr>
            </w:pPr>
          </w:p>
        </w:tc>
      </w:tr>
      <w:tr w:rsidR="00FE5C53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rPr>
                <w:rFonts w:ascii="Calibri" w:hAnsi="Calibri" w:cs="Calibri"/>
              </w:rPr>
            </w:pPr>
          </w:p>
        </w:tc>
      </w:tr>
      <w:tr w:rsidR="00FE5C53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FE5C53" w:rsidRPr="009917D6" w:rsidRDefault="00FE5C53" w:rsidP="00FE5C53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>1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</w:t>
            </w:r>
            <w:r w:rsidRPr="009917D6">
              <w:rPr>
                <w:rFonts w:cs="Calibri"/>
                <w:b/>
                <w:bCs/>
              </w:rPr>
              <w:t xml:space="preserve"> required;                 </w:t>
            </w:r>
            <w:r>
              <w:rPr>
                <w:rFonts w:cs="Calibri"/>
                <w:b/>
                <w:bCs/>
              </w:rPr>
              <w:t>is</w:t>
            </w:r>
            <w:r w:rsidRPr="009917D6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1</w:t>
            </w:r>
            <w:r w:rsidRPr="009917D6">
              <w:rPr>
                <w:rFonts w:cs="Calibri"/>
                <w:b/>
                <w:bCs/>
              </w:rPr>
              <w:t xml:space="preserve"> BP done? </w:t>
            </w:r>
            <w:r w:rsidRPr="00FE5C53">
              <w:rPr>
                <w:rFonts w:cs="Calibri"/>
                <w:b/>
                <w:bCs/>
                <w:color w:val="00B050"/>
              </w:rPr>
              <w:t>YES</w:t>
            </w:r>
          </w:p>
        </w:tc>
      </w:tr>
      <w:tr w:rsidR="00FE5C53" w:rsidRPr="009917D6" w:rsidTr="00EE543C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876B53" w:rsidRDefault="00FE5C53" w:rsidP="00FE5C53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FE5C53" w:rsidRPr="00876B53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876B53" w:rsidRDefault="00FE5C53" w:rsidP="00FE5C53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FE5C53" w:rsidRPr="00876B53" w:rsidRDefault="00FE5C53" w:rsidP="00FE5C53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FE5C53" w:rsidRPr="009917D6" w:rsidTr="00EE543C">
        <w:trPr>
          <w:trHeight w:val="75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876B53" w:rsidRDefault="00FE5C53" w:rsidP="00FE5C53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FE5C53" w:rsidRPr="00876B53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Default="00FE5C53" w:rsidP="00FE5C53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rPr>
                <w:sz w:val="20"/>
              </w:rPr>
            </w:pPr>
            <w:r w:rsidRPr="00FE5C53">
              <w:rPr>
                <w:rFonts w:ascii="Calibri" w:hAnsi="Calibri" w:cs="Arial Unicode MS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12.2 @ 1 STAR- </w:t>
            </w:r>
            <w:r w:rsidRPr="00FE5C53">
              <w:rPr>
                <w:rFonts w:ascii="Calibri" w:hAnsi="Calibri" w:cs="Arial Unicode MS"/>
                <w:color w:val="00B05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June 2020 SRTS plan with strong committee will lead to walking and biking a safe possibility for students</w:t>
            </w:r>
          </w:p>
        </w:tc>
      </w:tr>
      <w:tr w:rsidR="00FE5C53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ED5B4A" w:rsidRDefault="00FE5C53" w:rsidP="00FE5C53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FE5C53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FE5C53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FE5C53" w:rsidRPr="009917D6" w:rsidRDefault="00FE5C53" w:rsidP="00FE5C53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>
              <w:rPr>
                <w:rFonts w:cs="Calibri"/>
                <w:b/>
                <w:bCs/>
              </w:rPr>
              <w:t>3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BPs</w:t>
            </w:r>
            <w:r w:rsidRPr="009917D6">
              <w:rPr>
                <w:rFonts w:cs="Calibri"/>
                <w:b/>
                <w:bCs/>
              </w:rPr>
              <w:t xml:space="preserve"> required;    </w:t>
            </w:r>
            <w:r>
              <w:rPr>
                <w:rFonts w:cs="Calibri"/>
                <w:b/>
                <w:bCs/>
              </w:rPr>
              <w:t xml:space="preserve">                           are 3</w:t>
            </w:r>
            <w:r w:rsidRPr="009917D6">
              <w:rPr>
                <w:rFonts w:cs="Calibri"/>
                <w:b/>
                <w:bCs/>
              </w:rPr>
              <w:t xml:space="preserve">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FE5C53" w:rsidRPr="009917D6" w:rsidTr="00EE543C">
        <w:trPr>
          <w:trHeight w:val="81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FE5C53" w:rsidRPr="009917D6" w:rsidRDefault="00FE5C53" w:rsidP="00FE5C53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FE5C53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FE5C53" w:rsidRPr="00EE543C" w:rsidRDefault="00FE5C53" w:rsidP="00FE5C53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FE5C53" w:rsidRPr="00202D94" w:rsidRDefault="00FE5C53" w:rsidP="00FE5C53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FE5C53">
              <w:rPr>
                <w:rFonts w:ascii="Helvetica Neue" w:hAnsi="Helvetica Neue"/>
                <w:color w:val="9BBB59" w:themeColor="accent3"/>
                <w:sz w:val="20"/>
                <w:szCs w:val="27"/>
                <w:shd w:val="clear" w:color="auto" w:fill="FFFFFF"/>
              </w:rPr>
              <w:t xml:space="preserve"> </w:t>
            </w:r>
          </w:p>
        </w:tc>
      </w:tr>
      <w:tr w:rsidR="00FE5C53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876B53" w:rsidRDefault="00FE5C53" w:rsidP="00FE5C53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FE5C53" w:rsidRPr="00876B53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E217D9" w:rsidRDefault="00FE5C53" w:rsidP="00FE5C53">
            <w:pPr>
              <w:jc w:val="center"/>
            </w:pPr>
            <w:r w:rsidRPr="00E217D9">
              <w:rPr>
                <w:rFonts w:ascii="Calibri" w:hAnsi="Calibri" w:cs="Arial Unicode MS"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rPr>
                <w:sz w:val="20"/>
              </w:rPr>
            </w:pPr>
            <w:r w:rsidRPr="00FE5C53">
              <w:rPr>
                <w:rFonts w:ascii="Calibri" w:hAnsi="Calibri" w:cs="Arial Unicode MS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17.5 @ 1 STAR- </w:t>
            </w:r>
            <w:r w:rsidRPr="00FE5C53">
              <w:rPr>
                <w:rFonts w:ascii="Calibri" w:hAnsi="Calibri" w:cs="Arial Unicode MS"/>
                <w:color w:val="00B05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street construction projects will continue to install rain gardens where feasible</w:t>
            </w:r>
          </w:p>
        </w:tc>
      </w:tr>
      <w:tr w:rsidR="00FE5C53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E217D9" w:rsidRDefault="00E217D9" w:rsidP="00FE5C53">
            <w:pPr>
              <w:jc w:val="center"/>
              <w:rPr>
                <w:rFonts w:ascii="Calibri" w:hAnsi="Calibri" w:cs="Calibri"/>
              </w:rPr>
            </w:pPr>
            <w:r w:rsidRPr="00E217D9"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80B" w:rsidRPr="00022280" w:rsidRDefault="00B3080B" w:rsidP="00FE5C53">
            <w:pPr>
              <w:rPr>
                <w:rFonts w:ascii="Calibri" w:hAnsi="Calibri" w:cs="Calibri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22280">
              <w:rPr>
                <w:rFonts w:ascii="Calibri" w:hAnsi="Calibri" w:cs="Calibri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18.1 @ </w:t>
            </w:r>
            <w:r w:rsidR="00E217D9" w:rsidRPr="00022280">
              <w:rPr>
                <w:rFonts w:ascii="Calibri" w:hAnsi="Calibri" w:cs="Calibri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 </w:t>
            </w:r>
            <w:r w:rsidRPr="00022280">
              <w:rPr>
                <w:rFonts w:ascii="Calibri" w:hAnsi="Calibri" w:cs="Calibri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STAR – </w:t>
            </w:r>
            <w:r w:rsidRPr="00022280">
              <w:rPr>
                <w:rFonts w:ascii="Calibri" w:hAnsi="Calibri" w:cs="Calibri"/>
                <w:color w:val="00B05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two missing trail sections completed along Fairfield Ave/CR 39</w:t>
            </w:r>
          </w:p>
          <w:p w:rsidR="00FE5C53" w:rsidRPr="00022280" w:rsidRDefault="00FE5C53" w:rsidP="00FE5C53">
            <w:pPr>
              <w:rPr>
                <w:rFonts w:ascii="Calibri" w:hAnsi="Calibri" w:cs="Calibri"/>
                <w:sz w:val="20"/>
              </w:rPr>
            </w:pPr>
            <w:r w:rsidRPr="00022280">
              <w:rPr>
                <w:rFonts w:ascii="Calibri" w:hAnsi="Calibri" w:cs="Calibri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18.2 @ 2 STARS - </w:t>
            </w:r>
            <w:r w:rsidRPr="00022280">
              <w:rPr>
                <w:rFonts w:ascii="Calibri" w:hAnsi="Calibri" w:cs="Calibri"/>
                <w:color w:val="00B05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City requires dedication of land or cash in-lieu-</w:t>
            </w:r>
            <w:proofErr w:type="spellStart"/>
            <w:r w:rsidRPr="00022280">
              <w:rPr>
                <w:rFonts w:ascii="Calibri" w:hAnsi="Calibri" w:cs="Calibri"/>
                <w:color w:val="00B05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of</w:t>
            </w:r>
            <w:proofErr w:type="spellEnd"/>
            <w:r w:rsidRPr="00022280">
              <w:rPr>
                <w:rFonts w:ascii="Calibri" w:hAnsi="Calibri" w:cs="Calibri"/>
                <w:color w:val="00B05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for parks; sidewalks will be required in any new subdivision; over 1 mile of trails created over 10 years; City Park Board</w:t>
            </w:r>
          </w:p>
        </w:tc>
      </w:tr>
      <w:tr w:rsidR="00FE5C53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022280" w:rsidRDefault="00022280" w:rsidP="00022280">
            <w:pPr>
              <w:jc w:val="center"/>
              <w:rPr>
                <w:rFonts w:ascii="Calibri" w:hAnsi="Calibri" w:cs="Calibri"/>
              </w:rPr>
            </w:pPr>
            <w:r w:rsidRPr="00022280"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022280" w:rsidRDefault="00022280" w:rsidP="00FE5C53">
            <w:pPr>
              <w:rPr>
                <w:rFonts w:ascii="Calibri" w:hAnsi="Calibri" w:cs="Calibri"/>
                <w:sz w:val="20"/>
              </w:rPr>
            </w:pPr>
            <w:r w:rsidRPr="00022280">
              <w:rPr>
                <w:rFonts w:ascii="Calibri" w:hAnsi="Calibri" w:cs="Calibri"/>
                <w:sz w:val="20"/>
              </w:rPr>
              <w:t xml:space="preserve">19.8 @ </w:t>
            </w:r>
            <w:r>
              <w:rPr>
                <w:rFonts w:ascii="Calibri" w:hAnsi="Calibri" w:cs="Calibri"/>
                <w:sz w:val="20"/>
              </w:rPr>
              <w:t xml:space="preserve">1 </w:t>
            </w:r>
            <w:r w:rsidRPr="00022280">
              <w:rPr>
                <w:rFonts w:ascii="Calibri" w:hAnsi="Calibri" w:cs="Calibri"/>
                <w:sz w:val="20"/>
              </w:rPr>
              <w:t xml:space="preserve">STAR </w:t>
            </w:r>
            <w:r>
              <w:rPr>
                <w:rFonts w:ascii="Calibri" w:hAnsi="Calibri" w:cs="Calibri"/>
                <w:sz w:val="20"/>
              </w:rPr>
              <w:t>–</w:t>
            </w:r>
            <w:r w:rsidRPr="00022280">
              <w:rPr>
                <w:rFonts w:ascii="Calibri" w:hAnsi="Calibri" w:cs="Calibri"/>
                <w:sz w:val="20"/>
              </w:rPr>
              <w:t xml:space="preserve"> </w:t>
            </w:r>
            <w:r w:rsidRPr="00022280">
              <w:rPr>
                <w:rFonts w:ascii="Calibri" w:hAnsi="Calibri" w:cs="Calibri"/>
                <w:color w:val="00B050"/>
                <w:sz w:val="20"/>
              </w:rPr>
              <w:t>NFIP 2014, promoted on city website</w:t>
            </w:r>
          </w:p>
        </w:tc>
      </w:tr>
      <w:tr w:rsidR="00FE5C53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E217D9" w:rsidRDefault="00FE5C53" w:rsidP="00FE5C53">
            <w:pPr>
              <w:jc w:val="center"/>
            </w:pPr>
            <w:r w:rsidRPr="00E217D9">
              <w:rPr>
                <w:rFonts w:ascii="Calibri" w:hAnsi="Calibri" w:cs="Arial Unicode MS"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rPr>
                <w:sz w:val="20"/>
              </w:rPr>
            </w:pPr>
            <w:r w:rsidRPr="00FE5C53">
              <w:rPr>
                <w:rFonts w:ascii="Calibri" w:hAnsi="Calibri" w:cs="Arial Unicode MS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20.3 </w:t>
            </w:r>
            <w:r>
              <w:rPr>
                <w:rFonts w:ascii="Calibri" w:hAnsi="Calibri" w:cs="Arial Unicode MS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@</w:t>
            </w:r>
            <w:r w:rsidRPr="00FE5C53">
              <w:rPr>
                <w:rFonts w:ascii="Calibri" w:hAnsi="Calibri" w:cs="Arial Unicode MS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alibri" w:hAnsi="Calibri" w:cs="Arial Unicode MS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 STARS -</w:t>
            </w:r>
            <w:r w:rsidRPr="00FE5C53">
              <w:rPr>
                <w:rFonts w:ascii="Calibri" w:hAnsi="Calibri" w:cs="Arial Unicode MS"/>
                <w:color w:val="00000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E5C53">
              <w:rPr>
                <w:rFonts w:ascii="Calibri" w:hAnsi="Calibri" w:cs="Arial Unicode MS"/>
                <w:color w:val="00B050"/>
                <w:sz w:val="20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sewer inspections are mandatory at the time of property transfer and/or street constructions: needed I&amp;I repairs (city loans available) need be completed in 6 months; half of properties inspected by 2020</w:t>
            </w:r>
          </w:p>
        </w:tc>
      </w:tr>
      <w:tr w:rsidR="00FE5C53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E217D9" w:rsidRDefault="00FE5C53" w:rsidP="00FE5C53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rPr>
                <w:rFonts w:ascii="Calibri" w:hAnsi="Calibri" w:cs="Calibri"/>
              </w:rPr>
            </w:pPr>
          </w:p>
        </w:tc>
      </w:tr>
      <w:tr w:rsidR="00FE5C53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E217D9" w:rsidRDefault="00E217D9" w:rsidP="00E217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E217D9" w:rsidP="00E217D9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22.2 @ 3 STARS – </w:t>
            </w:r>
            <w:r w:rsidRPr="00E217D9">
              <w:rPr>
                <w:rFonts w:cs="Calibri"/>
                <w:color w:val="00B050"/>
              </w:rPr>
              <w:t xml:space="preserve">plastic film collection started 2021 for </w:t>
            </w:r>
            <w:proofErr w:type="spellStart"/>
            <w:r w:rsidRPr="00E217D9">
              <w:rPr>
                <w:rFonts w:cs="Calibri"/>
                <w:color w:val="00B050"/>
              </w:rPr>
              <w:t>Trex</w:t>
            </w:r>
            <w:proofErr w:type="spellEnd"/>
            <w:r w:rsidRPr="00E217D9">
              <w:rPr>
                <w:rFonts w:cs="Calibri"/>
                <w:color w:val="00B050"/>
              </w:rPr>
              <w:t xml:space="preserve"> Company</w:t>
            </w:r>
            <w:r>
              <w:rPr>
                <w:rFonts w:cs="Calibri"/>
                <w:color w:val="00B050"/>
              </w:rPr>
              <w:t xml:space="preserve"> - </w:t>
            </w:r>
            <w:r w:rsidRPr="00E217D9">
              <w:rPr>
                <w:rFonts w:cs="Calibri"/>
                <w:color w:val="00B050"/>
              </w:rPr>
              <w:t>local bee</w:t>
            </w:r>
            <w:r>
              <w:rPr>
                <w:rFonts w:cs="Calibri"/>
                <w:color w:val="00B050"/>
              </w:rPr>
              <w:t>r distributor bales the plastic -</w:t>
            </w:r>
            <w:r w:rsidRPr="00E217D9">
              <w:rPr>
                <w:rFonts w:cs="Calibri"/>
                <w:color w:val="00B050"/>
              </w:rPr>
              <w:t xml:space="preserve"> 10 community collection bins – 20,000 pounds collected in one year</w:t>
            </w:r>
            <w:r>
              <w:rPr>
                <w:rFonts w:cs="Calibri"/>
                <w:color w:val="00B050"/>
              </w:rPr>
              <w:t xml:space="preserve">; city hall drop off battery recycling and taken to Household </w:t>
            </w:r>
            <w:proofErr w:type="spellStart"/>
            <w:r>
              <w:rPr>
                <w:rFonts w:cs="Calibri"/>
                <w:color w:val="00B050"/>
              </w:rPr>
              <w:t>Haz</w:t>
            </w:r>
            <w:proofErr w:type="spellEnd"/>
            <w:r>
              <w:rPr>
                <w:rFonts w:cs="Calibri"/>
                <w:color w:val="00B050"/>
              </w:rPr>
              <w:t xml:space="preserve">. Waste Facility for recycling. </w:t>
            </w:r>
            <w:r w:rsidR="00FE5C53" w:rsidRPr="009917D6">
              <w:rPr>
                <w:rFonts w:cs="Calibri"/>
              </w:rPr>
              <w:t xml:space="preserve">  </w:t>
            </w:r>
          </w:p>
        </w:tc>
      </w:tr>
      <w:tr w:rsidR="00FE5C53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E217D9" w:rsidRDefault="00FE5C53" w:rsidP="00FE5C53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FE5C53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FE5C53" w:rsidRPr="009917D6" w:rsidRDefault="00FE5C53" w:rsidP="00FE5C53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</w:t>
            </w:r>
            <w:r w:rsidRPr="00FE5C53">
              <w:rPr>
                <w:rFonts w:cs="Calibri"/>
                <w:b/>
                <w:bCs/>
                <w:color w:val="00B050"/>
              </w:rPr>
              <w:t>YES</w:t>
            </w:r>
          </w:p>
        </w:tc>
      </w:tr>
      <w:tr w:rsidR="00FE5C53" w:rsidRPr="009917D6" w:rsidTr="00890837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Default="00FE5C53" w:rsidP="00FE5C53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rPr>
                <w:rFonts w:ascii="Calibri" w:hAnsi="Calibri" w:cs="Calibri"/>
                <w:sz w:val="20"/>
                <w:szCs w:val="20"/>
              </w:rPr>
            </w:pP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24.1 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@</w:t>
            </w: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STARS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</w:t>
            </w: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E5C53">
              <w:rPr>
                <w:rFonts w:ascii="Calibri" w:hAnsi="Calibri" w:cs="Calibri"/>
                <w:color w:val="00B05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GreenStep Team meets on a monthly to bi-monthly schedule to work on issues of sustainability; regular updates to city newsletter &amp; planned council updates</w:t>
            </w:r>
          </w:p>
          <w:p w:rsidR="00FE5C53" w:rsidRPr="00FE5C53" w:rsidRDefault="00FE5C53" w:rsidP="00FE5C53">
            <w:pPr>
              <w:rPr>
                <w:rFonts w:ascii="Calibri" w:hAnsi="Calibri" w:cs="Calibri"/>
                <w:sz w:val="20"/>
                <w:szCs w:val="20"/>
              </w:rPr>
            </w:pP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24.4 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@</w:t>
            </w: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STARS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</w:t>
            </w: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E5C53">
              <w:rPr>
                <w:rFonts w:ascii="Calibri" w:hAnsi="Calibri" w:cs="Calibri"/>
                <w:color w:val="00B05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public info gatherings included mayor; school and Lion’s Club involvement</w:t>
            </w:r>
            <w:r w:rsidR="00022280">
              <w:rPr>
                <w:rFonts w:ascii="Calibri" w:hAnsi="Calibri" w:cs="Calibri"/>
                <w:color w:val="00B05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; Earth Day celebration and expo with many partners</w:t>
            </w:r>
          </w:p>
        </w:tc>
      </w:tr>
      <w:tr w:rsidR="00FE5C53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jc w:val="center"/>
              <w:rPr>
                <w:rFonts w:ascii="Calibri" w:hAnsi="Calibri" w:cs="Calibri"/>
                <w:b/>
              </w:rPr>
            </w:pPr>
            <w:r w:rsidRPr="00FE5C53">
              <w:rPr>
                <w:rFonts w:ascii="Calibri" w:hAnsi="Calibri" w:cs="Calibri"/>
                <w:b/>
                <w:sz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5C53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Default="00FE5C53" w:rsidP="00FE5C53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5C53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jc w:val="center"/>
            </w:pPr>
            <w:r w:rsidRPr="00FE5C53">
              <w:rPr>
                <w:rFonts w:ascii="Calibri" w:hAnsi="Calibri" w:cs="Arial Unicode MS"/>
                <w:bCs/>
                <w:color w:val="000000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rPr>
                <w:rFonts w:ascii="Calibri" w:hAnsi="Calibri" w:cs="Calibri"/>
                <w:sz w:val="20"/>
                <w:szCs w:val="20"/>
              </w:rPr>
            </w:pP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516F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27.3 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color="516F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@</w:t>
            </w: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516F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STARS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color="516F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</w:t>
            </w: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516F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E5C53">
              <w:rPr>
                <w:rFonts w:ascii="Calibri" w:hAnsi="Calibri" w:cs="Calibri"/>
                <w:color w:val="00B050"/>
                <w:sz w:val="20"/>
                <w:szCs w:val="20"/>
                <w:u w:color="516F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City land in the industrial park has been donated for community garden use; City is the fiscal agent; donations to local food shelf</w:t>
            </w:r>
          </w:p>
        </w:tc>
      </w:tr>
      <w:tr w:rsidR="00FE5C53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Default="00FE5C53" w:rsidP="00FE5C53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5C53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FE5C53" w:rsidRPr="009917D6" w:rsidRDefault="00FE5C53" w:rsidP="00FE5C53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Default="00FE5C53" w:rsidP="00FE5C53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5C53" w:rsidRPr="00FE5C53" w:rsidRDefault="00FE5C53" w:rsidP="00FE5C53">
            <w:pPr>
              <w:rPr>
                <w:rFonts w:ascii="Calibri" w:hAnsi="Calibri" w:cs="Calibri"/>
                <w:sz w:val="20"/>
                <w:szCs w:val="20"/>
              </w:rPr>
            </w:pP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29.1 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@</w:t>
            </w: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STARS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</w:t>
            </w: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FE5C53">
              <w:rPr>
                <w:rFonts w:ascii="Calibri" w:hAnsi="Calibri" w:cs="Calibri"/>
                <w:color w:val="00B05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City uses the </w:t>
            </w:r>
            <w:proofErr w:type="spellStart"/>
            <w:r w:rsidRPr="00FE5C53">
              <w:rPr>
                <w:rFonts w:ascii="Calibri" w:hAnsi="Calibri" w:cs="Calibri"/>
                <w:color w:val="00B05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CodeRED</w:t>
            </w:r>
            <w:proofErr w:type="spellEnd"/>
            <w:r w:rsidRPr="00FE5C53">
              <w:rPr>
                <w:rFonts w:ascii="Calibri" w:hAnsi="Calibri" w:cs="Calibri"/>
                <w:color w:val="00B05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service and social media such as Facebook to inform, alert and educate community on all safety concerns</w:t>
            </w:r>
          </w:p>
          <w:p w:rsidR="00FE5C53" w:rsidRPr="00FE5C53" w:rsidRDefault="00FE5C53" w:rsidP="00FE5C53">
            <w:pPr>
              <w:rPr>
                <w:rFonts w:ascii="Calibri" w:hAnsi="Calibri" w:cs="Calibri"/>
                <w:sz w:val="20"/>
                <w:szCs w:val="20"/>
              </w:rPr>
            </w:pP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29.7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@</w:t>
            </w: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 STAR -</w:t>
            </w:r>
            <w:r w:rsidRPr="00FE5C53">
              <w:rPr>
                <w:rFonts w:ascii="Calibri" w:hAnsi="Calibri" w:cs="Calibri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E5C53">
              <w:rPr>
                <w:rFonts w:ascii="Calibri" w:hAnsi="Calibri" w:cs="Calibri"/>
                <w:color w:val="00B05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Public Works uses software to create alarms for pumps not working, high/low water levels, and other risk factors</w:t>
            </w: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FE5C53" w:rsidRDefault="00FE5C53" w:rsidP="00FE5C53">
      <w:pPr>
        <w:pStyle w:val="Body"/>
        <w:widowControl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RUSH CITY </w:t>
      </w:r>
      <w:r>
        <w:rPr>
          <w:sz w:val="20"/>
          <w:szCs w:val="20"/>
        </w:rPr>
        <w:t>— notable actions</w:t>
      </w:r>
    </w:p>
    <w:p w:rsidR="00FE5C53" w:rsidRDefault="00FE5C53" w:rsidP="00FE5C53">
      <w:pPr>
        <w:numPr>
          <w:ilvl w:val="0"/>
          <w:numId w:val="8"/>
        </w:numPr>
        <w:rPr>
          <w:rFonts w:ascii="Calibri" w:hAnsi="Calibri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Sidewalks will be required</w:t>
      </w:r>
      <w:r>
        <w:rPr>
          <w:rFonts w:ascii="Calibri" w:hAnsi="Calibri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in new subdivisions</w:t>
      </w:r>
    </w:p>
    <w:p w:rsidR="00FE5C53" w:rsidRDefault="00FE5C53" w:rsidP="00FE5C53">
      <w:pPr>
        <w:numPr>
          <w:ilvl w:val="0"/>
          <w:numId w:val="8"/>
        </w:numPr>
        <w:rPr>
          <w:rFonts w:ascii="Calibri" w:hAnsi="Calibri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Fonts w:ascii="Calibri" w:hAnsi="Calibri" w:cs="Arial Unicode MS"/>
          <w:b/>
          <w:b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treet construction projects </w:t>
      </w:r>
      <w:r>
        <w:rPr>
          <w:rFonts w:ascii="Calibri" w:hAnsi="Calibri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will continue to install rain gardens where feasible</w:t>
      </w:r>
    </w:p>
    <w:p w:rsidR="00FE5C53" w:rsidRDefault="00FE5C53" w:rsidP="00FE5C53">
      <w:pPr>
        <w:numPr>
          <w:ilvl w:val="0"/>
          <w:numId w:val="8"/>
        </w:numPr>
        <w:rPr>
          <w:rFonts w:ascii="Calibri" w:hAnsi="Calibri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Sewer inspections are mandatory at</w:t>
      </w:r>
      <w:r>
        <w:rPr>
          <w:rFonts w:ascii="Calibri" w:hAnsi="Calibri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the time of property transfer and/or street constructions: needed I&amp;I repairs (city loans available) need be completed in 6 months; half of properties inspected by 2020</w:t>
      </w:r>
    </w:p>
    <w:p w:rsidR="00FE5C53" w:rsidRDefault="00FE5C53" w:rsidP="00FE5C53">
      <w:pPr>
        <w:numPr>
          <w:ilvl w:val="0"/>
          <w:numId w:val="8"/>
        </w:numPr>
        <w:rPr>
          <w:rFonts w:ascii="Calibri" w:hAnsi="Calibri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Donated City industrial park land </w:t>
      </w:r>
      <w:r>
        <w:rPr>
          <w:rFonts w:ascii="Calibri" w:hAnsi="Calibri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used for community garden</w:t>
      </w:r>
    </w:p>
    <w:p w:rsidR="00E217D9" w:rsidRDefault="00FD7B4E" w:rsidP="00FE5C53">
      <w:pPr>
        <w:numPr>
          <w:ilvl w:val="0"/>
          <w:numId w:val="8"/>
        </w:numPr>
        <w:rPr>
          <w:rFonts w:ascii="Calibri" w:hAnsi="Calibri"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Plastic film recycling </w:t>
      </w:r>
      <w:r>
        <w:rPr>
          <w:rFonts w:ascii="Calibri" w:hAnsi="Calibri" w:cs="Arial Unicode MS"/>
          <w:b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drop off locations for residents is coordinated by Rush City GreenStep team and Rush City Area Chamber of commerce; 10 collection bins in 2021 provided over 20,000 pounds of plastic to be used in the making of composite decking. </w:t>
      </w:r>
    </w:p>
    <w:sectPr w:rsidR="00E217D9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6162"/>
    <w:multiLevelType w:val="hybridMultilevel"/>
    <w:tmpl w:val="888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14D5"/>
    <w:multiLevelType w:val="hybridMultilevel"/>
    <w:tmpl w:val="552023FA"/>
    <w:numStyleLink w:val="ImportedStyle1"/>
  </w:abstractNum>
  <w:abstractNum w:abstractNumId="3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36B7717"/>
    <w:multiLevelType w:val="hybridMultilevel"/>
    <w:tmpl w:val="A87AC9DE"/>
    <w:numStyleLink w:val="ImportedStyle2"/>
  </w:abstractNum>
  <w:abstractNum w:abstractNumId="5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B0B7BC7"/>
    <w:multiLevelType w:val="hybridMultilevel"/>
    <w:tmpl w:val="552023FA"/>
    <w:numStyleLink w:val="ImportedStyle1"/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  <w:lvlOverride w:ilvl="0">
      <w:lvl w:ilvl="0" w:tplc="30662F2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164EA8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06C7A00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20DD38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6CB6D2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DA58A0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CAEFB0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2EBB1E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003C6A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2280"/>
    <w:rsid w:val="0002751C"/>
    <w:rsid w:val="00181822"/>
    <w:rsid w:val="001E4D7C"/>
    <w:rsid w:val="00202D94"/>
    <w:rsid w:val="0043401E"/>
    <w:rsid w:val="00450D1D"/>
    <w:rsid w:val="005B2755"/>
    <w:rsid w:val="005C36DB"/>
    <w:rsid w:val="006E48C7"/>
    <w:rsid w:val="0072389F"/>
    <w:rsid w:val="00876B53"/>
    <w:rsid w:val="00890837"/>
    <w:rsid w:val="008D15B8"/>
    <w:rsid w:val="00945392"/>
    <w:rsid w:val="009917D6"/>
    <w:rsid w:val="009A1D52"/>
    <w:rsid w:val="009A2EA2"/>
    <w:rsid w:val="00B172DB"/>
    <w:rsid w:val="00B3080B"/>
    <w:rsid w:val="00BA3482"/>
    <w:rsid w:val="00C9291D"/>
    <w:rsid w:val="00E217D9"/>
    <w:rsid w:val="00EC5911"/>
    <w:rsid w:val="00ED5B4A"/>
    <w:rsid w:val="00EE543C"/>
    <w:rsid w:val="00FD7B4E"/>
    <w:rsid w:val="00FE3416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AD27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action-detail/81743" TargetMode="External"/><Relationship Id="rId13" Type="http://schemas.openxmlformats.org/officeDocument/2006/relationships/hyperlink" Target="https://greenstep.pca.state.mn.us/bp-detail/817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216" TargetMode="External"/><Relationship Id="rId12" Type="http://schemas.openxmlformats.org/officeDocument/2006/relationships/hyperlink" Target="https://greenstep.pca.state.mn.us/bp-action-detail/8182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eenstep.pca.state.mn.us/bp-action-detail/81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reenstep.pca.state.mn.us/bp-detail/81735" TargetMode="External"/><Relationship Id="rId10" Type="http://schemas.openxmlformats.org/officeDocument/2006/relationships/hyperlink" Target="https://greenstep.pca.state.mn.us/bp-action-detail/817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action-detail/81744" TargetMode="External"/><Relationship Id="rId14" Type="http://schemas.openxmlformats.org/officeDocument/2006/relationships/hyperlink" Target="https://greenstep.pca.state.mn.us/bp-detail/81726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4</cp:revision>
  <dcterms:created xsi:type="dcterms:W3CDTF">2022-04-01T14:01:00Z</dcterms:created>
  <dcterms:modified xsi:type="dcterms:W3CDTF">2022-04-05T21:29:00Z</dcterms:modified>
</cp:coreProperties>
</file>