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DC374F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664E9">
                              <w:rPr>
                                <w:rFonts w:ascii="Calibri" w:eastAsia="Calibri" w:hAnsi="Calibri" w:cs="Calibri"/>
                                <w:color w:val="000000"/>
                                <w:sz w:val="16"/>
                              </w:rPr>
                              <w:t>7/8/2022</w:t>
                            </w:r>
                          </w:p>
                          <w:p w14:paraId="5FB7AAF1" w14:textId="5B4E0A4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664E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">
                <v:stroke startarrowwidth="narrow" startarrowlength="short" endarrowwidth="narrow" endarrowlength="short"/>
                <v:textbox inset="2.53958mm,1.2694mm,2.53958mm,1.2694mm">
                  <w:txbxContent>
                    <w:p w14:paraId="78729B2B" w14:textId="1DC374F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664E9">
                        <w:rPr>
                          <w:rFonts w:ascii="Calibri" w:eastAsia="Calibri" w:hAnsi="Calibri" w:cs="Calibri"/>
                          <w:color w:val="000000"/>
                          <w:sz w:val="16"/>
                        </w:rPr>
                        <w:t>7/8/2022</w:t>
                      </w:r>
                    </w:p>
                    <w:p w14:paraId="5FB7AAF1" w14:textId="5B4E0A4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664E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38DC1A15" w:rsidR="00B2604D" w:rsidRDefault="000051B6">
      <w:pPr>
        <w:pStyle w:val="Title"/>
        <w:jc w:val="center"/>
        <w:rPr>
          <w:sz w:val="40"/>
          <w:szCs w:val="40"/>
        </w:rPr>
      </w:pPr>
      <w:r>
        <w:rPr>
          <w:sz w:val="40"/>
          <w:szCs w:val="40"/>
        </w:rPr>
        <w:t xml:space="preserve">City of </w:t>
      </w:r>
      <w:r w:rsidR="00755B1C">
        <w:rPr>
          <w:sz w:val="40"/>
          <w:szCs w:val="40"/>
        </w:rPr>
        <w:t>Lauderdale</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03B27D5A" w:rsidR="00690578" w:rsidRDefault="004664E9">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23AC5814" w:rsidR="00690578" w:rsidRDefault="004664E9">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20EAC74A" w:rsidR="00690578" w:rsidRDefault="004664E9"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636C633F" w:rsidR="00690578" w:rsidRDefault="004664E9">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09B9BE81" w:rsidR="00690578" w:rsidRDefault="004664E9">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1CC5B409" w:rsidR="00690578" w:rsidRDefault="004664E9"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48188204" w:rsidR="00690578" w:rsidRDefault="004664E9"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723733BA" w:rsidR="00690578" w:rsidRDefault="004664E9"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113685BE" w:rsidR="00690578" w:rsidRDefault="004664E9"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68948A16" w:rsidR="00690578" w:rsidRDefault="004664E9"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26</w:t>
            </w:r>
            <w:r w:rsidR="00690578">
              <w:rPr>
                <w:noProof/>
                <w:webHidden/>
              </w:rPr>
              <w:fldChar w:fldCharType="end"/>
            </w:r>
          </w:hyperlink>
        </w:p>
        <w:p w14:paraId="69C5017E" w14:textId="50AAAD66" w:rsidR="00B2604D" w:rsidRDefault="000051B6" w:rsidP="00690578">
          <w:pPr>
            <w:spacing w:after="0"/>
            <w:rPr>
              <w:b/>
            </w:rPr>
          </w:pPr>
          <w:r>
            <w:fldChar w:fldCharType="end"/>
          </w:r>
        </w:p>
      </w:sdtContent>
    </w:sdt>
    <w:p w14:paraId="45D72161" w14:textId="46A3D783" w:rsidR="00B2604D" w:rsidRDefault="00755B1C">
      <w:pPr>
        <w:rPr>
          <w:b/>
        </w:rPr>
      </w:pPr>
      <w:r>
        <w:rPr>
          <w:noProof/>
        </w:rPr>
        <mc:AlternateContent>
          <mc:Choice Requires="wps">
            <w:drawing>
              <wp:anchor distT="0" distB="0" distL="0" distR="0" simplePos="0" relativeHeight="251659264" behindDoc="1" locked="0" layoutInCell="1" hidden="0" allowOverlap="1" wp14:anchorId="47A67124" wp14:editId="484AF78D">
                <wp:simplePos x="0" y="0"/>
                <wp:positionH relativeFrom="column">
                  <wp:posOffset>-147531</wp:posOffset>
                </wp:positionH>
                <wp:positionV relativeFrom="paragraph">
                  <wp:posOffset>313266</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1.6pt;margin-top:24.65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7D94E76"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A5B1915"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36D7AD4A" w14:textId="225F29A6" w:rsidR="00B2604D" w:rsidRDefault="0075787E">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2C2F2DB4">
                <wp:simplePos x="0" y="0"/>
                <wp:positionH relativeFrom="column">
                  <wp:posOffset>-123190</wp:posOffset>
                </wp:positionH>
                <wp:positionV relativeFrom="paragraph">
                  <wp:posOffset>113665</wp:posOffset>
                </wp:positionV>
                <wp:extent cx="2689225" cy="1034415"/>
                <wp:effectExtent l="0" t="0" r="0" b="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8BA74A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6-16T00:00:00Z">
                                  <w:dateFormat w:val="MMMM yyyy"/>
                                  <w:lid w:val="en-US"/>
                                  <w:storeMappedDataAs w:val="dateTime"/>
                                  <w:calendar w:val="gregorian"/>
                                </w:date>
                              </w:sdtPr>
                              <w:sdtEndPr/>
                              <w:sdtContent>
                                <w:r w:rsidR="00755B1C">
                                  <w:rPr>
                                    <w:rFonts w:ascii="Calibri" w:eastAsia="Calibri" w:hAnsi="Calibri" w:cs="Calibri"/>
                                    <w:color w:val="000000"/>
                                    <w:sz w:val="24"/>
                                  </w:rPr>
                                  <w:t>June 2016</w:t>
                                </w:r>
                              </w:sdtContent>
                            </w:sdt>
                            <w:r>
                              <w:rPr>
                                <w:rFonts w:ascii="Calibri" w:eastAsia="Calibri" w:hAnsi="Calibri" w:cs="Calibri"/>
                                <w:color w:val="000000"/>
                                <w:sz w:val="24"/>
                              </w:rPr>
                              <w:t>)</w:t>
                            </w:r>
                          </w:p>
                          <w:p w14:paraId="07CA62BC" w14:textId="6C77DD6A"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55B1C">
                                  <w:rPr>
                                    <w:rFonts w:ascii="Calibri" w:eastAsia="Calibri" w:hAnsi="Calibri" w:cs="Calibri"/>
                                    <w:color w:val="000000"/>
                                    <w:sz w:val="24"/>
                                  </w:rPr>
                                  <w:t>Step 2</w:t>
                                </w:r>
                              </w:sdtContent>
                            </w:sdt>
                          </w:p>
                          <w:p w14:paraId="7A3A7E31" w14:textId="13431F3A"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57AA5">
                                  <w:rPr>
                                    <w:rFonts w:ascii="Calibri" w:eastAsia="Calibri" w:hAnsi="Calibri" w:cs="Calibri"/>
                                    <w:color w:val="000000"/>
                                    <w:sz w:val="24"/>
                                  </w:rPr>
                                  <w:t>7</w:t>
                                </w:r>
                              </w:sdtContent>
                            </w:sdt>
                          </w:p>
                          <w:p w14:paraId="31081679" w14:textId="44192481" w:rsidR="00B2604D" w:rsidRPr="00755B1C" w:rsidRDefault="000051B6">
                            <w:pPr>
                              <w:spacing w:after="0" w:line="240" w:lineRule="auto"/>
                              <w:textDirection w:val="btLr"/>
                              <w:rPr>
                                <w:sz w:val="8"/>
                                <w:szCs w:val="6"/>
                              </w:rP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755B1C">
                                  <w:rPr>
                                    <w:rFonts w:ascii="Calibri" w:eastAsia="Calibri" w:hAnsi="Calibri" w:cs="Calibri"/>
                                    <w:color w:val="000000"/>
                                    <w:sz w:val="24"/>
                                  </w:rPr>
                                  <w:t>13</w:t>
                                </w:r>
                              </w:sdtContent>
                            </w:sdt>
                            <w:r w:rsidR="00755B1C">
                              <w:rPr>
                                <w:rFonts w:ascii="Calibri" w:eastAsia="Calibri" w:hAnsi="Calibri" w:cs="Calibri"/>
                                <w:color w:val="000000"/>
                                <w:sz w:val="24"/>
                              </w:rPr>
                              <w:br/>
                            </w:r>
                          </w:p>
                          <w:p w14:paraId="1E52FB26" w14:textId="6A43DFA4" w:rsidR="00B2604D" w:rsidRPr="00755B1C" w:rsidRDefault="00755B1C" w:rsidP="00755B1C">
                            <w:pPr>
                              <w:spacing w:after="0" w:line="240" w:lineRule="auto"/>
                              <w:textDirection w:val="btLr"/>
                              <w:rPr>
                                <w:color w:val="008EAA" w:themeColor="accent3"/>
                                <w:sz w:val="14"/>
                                <w:szCs w:val="14"/>
                              </w:rPr>
                            </w:pPr>
                            <w:r w:rsidRPr="00755B1C">
                              <w:rPr>
                                <w:rFonts w:ascii="Calibri" w:eastAsia="Calibri" w:hAnsi="Calibri" w:cs="Calibri"/>
                                <w:color w:val="008EAA" w:themeColor="accent3"/>
                                <w:sz w:val="18"/>
                                <w:szCs w:val="14"/>
                                <w:u w:val="single"/>
                              </w:rPr>
                              <w:t>https://greenstep.pca.state.mn.us/city-detail/12200</w:t>
                            </w:r>
                          </w:p>
                        </w:txbxContent>
                      </wps:txbx>
                      <wps:bodyPr spcFirstLastPara="1" wrap="square" lIns="91425" tIns="45700" rIns="91425" bIns="45700" anchor="t" anchorCtr="0">
                        <a:noAutofit/>
                      </wps:bodyPr>
                    </wps:wsp>
                  </a:graphicData>
                </a:graphic>
              </wp:anchor>
            </w:drawing>
          </mc:Choice>
          <mc:Fallback>
            <w:pict>
              <v:rect w14:anchorId="3CA828E0" id="_x0000_s1028" style="position:absolute;margin-left:-9.7pt;margin-top:8.95pt;width:211.75pt;height:81.4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">
                <v:stroke startarrowwidth="narrow" startarrowlength="short" endarrowwidth="narrow" endarrowlength="short"/>
                <v:textbox inset="2.53958mm,1.2694mm,2.53958mm,1.2694mm">
                  <w:txbxContent>
                    <w:p w14:paraId="007AF309" w14:textId="68BA74A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6-16T00:00:00Z">
                            <w:dateFormat w:val="MMMM yyyy"/>
                            <w:lid w:val="en-US"/>
                            <w:storeMappedDataAs w:val="dateTime"/>
                            <w:calendar w:val="gregorian"/>
                          </w:date>
                        </w:sdtPr>
                        <w:sdtEndPr/>
                        <w:sdtContent>
                          <w:r w:rsidR="00755B1C">
                            <w:rPr>
                              <w:rFonts w:ascii="Calibri" w:eastAsia="Calibri" w:hAnsi="Calibri" w:cs="Calibri"/>
                              <w:color w:val="000000"/>
                              <w:sz w:val="24"/>
                            </w:rPr>
                            <w:t>June 2016</w:t>
                          </w:r>
                        </w:sdtContent>
                      </w:sdt>
                      <w:r>
                        <w:rPr>
                          <w:rFonts w:ascii="Calibri" w:eastAsia="Calibri" w:hAnsi="Calibri" w:cs="Calibri"/>
                          <w:color w:val="000000"/>
                          <w:sz w:val="24"/>
                        </w:rPr>
                        <w:t>)</w:t>
                      </w:r>
                    </w:p>
                    <w:p w14:paraId="07CA62BC" w14:textId="6C77DD6A"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55B1C">
                            <w:rPr>
                              <w:rFonts w:ascii="Calibri" w:eastAsia="Calibri" w:hAnsi="Calibri" w:cs="Calibri"/>
                              <w:color w:val="000000"/>
                              <w:sz w:val="24"/>
                            </w:rPr>
                            <w:t>Step 2</w:t>
                          </w:r>
                        </w:sdtContent>
                      </w:sdt>
                    </w:p>
                    <w:p w14:paraId="7A3A7E31" w14:textId="13431F3A"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57AA5">
                            <w:rPr>
                              <w:rFonts w:ascii="Calibri" w:eastAsia="Calibri" w:hAnsi="Calibri" w:cs="Calibri"/>
                              <w:color w:val="000000"/>
                              <w:sz w:val="24"/>
                            </w:rPr>
                            <w:t>7</w:t>
                          </w:r>
                        </w:sdtContent>
                      </w:sdt>
                    </w:p>
                    <w:p w14:paraId="31081679" w14:textId="44192481" w:rsidR="00B2604D" w:rsidRPr="00755B1C" w:rsidRDefault="000051B6">
                      <w:pPr>
                        <w:spacing w:after="0" w:line="240" w:lineRule="auto"/>
                        <w:textDirection w:val="btLr"/>
                        <w:rPr>
                          <w:sz w:val="8"/>
                          <w:szCs w:val="6"/>
                        </w:rP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755B1C">
                            <w:rPr>
                              <w:rFonts w:ascii="Calibri" w:eastAsia="Calibri" w:hAnsi="Calibri" w:cs="Calibri"/>
                              <w:color w:val="000000"/>
                              <w:sz w:val="24"/>
                            </w:rPr>
                            <w:t>13</w:t>
                          </w:r>
                        </w:sdtContent>
                      </w:sdt>
                      <w:r w:rsidR="00755B1C">
                        <w:rPr>
                          <w:rFonts w:ascii="Calibri" w:eastAsia="Calibri" w:hAnsi="Calibri" w:cs="Calibri"/>
                          <w:color w:val="000000"/>
                          <w:sz w:val="24"/>
                        </w:rPr>
                        <w:br/>
                      </w:r>
                    </w:p>
                    <w:p w14:paraId="1E52FB26" w14:textId="6A43DFA4" w:rsidR="00B2604D" w:rsidRPr="00755B1C" w:rsidRDefault="00755B1C" w:rsidP="00755B1C">
                      <w:pPr>
                        <w:spacing w:after="0" w:line="240" w:lineRule="auto"/>
                        <w:textDirection w:val="btLr"/>
                        <w:rPr>
                          <w:color w:val="008EAA" w:themeColor="accent3"/>
                          <w:sz w:val="14"/>
                          <w:szCs w:val="14"/>
                        </w:rPr>
                      </w:pPr>
                      <w:r w:rsidRPr="00755B1C">
                        <w:rPr>
                          <w:rFonts w:ascii="Calibri" w:eastAsia="Calibri" w:hAnsi="Calibri" w:cs="Calibri"/>
                          <w:color w:val="008EAA" w:themeColor="accent3"/>
                          <w:sz w:val="18"/>
                          <w:szCs w:val="14"/>
                          <w:u w:val="single"/>
                        </w:rPr>
                        <w:t>https://greenstep.pca.state.mn.us/city-detail/12200</w:t>
                      </w:r>
                    </w:p>
                  </w:txbxContent>
                </v:textbox>
                <w10:wrap type="square"/>
              </v:rect>
            </w:pict>
          </mc:Fallback>
        </mc:AlternateContent>
      </w:r>
      <w:r w:rsidR="000051B6">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755B1C">
            <w:rPr>
              <w:sz w:val="24"/>
              <w:szCs w:val="24"/>
            </w:rPr>
            <w:t>Yes</w:t>
          </w:r>
        </w:sdtContent>
      </w:sdt>
      <w:r w:rsidR="000051B6">
        <w:rPr>
          <w:sz w:val="24"/>
          <w:szCs w:val="24"/>
        </w:rPr>
        <w:t xml:space="preserve"> </w:t>
      </w:r>
      <w:bookmarkStart w:id="5" w:name="bookmark=id.3znysh7" w:colFirst="0" w:colLast="0"/>
      <w:bookmarkEnd w:id="5"/>
    </w:p>
    <w:p w14:paraId="0B1FBD83" w14:textId="61DB941A"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755B1C">
            <w:rPr>
              <w:sz w:val="24"/>
              <w:szCs w:val="24"/>
            </w:rPr>
            <w:t>No</w:t>
          </w:r>
        </w:sdtContent>
      </w:sdt>
    </w:p>
    <w:p w14:paraId="5BB604F5" w14:textId="672865DE"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755B1C">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755B1C">
            <w:rPr>
              <w:sz w:val="24"/>
              <w:szCs w:val="24"/>
            </w:rPr>
            <w:t>No</w:t>
          </w:r>
        </w:sdtContent>
      </w:sdt>
      <w:r>
        <w:rPr>
          <w:sz w:val="24"/>
          <w:szCs w:val="24"/>
        </w:rPr>
        <w:t xml:space="preserve"> </w:t>
      </w:r>
    </w:p>
    <w:p w14:paraId="70E917F2" w14:textId="2432EAA2" w:rsidR="00B2604D" w:rsidRDefault="004664E9">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755B1C">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755B1C">
            <w:rPr>
              <w:sz w:val="24"/>
              <w:szCs w:val="24"/>
            </w:rPr>
            <w:t>No</w:t>
          </w:r>
        </w:sdtContent>
      </w:sdt>
    </w:p>
    <w:p w14:paraId="3948A32A" w14:textId="6028CA12"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755B1C">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755B1C">
            <w:rPr>
              <w:sz w:val="24"/>
              <w:szCs w:val="24"/>
            </w:rPr>
            <w:t>No</w:t>
          </w:r>
        </w:sdtContent>
      </w:sdt>
    </w:p>
    <w:p w14:paraId="11C8CFE1" w14:textId="77777777" w:rsidR="00755B1C" w:rsidRDefault="00755B1C">
      <w:pPr>
        <w:spacing w:after="0" w:line="240" w:lineRule="auto"/>
        <w:rPr>
          <w:rFonts w:ascii="Abadi Extra Light" w:eastAsia="Abadi Extra Light" w:hAnsi="Abadi Extra Light" w:cs="Abadi Extra Light"/>
          <w:sz w:val="32"/>
          <w:szCs w:val="32"/>
        </w:rPr>
      </w:pPr>
    </w:p>
    <w:p w14:paraId="32A84CAA" w14:textId="17DCEEFB"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46C4777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A27FDFF" w:rsidR="00B2604D" w:rsidRDefault="00D57AA5">
      <w:pPr>
        <w:spacing w:before="240"/>
      </w:pPr>
      <w:r>
        <w:rPr>
          <w:noProof/>
        </w:rPr>
        <w:drawing>
          <wp:anchor distT="0" distB="0" distL="114300" distR="114300" simplePos="0" relativeHeight="251672576" behindDoc="0" locked="0" layoutInCell="1" allowOverlap="1" wp14:anchorId="13186818" wp14:editId="1A53B0DB">
            <wp:simplePos x="0" y="0"/>
            <wp:positionH relativeFrom="column">
              <wp:posOffset>3445722</wp:posOffset>
            </wp:positionH>
            <wp:positionV relativeFrom="paragraph">
              <wp:posOffset>43604</wp:posOffset>
            </wp:positionV>
            <wp:extent cx="2912533" cy="1828800"/>
            <wp:effectExtent l="0" t="0" r="2540" b="0"/>
            <wp:wrapNone/>
            <wp:docPr id="5" name="Chart 5">
              <a:extLst xmlns:a="http://schemas.openxmlformats.org/drawingml/2006/main">
                <a:ext uri="{FF2B5EF4-FFF2-40B4-BE49-F238E27FC236}">
                  <a16:creationId xmlns:a16="http://schemas.microsoft.com/office/drawing/2014/main" id="{AB7E8A27-C6E6-4C41-8EBE-29E5CE91C4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167F7C">
        <w:rPr>
          <w:noProof/>
        </w:rPr>
        <mc:AlternateContent>
          <mc:Choice Requires="wps">
            <w:drawing>
              <wp:anchor distT="0" distB="0" distL="114300" distR="114300" simplePos="0" relativeHeight="251664384" behindDoc="0" locked="0" layoutInCell="1" hidden="0" allowOverlap="1" wp14:anchorId="516304C4" wp14:editId="5CA9812C">
                <wp:simplePos x="0" y="0"/>
                <wp:positionH relativeFrom="column">
                  <wp:posOffset>3124200</wp:posOffset>
                </wp:positionH>
                <wp:positionV relativeFrom="paragraph">
                  <wp:posOffset>1991995</wp:posOffset>
                </wp:positionV>
                <wp:extent cx="3365674" cy="783249"/>
                <wp:effectExtent l="0" t="0" r="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solidFill>
                            <a:srgbClr val="0071CA"/>
                          </a:solidFill>
                          <a:prstDash val="solid"/>
                          <a:round/>
                          <a:headEnd type="none" w="sm" len="sm"/>
                          <a:tailEnd type="none" w="sm" len="sm"/>
                        </a:ln>
                      </wps:spPr>
                      <wps:txbx>
                        <w:txbxContent>
                          <w:p w14:paraId="038DBC15" w14:textId="77777777" w:rsidR="00B2604D" w:rsidRDefault="000051B6">
                            <w:pPr>
                              <w:spacing w:line="258" w:lineRule="auto"/>
                              <w:textDirection w:val="btLr"/>
                            </w:pPr>
                            <w:r>
                              <w:rPr>
                                <w:rFonts w:ascii="Calibri" w:eastAsia="Calibri" w:hAnsi="Calibri" w:cs="Calibri"/>
                                <w:color w:val="0070CB"/>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6pt;margin-top:156.8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" fillcolor="white [3201]" strokecolor="#0071ca">
                <v:stroke startarrowwidth="narrow" startarrowlength="short" endarrowwidth="narrow" endarrowlength="short" joinstyle="round"/>
                <v:textbox inset="2.53958mm,1.2694mm,2.53958mm,1.2694mm">
                  <w:txbxContent>
                    <w:p w14:paraId="038DBC15" w14:textId="77777777" w:rsidR="00B2604D" w:rsidRDefault="000051B6">
                      <w:pPr>
                        <w:spacing w:line="258" w:lineRule="auto"/>
                        <w:textDirection w:val="btLr"/>
                      </w:pPr>
                      <w:r>
                        <w:rPr>
                          <w:rFonts w:ascii="Calibri" w:eastAsia="Calibri" w:hAnsi="Calibri" w:cs="Calibri"/>
                          <w:color w:val="0070CB"/>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755B1C">
        <w:rPr>
          <w:noProof/>
        </w:rPr>
        <w:drawing>
          <wp:inline distT="0" distB="0" distL="0" distR="0" wp14:anchorId="5592F4E8" wp14:editId="2257BF43">
            <wp:extent cx="2903855" cy="2853267"/>
            <wp:effectExtent l="0" t="0" r="0" b="0"/>
            <wp:docPr id="1" name="Chart 1">
              <a:extLst xmlns:a="http://schemas.openxmlformats.org/drawingml/2006/main">
                <a:ext uri="{FF2B5EF4-FFF2-40B4-BE49-F238E27FC236}">
                  <a16:creationId xmlns:a16="http://schemas.microsoft.com/office/drawing/2014/main" id="{266D4386-C788-4BB6-B645-002CFC8CC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D37B1C" w14:textId="77777777" w:rsidR="00755B1C"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4C749D6" w:rsidR="00AF5D6E" w:rsidRPr="002079DF" w:rsidRDefault="00AF5D6E" w:rsidP="00AF5D6E">
                            <w:pPr>
                              <w:spacing w:after="0" w:line="240" w:lineRule="auto"/>
                              <w:jc w:val="center"/>
                              <w:textDirection w:val="btLr"/>
                            </w:pPr>
                            <w:r w:rsidRPr="002079DF">
                              <w:t xml:space="preserve">See all city-reported actions at </w:t>
                            </w:r>
                            <w:r w:rsidR="00D57AA5" w:rsidRPr="00D57AA5">
                              <w:rPr>
                                <w:rFonts w:ascii="Calibri" w:eastAsia="Calibri" w:hAnsi="Calibri" w:cs="Calibri"/>
                                <w:color w:val="0070C0"/>
                              </w:rPr>
                              <w:t>https://greenstep.pca.state.mn.us/city-detail/12200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" fillcolor="#d8d8d8 [2732]">
                <v:textbox>
                  <w:txbxContent>
                    <w:p w14:paraId="5424A96B" w14:textId="24C749D6" w:rsidR="00AF5D6E" w:rsidRPr="002079DF" w:rsidRDefault="00AF5D6E" w:rsidP="00AF5D6E">
                      <w:pPr>
                        <w:spacing w:after="0" w:line="240" w:lineRule="auto"/>
                        <w:jc w:val="center"/>
                        <w:textDirection w:val="btLr"/>
                      </w:pPr>
                      <w:r w:rsidRPr="002079DF">
                        <w:t xml:space="preserve">See all city-reported actions at </w:t>
                      </w:r>
                      <w:r w:rsidR="00D57AA5" w:rsidRPr="00D57AA5">
                        <w:rPr>
                          <w:rFonts w:ascii="Calibri" w:eastAsia="Calibri" w:hAnsi="Calibri" w:cs="Calibri"/>
                          <w:color w:val="0070C0"/>
                        </w:rPr>
                        <w:t>https://greenstep.pca.state.mn.us/city-detail/12200</w:t>
                      </w:r>
                    </w:p>
                  </w:txbxContent>
                </v:textbox>
                <w10:wrap type="square"/>
              </v:shape>
            </w:pict>
          </mc:Fallback>
        </mc:AlternateContent>
      </w:r>
      <w:r w:rsidR="000051B6">
        <w:t>Notable Actions</w:t>
      </w:r>
    </w:p>
    <w:bookmarkEnd w:id="7"/>
    <w:p w14:paraId="4B0B1FF7" w14:textId="2A6BD340" w:rsidR="00B2604D" w:rsidRDefault="004664E9">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“Swedish Soil” technique </w:t>
      </w:r>
      <w:r w:rsidRPr="004664E9">
        <w:rPr>
          <w:rFonts w:ascii="Calibri" w:eastAsia="Calibri" w:hAnsi="Calibri" w:cs="Calibri"/>
          <w:bCs/>
          <w:color w:val="222222"/>
          <w:highlight w:val="white"/>
        </w:rPr>
        <w:t xml:space="preserve">utilized in street reconstruction project in 2015 to improve plant survivability.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60400522" w:rsidR="00AF5D6E" w:rsidRDefault="00AF5D6E">
      <w:pPr>
        <w:pStyle w:val="Heading2"/>
        <w:rPr>
          <w:highlight w:val="white"/>
        </w:rPr>
      </w:pPr>
      <w:bookmarkStart w:id="8" w:name="_Toc108009799"/>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5877C1F2" w:rsidR="00AF5D6E" w:rsidRPr="002B0861" w:rsidRDefault="00D57AA5"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00FF2C3" w:rsidR="00AF5D6E" w:rsidRDefault="00D57AA5"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1"/>
      <w:r w:rsidR="00AF5D6E">
        <w:rPr>
          <w:color w:val="222222"/>
          <w:sz w:val="24"/>
          <w:szCs w:val="24"/>
        </w:rPr>
        <w:t xml:space="preserve"> </w:t>
      </w:r>
      <w:hyperlink r:id="rId17"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18"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62AF3263" w:rsidR="00AF5D6E" w:rsidRDefault="00D57AA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19"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6F1D5FB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sidR="00D57AA5">
        <w:rPr>
          <w:color w:val="222222"/>
          <w:sz w:val="24"/>
          <w:szCs w:val="24"/>
        </w:rPr>
        <w:fldChar w:fldCharType="begin">
          <w:ffData>
            <w:name w:val=""/>
            <w:enabled/>
            <w:calcOnExit w:val="0"/>
            <w:checkBox>
              <w:sizeAuto/>
              <w:default w:val="1"/>
            </w:checkBox>
          </w:ffData>
        </w:fldChar>
      </w:r>
      <w:r w:rsidR="00D57AA5">
        <w:rPr>
          <w:color w:val="222222"/>
          <w:sz w:val="24"/>
          <w:szCs w:val="24"/>
        </w:rPr>
        <w:instrText xml:space="preserve"> FORMCHECKBOX </w:instrText>
      </w:r>
      <w:r w:rsidR="00D57AA5">
        <w:rPr>
          <w:color w:val="222222"/>
          <w:sz w:val="24"/>
          <w:szCs w:val="24"/>
        </w:rPr>
      </w:r>
      <w:r w:rsidR="00D57AA5">
        <w:rPr>
          <w:color w:val="222222"/>
          <w:sz w:val="24"/>
          <w:szCs w:val="24"/>
        </w:rPr>
        <w:fldChar w:fldCharType="end"/>
      </w:r>
      <w:r w:rsidRPr="00C40B7A">
        <w:rPr>
          <w:color w:val="222222"/>
          <w:sz w:val="24"/>
          <w:szCs w:val="24"/>
        </w:rPr>
        <w:t xml:space="preserve"> </w:t>
      </w:r>
      <w:hyperlink r:id="rId20"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6.2</w:t>
        </w:r>
      </w:hyperlink>
    </w:p>
    <w:p w14:paraId="0FDD5883" w14:textId="552F8770" w:rsidR="00AF5D6E" w:rsidRDefault="00D57AA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2"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641E6129"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3" w:history="1">
        <w:r w:rsidRPr="00231DEA">
          <w:rPr>
            <w:rStyle w:val="Hyperlink"/>
            <w:rFonts w:cs="Calibri"/>
            <w:color w:val="008EAA" w:themeColor="accent3"/>
            <w:sz w:val="24"/>
            <w:szCs w:val="24"/>
          </w:rPr>
          <w:t>11-14</w:t>
        </w:r>
      </w:hyperlink>
      <w:r>
        <w:rPr>
          <w:rFonts w:cs="Calibri"/>
          <w:sz w:val="24"/>
          <w:szCs w:val="24"/>
        </w:rPr>
        <w:t>)</w:t>
      </w:r>
    </w:p>
    <w:p w14:paraId="3568936F" w14:textId="417284C8" w:rsidR="00AF5D6E" w:rsidRDefault="00D57AA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4"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5" w:history="1">
        <w:r w:rsidR="00AF5D6E" w:rsidRPr="00AA7EEE">
          <w:rPr>
            <w:rStyle w:val="Hyperlink"/>
            <w:rFonts w:cs="Calibri"/>
            <w:color w:val="008EAA" w:themeColor="accent3"/>
            <w:sz w:val="24"/>
            <w:szCs w:val="24"/>
          </w:rPr>
          <w:t>15.2-15.8</w:t>
        </w:r>
      </w:hyperlink>
    </w:p>
    <w:p w14:paraId="07ECE052" w14:textId="34040700" w:rsidR="00AF5D6E" w:rsidRDefault="00AF5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one</w:t>
      </w:r>
      <w:r w:rsidRPr="00612CE8">
        <w:rPr>
          <w:rFonts w:cs="Calibri"/>
          <w:sz w:val="24"/>
          <w:szCs w:val="24"/>
        </w:rPr>
        <w:t xml:space="preserve"> action from </w:t>
      </w:r>
      <w:hyperlink r:id="rId26" w:history="1">
        <w:r w:rsidRPr="00AA7EEE">
          <w:rPr>
            <w:rStyle w:val="Hyperlink"/>
            <w:color w:val="008EAA" w:themeColor="accent3"/>
            <w:sz w:val="24"/>
            <w:szCs w:val="24"/>
          </w:rPr>
          <w:t>16.1-16.7</w:t>
        </w:r>
      </w:hyperlink>
    </w:p>
    <w:p w14:paraId="4465E296" w14:textId="70E726F3" w:rsidR="00AF5D6E" w:rsidRPr="00C40B7A" w:rsidRDefault="00D57A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7"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29">
        <w:r w:rsidRPr="00AF5D6E">
          <w:rPr>
            <w:rFonts w:cs="Calibri"/>
            <w:sz w:val="24"/>
            <w:szCs w:val="24"/>
          </w:rPr>
          <w:t xml:space="preserve"> </w:t>
        </w:r>
      </w:hyperlink>
      <w:hyperlink r:id="rId30">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664E9">
        <w:rPr>
          <w:color w:val="222222"/>
          <w:sz w:val="24"/>
          <w:szCs w:val="24"/>
        </w:rPr>
      </w:r>
      <w:r w:rsidR="004664E9">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2"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3"/>
          <w:footerReference w:type="first" r:id="rId34"/>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4664E9">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5" w:name="_heading=h.26in1rg" w:colFirst="0" w:colLast="0"/>
            <w:bookmarkStart w:id="16" w:name="_Toc108009805"/>
            <w:bookmarkEnd w:id="15"/>
            <w:r>
              <w:t>Best Practice 1: Efficient Existing Public Buildings</w:t>
            </w:r>
            <w:bookmarkEnd w:id="16"/>
          </w:p>
          <w:p w14:paraId="62CD6C04" w14:textId="45A06D4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D57AA5">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1.1 and 1.2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4664E9">
            <w:pPr>
              <w:rPr>
                <w:color w:val="008EAA" w:themeColor="accent3"/>
              </w:rPr>
            </w:pPr>
            <w:hyperlink r:id="rId35">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dropDownList>
                <w:listItem w:value="Choose an item."/>
                <w:listItem w:displayText="★" w:value="★"/>
                <w:listItem w:displayText="★★" w:value="★★"/>
                <w:listItem w:displayText="★★★" w:value="★★★"/>
              </w:dropDownList>
            </w:sdtPr>
            <w:sdtEndPr>
              <w:rPr>
                <w:rStyle w:val="Style3"/>
              </w:rPr>
            </w:sdtEndPr>
            <w:sdtContent>
              <w:p w14:paraId="73C552CC" w14:textId="36C4D682" w:rsidR="00B2604D" w:rsidRPr="00EE6278" w:rsidRDefault="00D57AA5">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6">
              <w:r w:rsidRPr="005E7A48">
                <w:t>MN B3 Benchmarking database</w:t>
              </w:r>
            </w:hyperlink>
            <w:r w:rsidRPr="005E7A48">
              <w:t>.</w:t>
            </w:r>
            <w:r w:rsidRPr="005E7A48">
              <w:rPr>
                <w:b/>
              </w:rPr>
              <w:t xml:space="preserve"> </w:t>
            </w:r>
          </w:p>
        </w:tc>
        <w:tc>
          <w:tcPr>
            <w:tcW w:w="3870" w:type="dxa"/>
            <w:shd w:val="clear" w:color="auto" w:fill="auto"/>
          </w:tcPr>
          <w:p w14:paraId="308C57C8" w14:textId="178DE88E" w:rsidR="00B2604D" w:rsidRDefault="00D57AA5">
            <w:pPr>
              <w:rPr>
                <w:color w:val="000000"/>
              </w:rPr>
            </w:pPr>
            <w:r>
              <w:rPr>
                <w:color w:val="000000"/>
              </w:rPr>
              <w:t xml:space="preserve">Index ratio .72 </w:t>
            </w:r>
          </w:p>
        </w:tc>
        <w:tc>
          <w:tcPr>
            <w:tcW w:w="1103" w:type="dxa"/>
            <w:shd w:val="clear" w:color="auto" w:fill="auto"/>
          </w:tcPr>
          <w:p w14:paraId="13105020" w14:textId="7657EA2D" w:rsidR="00B2604D" w:rsidRPr="00F62CD3" w:rsidRDefault="00D57AA5">
            <w:pPr>
              <w:rPr>
                <w:color w:val="000000"/>
                <w:sz w:val="20"/>
                <w:szCs w:val="20"/>
              </w:rPr>
            </w:pPr>
            <w:r>
              <w:rPr>
                <w:color w:val="000000"/>
                <w:sz w:val="20"/>
                <w:szCs w:val="20"/>
              </w:rPr>
              <w:t>4/06/2015</w:t>
            </w:r>
          </w:p>
        </w:tc>
      </w:tr>
      <w:tr w:rsidR="00B2604D" w14:paraId="29364735" w14:textId="77777777" w:rsidTr="00F62CD3">
        <w:trPr>
          <w:jc w:val="center"/>
        </w:trPr>
        <w:tc>
          <w:tcPr>
            <w:tcW w:w="985" w:type="dxa"/>
          </w:tcPr>
          <w:p w14:paraId="3F802373" w14:textId="77777777" w:rsidR="00B2604D" w:rsidRPr="00F62CD3" w:rsidRDefault="004664E9">
            <w:pPr>
              <w:rPr>
                <w:color w:val="008EAA" w:themeColor="accent3"/>
              </w:rPr>
            </w:pPr>
            <w:hyperlink r:id="rId37">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3F85FE62" w:rsidR="00B2604D" w:rsidRPr="00EE6278" w:rsidRDefault="00D57AA5"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4021FE9D" w:rsidR="00B2604D" w:rsidRDefault="00D57AA5">
            <w:pPr>
              <w:rPr>
                <w:color w:val="000000"/>
              </w:rPr>
            </w:pPr>
            <w:r>
              <w:rPr>
                <w:color w:val="000000"/>
              </w:rPr>
              <w:t xml:space="preserve">Signed on for Saver’s Switch from Xcel Energy for the City’s AC system </w:t>
            </w:r>
          </w:p>
        </w:tc>
        <w:tc>
          <w:tcPr>
            <w:tcW w:w="1103" w:type="dxa"/>
            <w:shd w:val="clear" w:color="auto" w:fill="auto"/>
          </w:tcPr>
          <w:p w14:paraId="03E5FD62" w14:textId="0BB6470A" w:rsidR="00B2604D" w:rsidRPr="00F62CD3" w:rsidRDefault="00D57AA5">
            <w:pPr>
              <w:rPr>
                <w:color w:val="000000"/>
                <w:sz w:val="20"/>
                <w:szCs w:val="20"/>
              </w:rPr>
            </w:pPr>
            <w:r>
              <w:rPr>
                <w:color w:val="000000"/>
                <w:sz w:val="20"/>
                <w:szCs w:val="20"/>
              </w:rPr>
              <w:t>4/01/2016</w:t>
            </w:r>
          </w:p>
        </w:tc>
      </w:tr>
      <w:tr w:rsidR="00B2604D" w14:paraId="7456560C" w14:textId="77777777" w:rsidTr="00F62CD3">
        <w:trPr>
          <w:jc w:val="center"/>
        </w:trPr>
        <w:tc>
          <w:tcPr>
            <w:tcW w:w="985" w:type="dxa"/>
          </w:tcPr>
          <w:p w14:paraId="22569559" w14:textId="77777777" w:rsidR="00B2604D" w:rsidRPr="00F62CD3" w:rsidRDefault="004664E9">
            <w:pPr>
              <w:rPr>
                <w:color w:val="008EAA" w:themeColor="accent3"/>
              </w:rPr>
            </w:pPr>
            <w:hyperlink r:id="rId38">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777777" w:rsidR="00B2604D" w:rsidRDefault="00B2604D"/>
        </w:tc>
        <w:tc>
          <w:tcPr>
            <w:tcW w:w="1103" w:type="dxa"/>
            <w:shd w:val="clear" w:color="auto" w:fill="auto"/>
          </w:tcPr>
          <w:p w14:paraId="4C22F679" w14:textId="77777777"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4664E9">
            <w:pPr>
              <w:rPr>
                <w:color w:val="008EAA" w:themeColor="accent3"/>
              </w:rPr>
            </w:pPr>
            <w:hyperlink r:id="rId39">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7777777" w:rsidR="00B2604D" w:rsidRDefault="00B2604D">
            <w:pPr>
              <w:rPr>
                <w:color w:val="000000"/>
              </w:rPr>
            </w:pPr>
          </w:p>
        </w:tc>
        <w:tc>
          <w:tcPr>
            <w:tcW w:w="1103" w:type="dxa"/>
            <w:shd w:val="clear" w:color="auto" w:fill="auto"/>
          </w:tcPr>
          <w:p w14:paraId="2BEDD58C" w14:textId="7CF7591B"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4664E9">
            <w:pPr>
              <w:rPr>
                <w:color w:val="008EAA" w:themeColor="accent3"/>
              </w:rPr>
            </w:pPr>
            <w:hyperlink r:id="rId40">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1">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4664E9">
            <w:pPr>
              <w:rPr>
                <w:color w:val="008EAA" w:themeColor="accent3"/>
              </w:rPr>
            </w:pPr>
            <w:hyperlink r:id="rId42">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4664E9">
            <w:hyperlink r:id="rId43">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7" w:name="_heading=h.lnxbz9" w:colFirst="0" w:colLast="0"/>
            <w:bookmarkStart w:id="18" w:name="_Toc108009806"/>
            <w:bookmarkEnd w:id="17"/>
            <w:r>
              <w:t>Best Practice 2:  Efficient Existing Private Buildings</w:t>
            </w:r>
            <w:bookmarkEnd w:id="18"/>
          </w:p>
          <w:p w14:paraId="174DC6D1" w14:textId="3A2F74B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57AA5">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4664E9">
            <w:pPr>
              <w:rPr>
                <w:color w:val="008EAA" w:themeColor="accent3"/>
              </w:rPr>
            </w:pPr>
            <w:hyperlink r:id="rId44">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4670722B" w:rsidR="00B2604D" w:rsidRPr="00EE6278" w:rsidRDefault="00D57AA5"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59D7680F" w:rsidR="00B2604D" w:rsidRDefault="00D57AA5">
            <w:pPr>
              <w:rPr>
                <w:color w:val="000000"/>
              </w:rPr>
            </w:pPr>
            <w:r>
              <w:rPr>
                <w:color w:val="000000"/>
              </w:rPr>
              <w:t>Actively promotes NEC’s administration of Ramsey Co.’s Energy Conservation Program (up to$6.5k in forgivable loans)</w:t>
            </w:r>
          </w:p>
        </w:tc>
        <w:tc>
          <w:tcPr>
            <w:tcW w:w="1103" w:type="dxa"/>
            <w:shd w:val="clear" w:color="auto" w:fill="auto"/>
          </w:tcPr>
          <w:p w14:paraId="6A1168E7" w14:textId="161F739F" w:rsidR="00B2604D" w:rsidRPr="00F62CD3" w:rsidRDefault="00D57AA5">
            <w:pPr>
              <w:rPr>
                <w:color w:val="000000"/>
                <w:sz w:val="20"/>
                <w:szCs w:val="20"/>
              </w:rPr>
            </w:pPr>
            <w:r>
              <w:rPr>
                <w:color w:val="000000"/>
                <w:sz w:val="20"/>
                <w:szCs w:val="20"/>
              </w:rPr>
              <w:t>4/01/2016</w:t>
            </w:r>
          </w:p>
        </w:tc>
      </w:tr>
      <w:tr w:rsidR="00B2604D" w14:paraId="39644AE4" w14:textId="77777777" w:rsidTr="00F62CD3">
        <w:trPr>
          <w:jc w:val="center"/>
        </w:trPr>
        <w:tc>
          <w:tcPr>
            <w:tcW w:w="985" w:type="dxa"/>
          </w:tcPr>
          <w:p w14:paraId="4378C523" w14:textId="77777777" w:rsidR="00B2604D" w:rsidRPr="00F62CD3" w:rsidRDefault="004664E9">
            <w:pPr>
              <w:rPr>
                <w:color w:val="008EAA" w:themeColor="accent3"/>
              </w:rPr>
            </w:pPr>
            <w:hyperlink r:id="rId45">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4664E9">
            <w:pPr>
              <w:rPr>
                <w:color w:val="008EAA" w:themeColor="accent3"/>
              </w:rPr>
            </w:pPr>
            <w:hyperlink r:id="rId46">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4664E9">
            <w:pPr>
              <w:rPr>
                <w:color w:val="008EAA" w:themeColor="accent3"/>
              </w:rPr>
            </w:pPr>
            <w:hyperlink r:id="rId47">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4664E9">
            <w:pPr>
              <w:rPr>
                <w:color w:val="008EAA" w:themeColor="accent3"/>
              </w:rPr>
            </w:pPr>
            <w:hyperlink r:id="rId48">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4664E9">
            <w:pPr>
              <w:rPr>
                <w:color w:val="008EAA" w:themeColor="accent3"/>
              </w:rPr>
            </w:pPr>
            <w:hyperlink r:id="rId49">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0">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4664E9">
            <w:hyperlink r:id="rId51">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19" w:name="_heading=h.35nkun2" w:colFirst="0" w:colLast="0"/>
            <w:bookmarkStart w:id="20" w:name="_Toc108009807"/>
            <w:bookmarkEnd w:id="19"/>
            <w:r>
              <w:t>Best Practice 3:  New Green Buildings</w:t>
            </w:r>
            <w:bookmarkEnd w:id="20"/>
          </w:p>
          <w:p w14:paraId="547D4CCA" w14:textId="480B1ACF"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57AA5">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4664E9">
            <w:pPr>
              <w:rPr>
                <w:color w:val="008EAA" w:themeColor="accent3"/>
              </w:rPr>
            </w:pPr>
            <w:hyperlink r:id="rId52">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3">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4664E9">
            <w:pPr>
              <w:rPr>
                <w:color w:val="008EAA" w:themeColor="accent3"/>
              </w:rPr>
            </w:pPr>
            <w:hyperlink r:id="rId54">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4664E9">
            <w:pPr>
              <w:rPr>
                <w:color w:val="008EAA" w:themeColor="accent3"/>
              </w:rPr>
            </w:pPr>
            <w:hyperlink r:id="rId55">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6">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4664E9">
            <w:pPr>
              <w:rPr>
                <w:color w:val="008EAA" w:themeColor="accent3"/>
              </w:rPr>
            </w:pPr>
            <w:hyperlink r:id="rId57">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8">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4664E9">
            <w:pPr>
              <w:rPr>
                <w:color w:val="008EAA" w:themeColor="accent3"/>
              </w:rPr>
            </w:pPr>
            <w:hyperlink r:id="rId59">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1" w:name="_heading=h.1ksv4uv" w:colFirst="0" w:colLast="0"/>
            <w:bookmarkStart w:id="22" w:name="_Toc108009808"/>
            <w:bookmarkEnd w:id="21"/>
            <w:r>
              <w:lastRenderedPageBreak/>
              <w:t>Best Practice 4: Efficient Outdoor Lighting and Signals</w:t>
            </w:r>
            <w:bookmarkEnd w:id="22"/>
          </w:p>
          <w:p w14:paraId="440A7CA5" w14:textId="13BD0E41"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D57AA5">
                  <w:rPr>
                    <w:rStyle w:val="Style2"/>
                  </w:rPr>
                  <w:t>0</w:t>
                </w:r>
              </w:sdtContent>
            </w:sdt>
          </w:p>
          <w:p w14:paraId="615C992F" w14:textId="5B6FE657" w:rsidR="00B2604D" w:rsidRDefault="000051B6">
            <w:pPr>
              <w:spacing w:line="360" w:lineRule="auto"/>
            </w:pPr>
            <w:r w:rsidRPr="005E7A48">
              <w:rPr>
                <w:b/>
                <w:bCs/>
              </w:rPr>
              <w:t>Actions to Complete BP 4:</w:t>
            </w:r>
            <w:r>
              <w:t xml:space="preserve"> </w:t>
            </w:r>
            <w:r w:rsidR="005E7A4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4664E9">
            <w:pPr>
              <w:rPr>
                <w:color w:val="008EAA" w:themeColor="accent3"/>
              </w:rPr>
            </w:pPr>
            <w:hyperlink r:id="rId60">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4664E9">
            <w:pPr>
              <w:rPr>
                <w:color w:val="008EAA" w:themeColor="accent3"/>
              </w:rPr>
            </w:pPr>
            <w:hyperlink r:id="rId61">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4664E9">
            <w:pPr>
              <w:rPr>
                <w:color w:val="008EAA" w:themeColor="accent3"/>
              </w:rPr>
            </w:pPr>
            <w:hyperlink r:id="rId62">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4664E9">
            <w:pPr>
              <w:rPr>
                <w:color w:val="008EAA" w:themeColor="accent3"/>
              </w:rPr>
            </w:pPr>
            <w:hyperlink r:id="rId63">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 xml:space="preserve">Coordinate traffic </w:t>
            </w:r>
            <w:proofErr w:type="gramStart"/>
            <w:r>
              <w:rPr>
                <w:color w:val="000000"/>
              </w:rPr>
              <w:t>signals</w:t>
            </w:r>
            <w:r w:rsidR="005E7A48">
              <w:rPr>
                <w:color w:val="000000"/>
              </w:rPr>
              <w:t>;</w:t>
            </w:r>
            <w:proofErr w:type="gramEnd"/>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4664E9">
            <w:pPr>
              <w:rPr>
                <w:color w:val="008EAA" w:themeColor="accent3"/>
              </w:rPr>
            </w:pPr>
            <w:hyperlink r:id="rId64">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4664E9">
            <w:pPr>
              <w:rPr>
                <w:color w:val="008EAA" w:themeColor="accent3"/>
              </w:rPr>
            </w:pPr>
            <w:hyperlink r:id="rId65">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4664E9">
            <w:pPr>
              <w:rPr>
                <w:color w:val="008EAA" w:themeColor="accent3"/>
              </w:rPr>
            </w:pPr>
            <w:hyperlink r:id="rId66">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4664E9">
            <w:pPr>
              <w:rPr>
                <w:color w:val="008EAA" w:themeColor="accent3"/>
              </w:rPr>
            </w:pPr>
            <w:hyperlink r:id="rId67">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3" w:name="_heading=h.44sinio" w:colFirst="0" w:colLast="0"/>
            <w:bookmarkStart w:id="24" w:name="_Toc108009809"/>
            <w:bookmarkEnd w:id="23"/>
            <w:r>
              <w:lastRenderedPageBreak/>
              <w:t>Best Practice 5: Building Redevelopment</w:t>
            </w:r>
            <w:bookmarkEnd w:id="24"/>
          </w:p>
          <w:p w14:paraId="1E4064AD" w14:textId="0A1AD62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57AA5">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4664E9">
            <w:pPr>
              <w:rPr>
                <w:color w:val="008EAA" w:themeColor="accent3"/>
              </w:rPr>
            </w:pPr>
            <w:hyperlink r:id="rId68">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4664E9">
            <w:pPr>
              <w:rPr>
                <w:color w:val="008EAA" w:themeColor="accent3"/>
              </w:rPr>
            </w:pPr>
            <w:hyperlink r:id="rId69">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4664E9">
            <w:pPr>
              <w:rPr>
                <w:color w:val="008EAA" w:themeColor="accent3"/>
              </w:rPr>
            </w:pPr>
            <w:hyperlink r:id="rId70">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4664E9">
            <w:pPr>
              <w:rPr>
                <w:color w:val="008EAA" w:themeColor="accent3"/>
              </w:rPr>
            </w:pPr>
            <w:hyperlink r:id="rId71">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4664E9">
            <w:pPr>
              <w:rPr>
                <w:color w:val="008EAA" w:themeColor="accent3"/>
              </w:rPr>
            </w:pPr>
            <w:hyperlink r:id="rId72">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4664E9"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7" w:name="_heading=h.3j2qqm3" w:colFirst="0" w:colLast="0"/>
            <w:bookmarkStart w:id="28" w:name="_Toc108009811"/>
            <w:bookmarkEnd w:id="27"/>
            <w:r>
              <w:t>Best Practice 6: Comprehensive, Climate and Energy Plans</w:t>
            </w:r>
            <w:bookmarkEnd w:id="28"/>
          </w:p>
          <w:p w14:paraId="3E72D58C" w14:textId="2402AC16"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7D5F52">
                  <w:rPr>
                    <w:rStyle w:val="Style2"/>
                  </w:rPr>
                  <w:t>1</w:t>
                </w:r>
              </w:sdtContent>
            </w:sdt>
          </w:p>
          <w:p w14:paraId="56772391" w14:textId="487034AF" w:rsidR="00B2604D" w:rsidRDefault="000051B6">
            <w:pPr>
              <w:spacing w:line="360" w:lineRule="auto"/>
            </w:pPr>
            <w:r w:rsidRPr="00204D4D">
              <w:rPr>
                <w:b/>
                <w:bCs/>
              </w:rPr>
              <w:t xml:space="preserve">Actions to Complete BP 6: </w:t>
            </w:r>
            <w:r w:rsidR="005E7A48" w:rsidRPr="00204D4D">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4664E9">
            <w:pPr>
              <w:rPr>
                <w:color w:val="008EAA" w:themeColor="accent3"/>
              </w:rPr>
            </w:pPr>
            <w:hyperlink r:id="rId73">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EndPr>
              <w:rPr>
                <w:rStyle w:val="Style3"/>
              </w:rPr>
            </w:sdtEndPr>
            <w:sdtContent>
              <w:p w14:paraId="26A5F3EC" w14:textId="394B58F8" w:rsidR="00B2604D" w:rsidRPr="00204D4D" w:rsidRDefault="007D5F52"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64CB6203" w:rsidR="00B2604D" w:rsidRDefault="007D5F52">
            <w:pPr>
              <w:rPr>
                <w:color w:val="000000"/>
              </w:rPr>
            </w:pPr>
            <w:r>
              <w:rPr>
                <w:color w:val="000000"/>
              </w:rPr>
              <w:t>2009 Comprehensive Plan</w:t>
            </w:r>
          </w:p>
        </w:tc>
        <w:tc>
          <w:tcPr>
            <w:tcW w:w="1193" w:type="dxa"/>
            <w:shd w:val="clear" w:color="auto" w:fill="auto"/>
          </w:tcPr>
          <w:p w14:paraId="1CD629BC" w14:textId="75449233" w:rsidR="00B2604D" w:rsidRPr="00204D4D" w:rsidRDefault="007D5F52">
            <w:pPr>
              <w:rPr>
                <w:color w:val="000000"/>
                <w:sz w:val="20"/>
                <w:szCs w:val="20"/>
              </w:rPr>
            </w:pPr>
            <w:r>
              <w:rPr>
                <w:color w:val="000000"/>
                <w:sz w:val="20"/>
                <w:szCs w:val="20"/>
              </w:rPr>
              <w:t>3/24/2015</w:t>
            </w:r>
          </w:p>
        </w:tc>
      </w:tr>
      <w:tr w:rsidR="00B2604D" w:rsidRPr="00204D4D" w14:paraId="6A81B091" w14:textId="77777777">
        <w:trPr>
          <w:jc w:val="center"/>
        </w:trPr>
        <w:tc>
          <w:tcPr>
            <w:tcW w:w="1435" w:type="dxa"/>
          </w:tcPr>
          <w:p w14:paraId="651AC879" w14:textId="77777777" w:rsidR="00B2604D" w:rsidRPr="00204D4D" w:rsidRDefault="004664E9">
            <w:pPr>
              <w:rPr>
                <w:color w:val="008EAA" w:themeColor="accent3"/>
              </w:rPr>
            </w:pPr>
            <w:hyperlink r:id="rId74">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EndPr>
              <w:rPr>
                <w:rStyle w:val="Style3"/>
              </w:rPr>
            </w:sdtEnd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4664E9">
            <w:pPr>
              <w:rPr>
                <w:color w:val="008EAA" w:themeColor="accent3"/>
              </w:rPr>
            </w:pPr>
            <w:hyperlink r:id="rId75">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4664E9">
            <w:pPr>
              <w:rPr>
                <w:color w:val="008EAA" w:themeColor="accent3"/>
              </w:rPr>
            </w:pPr>
            <w:hyperlink r:id="rId76">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4664E9">
            <w:pPr>
              <w:rPr>
                <w:color w:val="008EAA" w:themeColor="accent3"/>
              </w:rPr>
            </w:pPr>
            <w:hyperlink r:id="rId77">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outlineLvl w:val="2"/>
            </w:pPr>
            <w:bookmarkStart w:id="29" w:name="_heading=h.1y810tw" w:colFirst="0" w:colLast="0"/>
            <w:bookmarkStart w:id="30" w:name="_Toc108009812"/>
            <w:bookmarkEnd w:id="29"/>
            <w:r>
              <w:lastRenderedPageBreak/>
              <w:t>Best Practice 7: Resilient City Growth</w:t>
            </w:r>
            <w:bookmarkEnd w:id="30"/>
          </w:p>
          <w:p w14:paraId="492FF23F" w14:textId="0A968A67"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7D5F52">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4664E9">
            <w:pPr>
              <w:rPr>
                <w:color w:val="008EAA" w:themeColor="accent3"/>
              </w:rPr>
            </w:pPr>
            <w:hyperlink r:id="rId78">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4664E9" w:rsidP="00204D4D">
            <w:pPr>
              <w:rPr>
                <w:color w:val="008EAA" w:themeColor="accent3"/>
              </w:rPr>
            </w:pPr>
            <w:hyperlink r:id="rId79">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4664E9" w:rsidP="00204D4D">
            <w:pPr>
              <w:rPr>
                <w:color w:val="008EAA" w:themeColor="accent3"/>
              </w:rPr>
            </w:pPr>
            <w:hyperlink r:id="rId80">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4664E9" w:rsidP="00204D4D">
            <w:pPr>
              <w:rPr>
                <w:color w:val="008EAA" w:themeColor="accent3"/>
              </w:rPr>
            </w:pPr>
            <w:hyperlink r:id="rId81">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4664E9" w:rsidP="00204D4D">
            <w:pPr>
              <w:rPr>
                <w:color w:val="008EAA" w:themeColor="accent3"/>
              </w:rPr>
            </w:pPr>
            <w:hyperlink r:id="rId82">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outlineLvl w:val="2"/>
            </w:pPr>
            <w:bookmarkStart w:id="31" w:name="_heading=h.4i7ojhp" w:colFirst="0" w:colLast="0"/>
            <w:bookmarkStart w:id="32" w:name="_Toc108009813"/>
            <w:bookmarkEnd w:id="31"/>
            <w:r>
              <w:t>Best Practice 8:  Mixed Uses</w:t>
            </w:r>
            <w:bookmarkEnd w:id="32"/>
          </w:p>
          <w:p w14:paraId="7C29E87E" w14:textId="2C7831D9"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7D5F52">
                  <w:rPr>
                    <w:rStyle w:val="Style2"/>
                  </w:rPr>
                  <w:t>1</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4664E9" w:rsidP="00204D4D">
            <w:pPr>
              <w:rPr>
                <w:color w:val="008EAA" w:themeColor="accent3"/>
              </w:rPr>
            </w:pPr>
            <w:hyperlink r:id="rId83">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4664E9" w:rsidP="00204D4D">
            <w:pPr>
              <w:rPr>
                <w:color w:val="008EAA" w:themeColor="accent3"/>
              </w:rPr>
            </w:pPr>
            <w:hyperlink r:id="rId84">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4664E9" w:rsidP="00204D4D">
            <w:pPr>
              <w:rPr>
                <w:color w:val="008EAA" w:themeColor="accent3"/>
              </w:rPr>
            </w:pPr>
            <w:hyperlink r:id="rId85">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dropDownList>
                <w:listItem w:value="Choose an item."/>
                <w:listItem w:displayText="★" w:value="★"/>
                <w:listItem w:displayText="★★" w:value="★★"/>
                <w:listItem w:displayText="★★★" w:value="★★★"/>
              </w:dropDownList>
            </w:sdtPr>
            <w:sdtEndPr>
              <w:rPr>
                <w:rStyle w:val="Style3"/>
              </w:rPr>
            </w:sdtEndPr>
            <w:sdtContent>
              <w:p w14:paraId="078FC469" w14:textId="0011BAE5" w:rsidR="00204D4D" w:rsidRDefault="007D5F52" w:rsidP="00204D4D">
                <w:pPr>
                  <w:jc w:val="center"/>
                  <w:rPr>
                    <w:rStyle w:val="Style3"/>
                    <w:rFonts w:ascii="Arial" w:hAnsi="Arial" w:cs="Arial"/>
                  </w:rPr>
                </w:pPr>
                <w:r>
                  <w:rPr>
                    <w:rStyle w:val="Style3"/>
                    <w:rFonts w:ascii="Segoe UI Symbol" w:hAnsi="Segoe UI Symbol" w:cs="Segoe UI Symbol"/>
                  </w:rPr>
                  <w:t>★</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1259AE07" w:rsidR="00204D4D" w:rsidRDefault="007D5F52" w:rsidP="00204D4D">
            <w:pPr>
              <w:rPr>
                <w:color w:val="000000"/>
              </w:rPr>
            </w:pPr>
            <w:r>
              <w:rPr>
                <w:color w:val="000000"/>
              </w:rPr>
              <w:t>2013 PUD allows parcels of any size</w:t>
            </w:r>
          </w:p>
        </w:tc>
        <w:tc>
          <w:tcPr>
            <w:tcW w:w="1193" w:type="dxa"/>
            <w:shd w:val="clear" w:color="auto" w:fill="auto"/>
          </w:tcPr>
          <w:p w14:paraId="47246F52" w14:textId="37E925F6" w:rsidR="00204D4D" w:rsidRPr="00204D4D" w:rsidRDefault="007D5F52" w:rsidP="00204D4D">
            <w:pPr>
              <w:rPr>
                <w:color w:val="000000"/>
                <w:sz w:val="20"/>
                <w:szCs w:val="20"/>
              </w:rPr>
            </w:pPr>
            <w:r>
              <w:rPr>
                <w:color w:val="000000"/>
                <w:sz w:val="20"/>
                <w:szCs w:val="20"/>
              </w:rPr>
              <w:t>4/28/2015</w:t>
            </w:r>
          </w:p>
        </w:tc>
      </w:tr>
      <w:tr w:rsidR="00204D4D" w14:paraId="658CDBBE" w14:textId="77777777">
        <w:trPr>
          <w:jc w:val="center"/>
        </w:trPr>
        <w:tc>
          <w:tcPr>
            <w:tcW w:w="1435" w:type="dxa"/>
          </w:tcPr>
          <w:p w14:paraId="3FB39F6C" w14:textId="77777777" w:rsidR="00204D4D" w:rsidRPr="00204D4D" w:rsidRDefault="004664E9" w:rsidP="00204D4D">
            <w:pPr>
              <w:rPr>
                <w:color w:val="008EAA" w:themeColor="accent3"/>
              </w:rPr>
            </w:pPr>
            <w:hyperlink r:id="rId86">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4664E9" w:rsidP="00204D4D">
            <w:pPr>
              <w:rPr>
                <w:color w:val="008EAA" w:themeColor="accent3"/>
              </w:rPr>
            </w:pPr>
            <w:hyperlink r:id="rId87">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4664E9" w:rsidP="00204D4D">
            <w:pPr>
              <w:rPr>
                <w:color w:val="008EAA" w:themeColor="accent3"/>
              </w:rPr>
            </w:pPr>
            <w:hyperlink r:id="rId88">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4664E9" w:rsidP="00204D4D">
            <w:pPr>
              <w:rPr>
                <w:color w:val="008EAA" w:themeColor="accent3"/>
              </w:rPr>
            </w:pPr>
            <w:hyperlink r:id="rId89">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outlineLvl w:val="2"/>
            </w:pPr>
            <w:bookmarkStart w:id="33" w:name="_heading=h.2xcytpi" w:colFirst="0" w:colLast="0"/>
            <w:bookmarkStart w:id="34" w:name="_Toc108009814"/>
            <w:bookmarkEnd w:id="33"/>
            <w:r>
              <w:t>Best Practice 9:  Efficient Highway and Auto-Oriented Development</w:t>
            </w:r>
            <w:bookmarkEnd w:id="34"/>
          </w:p>
          <w:p w14:paraId="638082C6" w14:textId="20924163"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7D5F52">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4664E9" w:rsidP="00204D4D">
            <w:hyperlink r:id="rId90">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4664E9" w:rsidP="00204D4D">
            <w:hyperlink r:id="rId91">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4664E9" w:rsidP="00204D4D">
            <w:hyperlink r:id="rId92">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4664E9" w:rsidP="00204D4D">
            <w:hyperlink r:id="rId93">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outlineLvl w:val="2"/>
            </w:pPr>
            <w:bookmarkStart w:id="35" w:name="_heading=h.1ci93xb" w:colFirst="0" w:colLast="0"/>
            <w:bookmarkStart w:id="36" w:name="_Toc108009815"/>
            <w:bookmarkEnd w:id="35"/>
            <w:r>
              <w:t>Best Practice 10:  Design for Natural Resource Conservation</w:t>
            </w:r>
            <w:bookmarkEnd w:id="36"/>
          </w:p>
          <w:p w14:paraId="28C57479" w14:textId="38AC373F"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7D5F52">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4664E9" w:rsidP="00204D4D">
            <w:pPr>
              <w:rPr>
                <w:color w:val="008EAA" w:themeColor="accent3"/>
              </w:rPr>
            </w:pPr>
            <w:hyperlink r:id="rId94">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4664E9" w:rsidP="00204D4D">
            <w:pPr>
              <w:rPr>
                <w:color w:val="008EAA" w:themeColor="accent3"/>
              </w:rPr>
            </w:pPr>
            <w:hyperlink r:id="rId95">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4664E9" w:rsidP="00204D4D">
            <w:pPr>
              <w:rPr>
                <w:color w:val="008EAA" w:themeColor="accent3"/>
              </w:rPr>
            </w:pPr>
            <w:hyperlink r:id="rId96">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4664E9" w:rsidP="00204D4D">
            <w:pPr>
              <w:rPr>
                <w:color w:val="008EAA" w:themeColor="accent3"/>
              </w:rPr>
            </w:pPr>
            <w:hyperlink r:id="rId97">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4664E9" w:rsidP="00204D4D">
            <w:pPr>
              <w:rPr>
                <w:color w:val="008EAA" w:themeColor="accent3"/>
              </w:rPr>
            </w:pPr>
            <w:hyperlink r:id="rId98">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4664E9">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39" w:name="_heading=h.qsh70q" w:colFirst="0" w:colLast="0"/>
            <w:bookmarkStart w:id="40" w:name="_Toc108009817"/>
            <w:bookmarkEnd w:id="39"/>
            <w:r>
              <w:t>Best Practice 11: Living &amp; Complete Streets</w:t>
            </w:r>
            <w:bookmarkEnd w:id="40"/>
          </w:p>
          <w:p w14:paraId="4BE1942F" w14:textId="0B4A3968"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7D5F52">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4664E9">
            <w:pPr>
              <w:rPr>
                <w:color w:val="008EAA" w:themeColor="accent3"/>
              </w:rPr>
            </w:pPr>
            <w:hyperlink r:id="rId99">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4664E9">
            <w:pPr>
              <w:rPr>
                <w:color w:val="008EAA" w:themeColor="accent3"/>
              </w:rPr>
            </w:pPr>
            <w:hyperlink r:id="rId100">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4664E9">
            <w:pPr>
              <w:rPr>
                <w:color w:val="008EAA" w:themeColor="accent3"/>
              </w:rPr>
            </w:pPr>
            <w:hyperlink r:id="rId101">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4664E9">
            <w:pPr>
              <w:rPr>
                <w:color w:val="008EAA" w:themeColor="accent3"/>
              </w:rPr>
            </w:pPr>
            <w:hyperlink r:id="rId102">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dropDownList>
                <w:listItem w:value="Choose an item."/>
                <w:listItem w:displayText="★" w:value="★"/>
                <w:listItem w:displayText="★★" w:value="★★"/>
                <w:listItem w:displayText="★★★" w:value="★★★"/>
              </w:dropDownList>
            </w:sdtPr>
            <w:sdtEndPr>
              <w:rPr>
                <w:rStyle w:val="Style3"/>
              </w:rPr>
            </w:sdtEndPr>
            <w:sdtContent>
              <w:p w14:paraId="40AD2B75" w14:textId="5EB58BAA" w:rsidR="00EE6278" w:rsidRDefault="007D5F52" w:rsidP="00EE6278">
                <w:pPr>
                  <w:jc w:val="center"/>
                  <w:rPr>
                    <w:rStyle w:val="Style3"/>
                    <w:rFonts w:ascii="Arial" w:hAnsi="Arial" w:cs="Arial"/>
                  </w:rPr>
                </w:pPr>
                <w:r>
                  <w:rPr>
                    <w:rStyle w:val="Style3"/>
                    <w:rFonts w:ascii="Segoe UI Symbol" w:hAnsi="Segoe UI Symbol" w:cs="Segoe UI Symbol"/>
                  </w:rPr>
                  <w:t>★</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lastRenderedPageBreak/>
              <w:t xml:space="preserve">Identify, </w:t>
            </w:r>
            <w:proofErr w:type="gramStart"/>
            <w:r>
              <w:rPr>
                <w:color w:val="000000"/>
              </w:rPr>
              <w:t>prioritize</w:t>
            </w:r>
            <w:proofErr w:type="gramEnd"/>
            <w:r>
              <w:rPr>
                <w:color w:val="000000"/>
              </w:rPr>
              <w:t xml:space="preserve"> and remedy complete streets gaps and lack of </w:t>
            </w:r>
            <w:r>
              <w:rPr>
                <w:color w:val="000000"/>
              </w:rPr>
              <w:lastRenderedPageBreak/>
              <w:t>connectivity/safety within your road network.</w:t>
            </w:r>
          </w:p>
        </w:tc>
        <w:tc>
          <w:tcPr>
            <w:tcW w:w="3240" w:type="dxa"/>
            <w:shd w:val="clear" w:color="auto" w:fill="auto"/>
          </w:tcPr>
          <w:p w14:paraId="32B3BA60" w14:textId="3859A67B" w:rsidR="00B2604D" w:rsidRDefault="007D5F52">
            <w:pPr>
              <w:rPr>
                <w:color w:val="000000"/>
              </w:rPr>
            </w:pPr>
            <w:r>
              <w:rPr>
                <w:color w:val="000000"/>
              </w:rPr>
              <w:lastRenderedPageBreak/>
              <w:t xml:space="preserve">4 block Larpenteur Ave. sidewalk with pervious pavers, LED </w:t>
            </w:r>
            <w:r>
              <w:rPr>
                <w:color w:val="000000"/>
              </w:rPr>
              <w:lastRenderedPageBreak/>
              <w:t>lighting, and plantings using “Swedish Soil”</w:t>
            </w:r>
          </w:p>
        </w:tc>
        <w:tc>
          <w:tcPr>
            <w:tcW w:w="1193" w:type="dxa"/>
            <w:shd w:val="clear" w:color="auto" w:fill="auto"/>
          </w:tcPr>
          <w:p w14:paraId="3401CF9D" w14:textId="18CC87EF" w:rsidR="00B2604D" w:rsidRPr="00F60199" w:rsidRDefault="007D5F52">
            <w:pPr>
              <w:rPr>
                <w:color w:val="000000"/>
                <w:sz w:val="20"/>
                <w:szCs w:val="20"/>
              </w:rPr>
            </w:pPr>
            <w:r>
              <w:rPr>
                <w:color w:val="000000"/>
                <w:sz w:val="20"/>
                <w:szCs w:val="20"/>
              </w:rPr>
              <w:lastRenderedPageBreak/>
              <w:t>4/28/2015</w:t>
            </w:r>
          </w:p>
        </w:tc>
      </w:tr>
      <w:tr w:rsidR="00B2604D" w14:paraId="5C22763C" w14:textId="77777777">
        <w:trPr>
          <w:jc w:val="center"/>
        </w:trPr>
        <w:tc>
          <w:tcPr>
            <w:tcW w:w="1435" w:type="dxa"/>
          </w:tcPr>
          <w:p w14:paraId="79B2EC3E" w14:textId="77777777" w:rsidR="00B2604D" w:rsidRPr="00F60199" w:rsidRDefault="004664E9">
            <w:pPr>
              <w:rPr>
                <w:color w:val="008EAA" w:themeColor="accent3"/>
              </w:rPr>
            </w:pPr>
            <w:hyperlink r:id="rId103">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4664E9">
            <w:pPr>
              <w:rPr>
                <w:color w:val="008EAA" w:themeColor="accent3"/>
              </w:rPr>
            </w:pPr>
            <w:hyperlink r:id="rId104">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1" w:name="_heading=h.3as4poj" w:colFirst="0" w:colLast="0"/>
            <w:bookmarkStart w:id="42" w:name="_Toc108009818"/>
            <w:bookmarkEnd w:id="41"/>
            <w:r>
              <w:t>Best Practice 12:  Mobility Options</w:t>
            </w:r>
            <w:bookmarkEnd w:id="42"/>
          </w:p>
          <w:p w14:paraId="3817BD17" w14:textId="3AAA3C80"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7D5F52">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4664E9">
            <w:pPr>
              <w:rPr>
                <w:color w:val="008EAA" w:themeColor="accent3"/>
              </w:rPr>
            </w:pPr>
            <w:hyperlink r:id="rId105">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4664E9">
            <w:pPr>
              <w:rPr>
                <w:color w:val="008EAA" w:themeColor="accent3"/>
              </w:rPr>
            </w:pPr>
            <w:hyperlink r:id="rId106">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EndPr>
              <w:rPr>
                <w:rStyle w:val="Style3"/>
              </w:rPr>
            </w:sdtEnd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4664E9">
            <w:pPr>
              <w:rPr>
                <w:color w:val="008EAA" w:themeColor="accent3"/>
              </w:rPr>
            </w:pPr>
            <w:hyperlink r:id="rId107">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EndPr>
              <w:rPr>
                <w:rStyle w:val="Style3"/>
              </w:rPr>
            </w:sdtEnd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4664E9">
            <w:pPr>
              <w:rPr>
                <w:color w:val="008EAA" w:themeColor="accent3"/>
              </w:rPr>
            </w:pPr>
            <w:hyperlink r:id="rId108">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4664E9">
            <w:pPr>
              <w:rPr>
                <w:color w:val="008EAA" w:themeColor="accent3"/>
              </w:rPr>
            </w:pPr>
            <w:hyperlink r:id="rId109">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4664E9">
            <w:pPr>
              <w:rPr>
                <w:color w:val="008EAA" w:themeColor="accent3"/>
              </w:rPr>
            </w:pPr>
            <w:hyperlink r:id="rId110">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outlineLvl w:val="2"/>
            </w:pPr>
            <w:bookmarkStart w:id="43" w:name="_heading=h.1pxezwc" w:colFirst="0" w:colLast="0"/>
            <w:bookmarkStart w:id="44" w:name="_Toc108009819"/>
            <w:bookmarkEnd w:id="43"/>
            <w:r>
              <w:lastRenderedPageBreak/>
              <w:t>Best Practice 13: Efficient City Fleets</w:t>
            </w:r>
            <w:bookmarkEnd w:id="44"/>
          </w:p>
          <w:p w14:paraId="0C83EDB7" w14:textId="1127AE6D"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7D5F52">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4664E9">
            <w:pPr>
              <w:rPr>
                <w:color w:val="008EAA" w:themeColor="accent3"/>
              </w:rPr>
            </w:pPr>
            <w:hyperlink r:id="rId111">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4664E9">
            <w:pPr>
              <w:rPr>
                <w:color w:val="008EAA" w:themeColor="accent3"/>
              </w:rPr>
            </w:pPr>
            <w:hyperlink r:id="rId112">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4664E9">
            <w:pPr>
              <w:rPr>
                <w:color w:val="008EAA" w:themeColor="accent3"/>
              </w:rPr>
            </w:pPr>
            <w:hyperlink r:id="rId113">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4664E9">
            <w:pPr>
              <w:rPr>
                <w:color w:val="008EAA" w:themeColor="accent3"/>
              </w:rPr>
            </w:pPr>
            <w:hyperlink r:id="rId114">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4664E9">
            <w:pPr>
              <w:rPr>
                <w:color w:val="008EAA" w:themeColor="accent3"/>
              </w:rPr>
            </w:pPr>
            <w:hyperlink r:id="rId115">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4664E9">
            <w:pPr>
              <w:rPr>
                <w:color w:val="008EAA" w:themeColor="accent3"/>
              </w:rPr>
            </w:pPr>
            <w:hyperlink r:id="rId116">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outlineLvl w:val="2"/>
            </w:pPr>
            <w:bookmarkStart w:id="45" w:name="_heading=h.49x2ik5" w:colFirst="0" w:colLast="0"/>
            <w:bookmarkStart w:id="46" w:name="_Toc108009820"/>
            <w:bookmarkEnd w:id="45"/>
            <w:r>
              <w:lastRenderedPageBreak/>
              <w:t>Best Practice 14: Demand-Side Travel Planning</w:t>
            </w:r>
            <w:bookmarkEnd w:id="46"/>
          </w:p>
          <w:p w14:paraId="19E8E7FA" w14:textId="725E6250"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7D5F52">
                  <w:rPr>
                    <w:rStyle w:val="Style2"/>
                  </w:rPr>
                  <w:t>0</w:t>
                </w:r>
              </w:sdtContent>
            </w:sdt>
          </w:p>
          <w:p w14:paraId="1718342B" w14:textId="59F7B89A" w:rsidR="00B2604D" w:rsidRDefault="000051B6">
            <w:pPr>
              <w:spacing w:line="360" w:lineRule="auto"/>
            </w:pPr>
            <w:r w:rsidRPr="00197258">
              <w:rPr>
                <w:b/>
                <w:bCs/>
              </w:rPr>
              <w:t>Actions to Complete BP 14:</w:t>
            </w:r>
            <w:r>
              <w:t xml:space="preserve"> </w:t>
            </w:r>
            <w:r w:rsidR="00197258">
              <w:t>Any two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4664E9">
            <w:pPr>
              <w:rPr>
                <w:color w:val="008EAA" w:themeColor="accent3"/>
              </w:rPr>
            </w:pPr>
            <w:hyperlink r:id="rId117">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4664E9">
            <w:pPr>
              <w:rPr>
                <w:color w:val="008EAA" w:themeColor="accent3"/>
              </w:rPr>
            </w:pPr>
            <w:hyperlink r:id="rId118">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4664E9">
            <w:pPr>
              <w:rPr>
                <w:color w:val="008EAA" w:themeColor="accent3"/>
              </w:rPr>
            </w:pPr>
            <w:hyperlink r:id="rId119">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4664E9">
            <w:pPr>
              <w:rPr>
                <w:color w:val="008EAA" w:themeColor="accent3"/>
              </w:rPr>
            </w:pPr>
            <w:hyperlink r:id="rId120">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outlineLvl w:val="1"/>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B2604D" w:rsidRDefault="004664E9">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outlineLvl w:val="2"/>
            </w:pPr>
            <w:bookmarkStart w:id="49" w:name="_heading=h.3o7alnk" w:colFirst="0" w:colLast="0"/>
            <w:bookmarkStart w:id="50" w:name="_Toc108009822"/>
            <w:bookmarkEnd w:id="49"/>
            <w:r>
              <w:t>Best Practice 15: Sustainable Purchasing</w:t>
            </w:r>
            <w:bookmarkEnd w:id="50"/>
          </w:p>
          <w:p w14:paraId="290A8DA9" w14:textId="4088EB8D"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7D5F52">
                  <w:rPr>
                    <w:rStyle w:val="Style2"/>
                  </w:rPr>
                  <w:t>2</w:t>
                </w:r>
              </w:sdtContent>
            </w:sdt>
          </w:p>
          <w:p w14:paraId="14E95800" w14:textId="73AD4167" w:rsidR="00B2604D" w:rsidRDefault="000051B6">
            <w:pPr>
              <w:spacing w:line="360" w:lineRule="auto"/>
            </w:pPr>
            <w:r w:rsidRPr="00197258">
              <w:rPr>
                <w:b/>
                <w:bCs/>
              </w:rPr>
              <w:t>Actions to Complete BP 15:</w:t>
            </w:r>
            <w:r>
              <w:t xml:space="preserve"> </w:t>
            </w:r>
            <w:r w:rsidR="00197258">
              <w:t xml:space="preserve">15.1 and any one additional action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4664E9">
            <w:pPr>
              <w:rPr>
                <w:color w:val="008EAA" w:themeColor="accent3"/>
              </w:rPr>
            </w:pPr>
            <w:hyperlink r:id="rId121">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dropDownList>
                <w:listItem w:value="Choose an item."/>
                <w:listItem w:displayText="★" w:value="★"/>
                <w:listItem w:displayText="★★" w:value="★★"/>
                <w:listItem w:displayText="★★★" w:value="★★★"/>
              </w:dropDownList>
            </w:sdtPr>
            <w:sdtEndPr>
              <w:rPr>
                <w:rStyle w:val="Style3"/>
              </w:rPr>
            </w:sdtEndPr>
            <w:sdtContent>
              <w:p w14:paraId="2F5424E7" w14:textId="3EACDA37" w:rsidR="00EE6278" w:rsidRDefault="007D5F52" w:rsidP="00EE6278">
                <w:pPr>
                  <w:jc w:val="center"/>
                  <w:rPr>
                    <w:rStyle w:val="Style3"/>
                    <w:rFonts w:ascii="Arial" w:hAnsi="Arial" w:cs="Arial"/>
                  </w:rPr>
                </w:pPr>
                <w:r>
                  <w:rPr>
                    <w:rStyle w:val="Style3"/>
                    <w:rFonts w:ascii="Segoe UI Symbol" w:hAnsi="Segoe UI Symbol" w:cs="Segoe UI Symbol"/>
                  </w:rPr>
                  <w:t>★★</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48BD57CA" w:rsidR="00B2604D" w:rsidRDefault="007D5F52">
            <w:pPr>
              <w:rPr>
                <w:color w:val="000000"/>
              </w:rPr>
            </w:pPr>
            <w:r>
              <w:rPr>
                <w:color w:val="000000"/>
              </w:rPr>
              <w:t>April 2016 Policy</w:t>
            </w:r>
          </w:p>
        </w:tc>
        <w:tc>
          <w:tcPr>
            <w:tcW w:w="1193" w:type="dxa"/>
            <w:shd w:val="clear" w:color="auto" w:fill="auto"/>
          </w:tcPr>
          <w:p w14:paraId="6B3799AA" w14:textId="746392F1" w:rsidR="00B2604D" w:rsidRPr="00197258" w:rsidRDefault="007D5F52">
            <w:pPr>
              <w:rPr>
                <w:color w:val="000000"/>
                <w:sz w:val="20"/>
                <w:szCs w:val="20"/>
              </w:rPr>
            </w:pPr>
            <w:r>
              <w:rPr>
                <w:color w:val="000000"/>
                <w:sz w:val="20"/>
                <w:szCs w:val="20"/>
              </w:rPr>
              <w:t>4/13/2016</w:t>
            </w:r>
          </w:p>
        </w:tc>
      </w:tr>
      <w:tr w:rsidR="00B2604D" w14:paraId="67D81FA1" w14:textId="77777777">
        <w:trPr>
          <w:jc w:val="center"/>
        </w:trPr>
        <w:tc>
          <w:tcPr>
            <w:tcW w:w="1435" w:type="dxa"/>
          </w:tcPr>
          <w:p w14:paraId="0FA10669" w14:textId="77777777" w:rsidR="00B2604D" w:rsidRPr="00197258" w:rsidRDefault="004664E9">
            <w:pPr>
              <w:rPr>
                <w:color w:val="008EAA" w:themeColor="accent3"/>
              </w:rPr>
            </w:pPr>
            <w:hyperlink r:id="rId122">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4664E9">
            <w:pPr>
              <w:rPr>
                <w:color w:val="008EAA" w:themeColor="accent3"/>
              </w:rPr>
            </w:pPr>
            <w:hyperlink r:id="rId123">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4664E9">
            <w:pPr>
              <w:rPr>
                <w:color w:val="008EAA" w:themeColor="accent3"/>
              </w:rPr>
            </w:pPr>
            <w:hyperlink r:id="rId124">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4664E9">
            <w:pPr>
              <w:rPr>
                <w:color w:val="008EAA" w:themeColor="accent3"/>
              </w:rPr>
            </w:pPr>
            <w:hyperlink r:id="rId125">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4664E9">
            <w:pPr>
              <w:rPr>
                <w:color w:val="008EAA" w:themeColor="accent3"/>
              </w:rPr>
            </w:pPr>
            <w:hyperlink r:id="rId126">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dropDownList>
                <w:listItem w:value="Choose an item."/>
                <w:listItem w:displayText="★" w:value="★"/>
                <w:listItem w:displayText="★★" w:value="★★"/>
                <w:listItem w:displayText="★★★" w:value="★★★"/>
              </w:dropDownList>
            </w:sdtPr>
            <w:sdtEndPr>
              <w:rPr>
                <w:rStyle w:val="Style3"/>
              </w:rPr>
            </w:sdtEndPr>
            <w:sdtContent>
              <w:p w14:paraId="2B71F1F7" w14:textId="4D4DB30C" w:rsidR="00B2604D" w:rsidRPr="00197258" w:rsidRDefault="007D5F52" w:rsidP="00197258">
                <w:pPr>
                  <w:jc w:val="center"/>
                  <w:rPr>
                    <w:rFonts w:ascii="Arial" w:hAnsi="Arial" w:cs="Arial"/>
                  </w:rPr>
                </w:pPr>
                <w:r>
                  <w:rPr>
                    <w:rStyle w:val="Style3"/>
                    <w:rFonts w:ascii="Segoe UI Symbol" w:hAnsi="Segoe UI Symbol" w:cs="Segoe UI Symbol"/>
                  </w:rPr>
                  <w:t>★</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3C16357F" w:rsidR="00B2604D" w:rsidRDefault="007D5F52">
            <w:pPr>
              <w:rPr>
                <w:color w:val="000000"/>
              </w:rPr>
            </w:pPr>
            <w:r>
              <w:rPr>
                <w:color w:val="000000"/>
              </w:rPr>
              <w:t>Changed to certified green printer for all city printing including newsletter in 2017</w:t>
            </w:r>
          </w:p>
        </w:tc>
        <w:tc>
          <w:tcPr>
            <w:tcW w:w="1193" w:type="dxa"/>
            <w:shd w:val="clear" w:color="auto" w:fill="auto"/>
          </w:tcPr>
          <w:p w14:paraId="0B79BC87" w14:textId="799E9BE4" w:rsidR="00B2604D" w:rsidRPr="00197258" w:rsidRDefault="007D5F52">
            <w:pPr>
              <w:rPr>
                <w:color w:val="000000"/>
                <w:sz w:val="20"/>
                <w:szCs w:val="20"/>
              </w:rPr>
            </w:pPr>
            <w:r>
              <w:rPr>
                <w:color w:val="000000"/>
                <w:sz w:val="20"/>
                <w:szCs w:val="20"/>
              </w:rPr>
              <w:t>6/9/2017</w:t>
            </w:r>
          </w:p>
        </w:tc>
      </w:tr>
      <w:tr w:rsidR="00B2604D" w14:paraId="137B0EC2" w14:textId="77777777">
        <w:trPr>
          <w:jc w:val="center"/>
        </w:trPr>
        <w:tc>
          <w:tcPr>
            <w:tcW w:w="1435" w:type="dxa"/>
          </w:tcPr>
          <w:p w14:paraId="7E955FF4" w14:textId="77777777" w:rsidR="00B2604D" w:rsidRPr="00197258" w:rsidRDefault="004664E9">
            <w:pPr>
              <w:rPr>
                <w:color w:val="008EAA" w:themeColor="accent3"/>
              </w:rPr>
            </w:pPr>
            <w:hyperlink r:id="rId127">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EndPr>
              <w:rPr>
                <w:rStyle w:val="Style3"/>
              </w:rPr>
            </w:sdtEnd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4664E9">
            <w:pPr>
              <w:rPr>
                <w:color w:val="008EAA" w:themeColor="accent3"/>
              </w:rPr>
            </w:pPr>
            <w:hyperlink r:id="rId128">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outlineLvl w:val="2"/>
            </w:pPr>
            <w:bookmarkStart w:id="51" w:name="_heading=h.23ckvvd" w:colFirst="0" w:colLast="0"/>
            <w:bookmarkStart w:id="52" w:name="_Toc108009823"/>
            <w:bookmarkEnd w:id="51"/>
            <w:r>
              <w:t>Best Practice 16: Community Forests and Soil</w:t>
            </w:r>
            <w:bookmarkEnd w:id="52"/>
          </w:p>
          <w:p w14:paraId="05A0E999" w14:textId="0194227A"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7D5F52">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4664E9">
            <w:pPr>
              <w:rPr>
                <w:color w:val="008EAA" w:themeColor="accent3"/>
              </w:rPr>
            </w:pPr>
            <w:hyperlink r:id="rId129">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4664E9">
            <w:pPr>
              <w:rPr>
                <w:color w:val="008EAA" w:themeColor="accent3"/>
              </w:rPr>
            </w:pPr>
            <w:hyperlink r:id="rId130">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4664E9">
            <w:pPr>
              <w:rPr>
                <w:color w:val="008EAA" w:themeColor="accent3"/>
              </w:rPr>
            </w:pPr>
            <w:hyperlink r:id="rId131">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4664E9">
            <w:pPr>
              <w:rPr>
                <w:color w:val="008EAA" w:themeColor="accent3"/>
              </w:rPr>
            </w:pPr>
            <w:hyperlink r:id="rId132">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4664E9">
            <w:pPr>
              <w:rPr>
                <w:color w:val="008EAA" w:themeColor="accent3"/>
              </w:rPr>
            </w:pPr>
            <w:hyperlink r:id="rId133">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4664E9">
            <w:pPr>
              <w:rPr>
                <w:color w:val="008EAA" w:themeColor="accent3"/>
              </w:rPr>
            </w:pPr>
            <w:hyperlink r:id="rId134">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4664E9">
            <w:pPr>
              <w:rPr>
                <w:color w:val="008EAA" w:themeColor="accent3"/>
              </w:rPr>
            </w:pPr>
            <w:hyperlink r:id="rId135">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outlineLvl w:val="2"/>
            </w:pPr>
            <w:bookmarkStart w:id="53" w:name="_heading=h.ihv636" w:colFirst="0" w:colLast="0"/>
            <w:bookmarkStart w:id="54" w:name="_Toc108009824"/>
            <w:bookmarkEnd w:id="53"/>
            <w:r>
              <w:t>Best Practice 17: Stormwater Management</w:t>
            </w:r>
            <w:bookmarkEnd w:id="54"/>
          </w:p>
          <w:p w14:paraId="6CB1FECB" w14:textId="02AB02FB"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7D5F52">
                  <w:rPr>
                    <w:rStyle w:val="Style2"/>
                  </w:rPr>
                  <w:t>1</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4664E9">
            <w:pPr>
              <w:rPr>
                <w:color w:val="008EAA" w:themeColor="accent3"/>
              </w:rPr>
            </w:pPr>
            <w:hyperlink r:id="rId136">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4664E9">
            <w:pPr>
              <w:rPr>
                <w:color w:val="008EAA" w:themeColor="accent3"/>
              </w:rPr>
            </w:pPr>
            <w:hyperlink r:id="rId137">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4664E9">
            <w:pPr>
              <w:rPr>
                <w:color w:val="008EAA" w:themeColor="accent3"/>
              </w:rPr>
            </w:pPr>
            <w:hyperlink r:id="rId138">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4664E9">
            <w:pPr>
              <w:rPr>
                <w:color w:val="008EAA" w:themeColor="accent3"/>
              </w:rPr>
            </w:pPr>
            <w:hyperlink r:id="rId139">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dropDownList>
                <w:listItem w:value="Choose an item."/>
                <w:listItem w:displayText="★" w:value="★"/>
                <w:listItem w:displayText="★★" w:value="★★"/>
                <w:listItem w:displayText="★★★" w:value="★★★"/>
              </w:dropDownList>
            </w:sdtPr>
            <w:sdtEndPr>
              <w:rPr>
                <w:rStyle w:val="Style3"/>
              </w:rPr>
            </w:sdtEndPr>
            <w:sdtContent>
              <w:p w14:paraId="16456F03" w14:textId="4826286F" w:rsidR="00B2604D" w:rsidRPr="00197258" w:rsidRDefault="007D5F52" w:rsidP="00197258">
                <w:pPr>
                  <w:jc w:val="center"/>
                  <w:rPr>
                    <w:rFonts w:ascii="Arial" w:hAnsi="Arial" w:cs="Arial"/>
                  </w:rPr>
                </w:pPr>
                <w:r>
                  <w:rPr>
                    <w:rStyle w:val="Style3"/>
                    <w:rFonts w:ascii="Segoe UI Symbol" w:hAnsi="Segoe UI Symbol" w:cs="Segoe UI Symbol"/>
                  </w:rPr>
                  <w:t>★★★</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09358CD3" w:rsidR="00B2604D" w:rsidRDefault="007D5F52">
            <w:pPr>
              <w:rPr>
                <w:color w:val="000000"/>
              </w:rPr>
            </w:pPr>
            <w:r>
              <w:rPr>
                <w:color w:val="000000"/>
              </w:rPr>
              <w:t>Property owner credit for volume control, phosphorus reduction</w:t>
            </w:r>
          </w:p>
        </w:tc>
        <w:tc>
          <w:tcPr>
            <w:tcW w:w="1193" w:type="dxa"/>
            <w:shd w:val="clear" w:color="auto" w:fill="auto"/>
          </w:tcPr>
          <w:p w14:paraId="3A300369" w14:textId="6B524310" w:rsidR="00B2604D" w:rsidRPr="00197258" w:rsidRDefault="007D5F52">
            <w:pPr>
              <w:rPr>
                <w:color w:val="000000"/>
                <w:sz w:val="20"/>
                <w:szCs w:val="20"/>
              </w:rPr>
            </w:pPr>
            <w:r>
              <w:rPr>
                <w:color w:val="000000"/>
                <w:sz w:val="20"/>
                <w:szCs w:val="20"/>
              </w:rPr>
              <w:t>4/28/2015</w:t>
            </w:r>
          </w:p>
        </w:tc>
      </w:tr>
      <w:tr w:rsidR="00B2604D" w14:paraId="3720B620" w14:textId="77777777">
        <w:trPr>
          <w:jc w:val="center"/>
        </w:trPr>
        <w:tc>
          <w:tcPr>
            <w:tcW w:w="1435" w:type="dxa"/>
          </w:tcPr>
          <w:p w14:paraId="12488976" w14:textId="77777777" w:rsidR="00B2604D" w:rsidRPr="00197258" w:rsidRDefault="004664E9">
            <w:pPr>
              <w:rPr>
                <w:color w:val="008EAA" w:themeColor="accent3"/>
              </w:rPr>
            </w:pPr>
            <w:hyperlink r:id="rId140">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4664E9">
            <w:pPr>
              <w:rPr>
                <w:color w:val="008EAA" w:themeColor="accent3"/>
              </w:rPr>
            </w:pPr>
            <w:hyperlink r:id="rId141">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outlineLvl w:val="2"/>
            </w:pPr>
            <w:bookmarkStart w:id="55" w:name="_heading=h.32hioqz" w:colFirst="0" w:colLast="0"/>
            <w:bookmarkStart w:id="56" w:name="_Toc108009825"/>
            <w:bookmarkEnd w:id="55"/>
            <w:r>
              <w:t>Best Practice 18: Parks and Trails</w:t>
            </w:r>
            <w:bookmarkEnd w:id="56"/>
          </w:p>
          <w:p w14:paraId="643BCDD5" w14:textId="615FD9AE"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7D5F52">
                  <w:rPr>
                    <w:rStyle w:val="Style2"/>
                  </w:rPr>
                  <w:t>0</w:t>
                </w:r>
              </w:sdtContent>
            </w:sdt>
          </w:p>
          <w:p w14:paraId="65543E71" w14:textId="6A9CAEDC" w:rsidR="00B2604D" w:rsidRDefault="000051B6">
            <w:pPr>
              <w:spacing w:line="360" w:lineRule="auto"/>
            </w:pPr>
            <w:r w:rsidRPr="00197258">
              <w:rPr>
                <w:b/>
                <w:bCs/>
              </w:rPr>
              <w:t>Actions to Complete BP 18:</w:t>
            </w:r>
            <w:r>
              <w:t xml:space="preserve"> </w:t>
            </w:r>
            <w:r w:rsidR="00197258">
              <w:t>Any two actions</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4664E9">
            <w:pPr>
              <w:rPr>
                <w:color w:val="008EAA" w:themeColor="accent3"/>
              </w:rPr>
            </w:pPr>
            <w:hyperlink r:id="rId142">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showingPlcHdr/>
              <w:dropDownList>
                <w:listItem w:value="Choose an item."/>
                <w:listItem w:displayText="★" w:value="★"/>
                <w:listItem w:displayText="★★" w:value="★★"/>
                <w:listItem w:displayText="★★★" w:value="★★★"/>
              </w:dropDownList>
            </w:sdtPr>
            <w:sdtEndPr>
              <w:rPr>
                <w:rStyle w:val="Style3"/>
              </w:rPr>
            </w:sdtEndPr>
            <w:sdtContent>
              <w:p w14:paraId="6A79ABA5" w14:textId="574CEF32"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8BADA31" w14:textId="77777777" w:rsidR="00B2604D" w:rsidRDefault="000051B6">
            <w:pPr>
              <w:rPr>
                <w:color w:val="000000"/>
              </w:rPr>
            </w:pPr>
            <w:r>
              <w:rPr>
                <w:color w:val="000000"/>
              </w:rPr>
              <w:t xml:space="preserve">Make improvements within your city's system of parks, </w:t>
            </w:r>
            <w:proofErr w:type="spellStart"/>
            <w:r>
              <w:rPr>
                <w:color w:val="000000"/>
              </w:rPr>
              <w:t>offroad</w:t>
            </w:r>
            <w:proofErr w:type="spellEnd"/>
            <w:r>
              <w:rPr>
                <w:color w:val="000000"/>
              </w:rPr>
              <w:t xml:space="preserve"> trails and open spaces.</w:t>
            </w:r>
          </w:p>
        </w:tc>
        <w:tc>
          <w:tcPr>
            <w:tcW w:w="3240" w:type="dxa"/>
            <w:shd w:val="clear" w:color="auto" w:fill="auto"/>
          </w:tcPr>
          <w:p w14:paraId="1351704E" w14:textId="77777777" w:rsidR="00B2604D" w:rsidRDefault="00B2604D">
            <w:pPr>
              <w:rPr>
                <w:color w:val="000000"/>
              </w:rPr>
            </w:pPr>
          </w:p>
        </w:tc>
        <w:tc>
          <w:tcPr>
            <w:tcW w:w="1193" w:type="dxa"/>
            <w:shd w:val="clear" w:color="auto" w:fill="auto"/>
          </w:tcPr>
          <w:p w14:paraId="364E2665" w14:textId="77777777" w:rsidR="00B2604D" w:rsidRPr="00197258" w:rsidRDefault="00B2604D">
            <w:pPr>
              <w:rPr>
                <w:color w:val="000000"/>
                <w:sz w:val="20"/>
                <w:szCs w:val="20"/>
              </w:rPr>
            </w:pPr>
          </w:p>
        </w:tc>
      </w:tr>
      <w:tr w:rsidR="00B2604D" w14:paraId="5C4559C4" w14:textId="77777777">
        <w:trPr>
          <w:jc w:val="center"/>
        </w:trPr>
        <w:tc>
          <w:tcPr>
            <w:tcW w:w="1435" w:type="dxa"/>
          </w:tcPr>
          <w:p w14:paraId="4A294012" w14:textId="77777777" w:rsidR="00B2604D" w:rsidRPr="00197258" w:rsidRDefault="004664E9">
            <w:pPr>
              <w:rPr>
                <w:color w:val="008EAA" w:themeColor="accent3"/>
              </w:rPr>
            </w:pPr>
            <w:hyperlink r:id="rId143">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showingPlcHdr/>
              <w:dropDownList>
                <w:listItem w:value="Choose an item."/>
                <w:listItem w:displayText="★" w:value="★"/>
                <w:listItem w:displayText="★★" w:value="★★"/>
                <w:listItem w:displayText="★★★" w:value="★★★"/>
              </w:dropDownList>
            </w:sdtPr>
            <w:sdtEndPr>
              <w:rPr>
                <w:rStyle w:val="Style3"/>
              </w:rPr>
            </w:sdtEndPr>
            <w:sdtContent>
              <w:p w14:paraId="17E72C7C" w14:textId="77777777" w:rsidR="00EE6278" w:rsidRDefault="00EE6278" w:rsidP="00EE6278">
                <w:pPr>
                  <w:jc w:val="center"/>
                  <w:rPr>
                    <w:rStyle w:val="Style3"/>
                    <w:rFonts w:ascii="Arial" w:hAnsi="Arial" w:cs="Arial"/>
                  </w:rPr>
                </w:pPr>
                <w:r w:rsidRPr="001B6C2C">
                  <w:rPr>
                    <w:rStyle w:val="PlaceholderText"/>
                  </w:rPr>
                  <w:t>Choose an item.</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B2604D" w:rsidRDefault="00B2604D">
            <w:pPr>
              <w:rPr>
                <w:color w:val="000000"/>
              </w:rPr>
            </w:pPr>
          </w:p>
        </w:tc>
        <w:tc>
          <w:tcPr>
            <w:tcW w:w="1193" w:type="dxa"/>
            <w:shd w:val="clear" w:color="auto" w:fill="auto"/>
          </w:tcPr>
          <w:p w14:paraId="34026E11" w14:textId="77777777" w:rsidR="00B2604D" w:rsidRPr="00197258" w:rsidRDefault="00B2604D">
            <w:pPr>
              <w:rPr>
                <w:color w:val="000000"/>
                <w:sz w:val="20"/>
                <w:szCs w:val="20"/>
              </w:rPr>
            </w:pPr>
          </w:p>
        </w:tc>
      </w:tr>
      <w:tr w:rsidR="00B2604D" w14:paraId="1E53D006" w14:textId="77777777">
        <w:trPr>
          <w:jc w:val="center"/>
        </w:trPr>
        <w:tc>
          <w:tcPr>
            <w:tcW w:w="1435" w:type="dxa"/>
          </w:tcPr>
          <w:p w14:paraId="6B919B01" w14:textId="77777777" w:rsidR="00B2604D" w:rsidRPr="00197258" w:rsidRDefault="004664E9">
            <w:pPr>
              <w:rPr>
                <w:color w:val="008EAA" w:themeColor="accent3"/>
              </w:rPr>
            </w:pPr>
            <w:hyperlink r:id="rId144">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4664E9">
            <w:pPr>
              <w:rPr>
                <w:color w:val="008EAA" w:themeColor="accent3"/>
              </w:rPr>
            </w:pPr>
            <w:hyperlink r:id="rId145">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4664E9">
            <w:pPr>
              <w:rPr>
                <w:color w:val="008EAA" w:themeColor="accent3"/>
              </w:rPr>
            </w:pPr>
            <w:hyperlink r:id="rId146">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4664E9">
            <w:pPr>
              <w:rPr>
                <w:color w:val="008EAA" w:themeColor="accent3"/>
              </w:rPr>
            </w:pPr>
            <w:hyperlink r:id="rId147">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4664E9">
            <w:pPr>
              <w:rPr>
                <w:color w:val="008EAA" w:themeColor="accent3"/>
              </w:rPr>
            </w:pPr>
            <w:hyperlink r:id="rId148">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4664E9">
            <w:pPr>
              <w:rPr>
                <w:color w:val="008EAA" w:themeColor="accent3"/>
              </w:rPr>
            </w:pPr>
            <w:hyperlink r:id="rId149">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EndPr>
              <w:rPr>
                <w:rStyle w:val="Style3"/>
              </w:rPr>
            </w:sdtEnd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outlineLvl w:val="2"/>
            </w:pPr>
            <w:bookmarkStart w:id="57" w:name="_heading=h.1hmsyys" w:colFirst="0" w:colLast="0"/>
            <w:bookmarkStart w:id="58" w:name="_Toc108009826"/>
            <w:bookmarkEnd w:id="57"/>
            <w:r>
              <w:lastRenderedPageBreak/>
              <w:t>Best Practice 19: Surface Water</w:t>
            </w:r>
            <w:bookmarkEnd w:id="58"/>
          </w:p>
          <w:p w14:paraId="2AEA5EE4" w14:textId="61DB40F5"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7D5F52">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4664E9">
            <w:pPr>
              <w:rPr>
                <w:color w:val="008EAA" w:themeColor="accent3"/>
              </w:rPr>
            </w:pPr>
            <w:hyperlink r:id="rId150">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4664E9">
            <w:pPr>
              <w:rPr>
                <w:color w:val="008EAA" w:themeColor="accent3"/>
              </w:rPr>
            </w:pPr>
            <w:hyperlink r:id="rId151">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4664E9">
            <w:pPr>
              <w:rPr>
                <w:color w:val="008EAA" w:themeColor="accent3"/>
              </w:rPr>
            </w:pPr>
            <w:hyperlink r:id="rId152">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4664E9">
            <w:pPr>
              <w:rPr>
                <w:color w:val="008EAA" w:themeColor="accent3"/>
              </w:rPr>
            </w:pPr>
            <w:hyperlink r:id="rId153">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7777777" w:rsidR="00B2604D" w:rsidRDefault="00B2604D">
            <w:pPr>
              <w:rPr>
                <w:color w:val="000000"/>
              </w:rPr>
            </w:pPr>
          </w:p>
        </w:tc>
        <w:tc>
          <w:tcPr>
            <w:tcW w:w="1193" w:type="dxa"/>
            <w:shd w:val="clear" w:color="auto" w:fill="auto"/>
          </w:tcPr>
          <w:p w14:paraId="4DD5C9C3" w14:textId="77777777" w:rsidR="00B2604D" w:rsidRPr="00227DA1" w:rsidRDefault="00B2604D">
            <w:pPr>
              <w:rPr>
                <w:color w:val="000000"/>
                <w:sz w:val="20"/>
                <w:szCs w:val="20"/>
              </w:rPr>
            </w:pPr>
          </w:p>
        </w:tc>
      </w:tr>
      <w:tr w:rsidR="00B2604D" w14:paraId="318668BD" w14:textId="77777777">
        <w:trPr>
          <w:jc w:val="center"/>
        </w:trPr>
        <w:tc>
          <w:tcPr>
            <w:tcW w:w="1435" w:type="dxa"/>
          </w:tcPr>
          <w:p w14:paraId="24E1D747" w14:textId="77777777" w:rsidR="00B2604D" w:rsidRPr="00227DA1" w:rsidRDefault="004664E9">
            <w:pPr>
              <w:rPr>
                <w:color w:val="008EAA" w:themeColor="accent3"/>
              </w:rPr>
            </w:pPr>
            <w:hyperlink r:id="rId154">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4664E9">
            <w:pPr>
              <w:rPr>
                <w:color w:val="008EAA" w:themeColor="accent3"/>
              </w:rPr>
            </w:pPr>
            <w:hyperlink r:id="rId155">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4664E9">
            <w:pPr>
              <w:rPr>
                <w:color w:val="008EAA" w:themeColor="accent3"/>
              </w:rPr>
            </w:pPr>
            <w:hyperlink r:id="rId156">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4664E9">
            <w:pPr>
              <w:rPr>
                <w:color w:val="008EAA" w:themeColor="accent3"/>
              </w:rPr>
            </w:pPr>
            <w:hyperlink r:id="rId157">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outlineLvl w:val="2"/>
            </w:pPr>
            <w:bookmarkStart w:id="59" w:name="_heading=h.41mghml" w:colFirst="0" w:colLast="0"/>
            <w:bookmarkStart w:id="60" w:name="_Toc108009827"/>
            <w:bookmarkEnd w:id="59"/>
            <w:r>
              <w:lastRenderedPageBreak/>
              <w:t>Best Practice 20: Efficient Water and Wastewater Systems</w:t>
            </w:r>
            <w:bookmarkEnd w:id="60"/>
          </w:p>
          <w:p w14:paraId="261534DC" w14:textId="1F92F1AB"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7D5F52">
                  <w:rPr>
                    <w:rStyle w:val="Style2"/>
                  </w:rPr>
                  <w:t>0</w:t>
                </w:r>
              </w:sdtContent>
            </w:sdt>
          </w:p>
          <w:p w14:paraId="1699B025" w14:textId="61130CFB" w:rsidR="00B2604D" w:rsidRDefault="000051B6">
            <w:pPr>
              <w:spacing w:line="360" w:lineRule="auto"/>
            </w:pPr>
            <w:r w:rsidRPr="00227DA1">
              <w:rPr>
                <w:b/>
                <w:bCs/>
              </w:rPr>
              <w:t>Actions to Complete BP 20:</w:t>
            </w:r>
            <w:r>
              <w:t xml:space="preserve"> </w:t>
            </w:r>
            <w:r w:rsidR="00227DA1">
              <w:t>20.1, 20.2, and any one additional action</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4664E9">
            <w:pPr>
              <w:rPr>
                <w:color w:val="008EAA" w:themeColor="accent3"/>
              </w:rPr>
            </w:pPr>
            <w:hyperlink r:id="rId158">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4664E9">
            <w:pPr>
              <w:rPr>
                <w:color w:val="008EAA" w:themeColor="accent3"/>
              </w:rPr>
            </w:pPr>
            <w:hyperlink r:id="rId159">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4664E9">
            <w:pPr>
              <w:rPr>
                <w:color w:val="008EAA" w:themeColor="accent3"/>
              </w:rPr>
            </w:pPr>
            <w:hyperlink r:id="rId160">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4664E9">
            <w:pPr>
              <w:rPr>
                <w:color w:val="008EAA" w:themeColor="accent3"/>
              </w:rPr>
            </w:pPr>
            <w:hyperlink r:id="rId161">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4664E9">
            <w:pPr>
              <w:rPr>
                <w:color w:val="008EAA" w:themeColor="accent3"/>
              </w:rPr>
            </w:pPr>
            <w:hyperlink r:id="rId162">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4664E9">
            <w:pPr>
              <w:rPr>
                <w:color w:val="008EAA" w:themeColor="accent3"/>
              </w:rPr>
            </w:pPr>
            <w:hyperlink r:id="rId163">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outlineLvl w:val="2"/>
            </w:pPr>
            <w:bookmarkStart w:id="61" w:name="_heading=h.2grqrue" w:colFirst="0" w:colLast="0"/>
            <w:bookmarkStart w:id="62" w:name="_Toc108009828"/>
            <w:bookmarkEnd w:id="61"/>
            <w:r>
              <w:t>Best Practice 21: Septic Systems</w:t>
            </w:r>
            <w:bookmarkEnd w:id="62"/>
          </w:p>
          <w:p w14:paraId="4FB9A2F8" w14:textId="2B44602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7D5F52">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4664E9">
            <w:pPr>
              <w:rPr>
                <w:color w:val="008EAA" w:themeColor="accent3"/>
              </w:rPr>
            </w:pPr>
            <w:hyperlink r:id="rId164">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4664E9">
            <w:pPr>
              <w:rPr>
                <w:color w:val="008EAA" w:themeColor="accent3"/>
              </w:rPr>
            </w:pPr>
            <w:hyperlink r:id="rId165">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4664E9">
            <w:pPr>
              <w:rPr>
                <w:color w:val="008EAA" w:themeColor="accent3"/>
              </w:rPr>
            </w:pPr>
            <w:hyperlink r:id="rId166">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4664E9">
            <w:pPr>
              <w:rPr>
                <w:color w:val="008EAA" w:themeColor="accent3"/>
              </w:rPr>
            </w:pPr>
            <w:hyperlink r:id="rId167">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4664E9">
            <w:pPr>
              <w:rPr>
                <w:color w:val="008EAA" w:themeColor="accent3"/>
              </w:rPr>
            </w:pPr>
            <w:hyperlink r:id="rId168">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4664E9">
            <w:pPr>
              <w:rPr>
                <w:color w:val="008EAA" w:themeColor="accent3"/>
              </w:rPr>
            </w:pPr>
            <w:hyperlink r:id="rId169">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4664E9">
            <w:pPr>
              <w:rPr>
                <w:color w:val="008EAA" w:themeColor="accent3"/>
              </w:rPr>
            </w:pPr>
            <w:hyperlink r:id="rId170">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outlineLvl w:val="2"/>
            </w:pPr>
            <w:bookmarkStart w:id="63" w:name="_heading=h.vx1227" w:colFirst="0" w:colLast="0"/>
            <w:bookmarkStart w:id="64" w:name="_Toc108009829"/>
            <w:bookmarkEnd w:id="63"/>
            <w:r>
              <w:t>Best Practice 22: Sustainable Consumption and Waste</w:t>
            </w:r>
            <w:bookmarkEnd w:id="64"/>
          </w:p>
          <w:p w14:paraId="3D855E39" w14:textId="69EC9711"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7D5F52">
                  <w:rPr>
                    <w:rStyle w:val="Style2"/>
                  </w:rPr>
                  <w:t>1</w:t>
                </w:r>
              </w:sdtContent>
            </w:sdt>
          </w:p>
          <w:p w14:paraId="407C8441" w14:textId="5C0EB563" w:rsidR="00B2604D" w:rsidRDefault="000051B6">
            <w:pPr>
              <w:spacing w:line="360" w:lineRule="auto"/>
            </w:pPr>
            <w:r w:rsidRPr="00227DA1">
              <w:rPr>
                <w:b/>
                <w:bCs/>
              </w:rPr>
              <w:t>Actions to Complete BP 22:</w:t>
            </w:r>
            <w:r>
              <w:t xml:space="preserve"> </w:t>
            </w:r>
            <w:r w:rsidR="00227DA1">
              <w:t>Any one action from 22.1-22.3 and any one action from 22.4-22.8</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4664E9">
            <w:pPr>
              <w:rPr>
                <w:color w:val="008EAA" w:themeColor="accent3"/>
              </w:rPr>
            </w:pPr>
            <w:hyperlink r:id="rId171">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EndPr>
              <w:rPr>
                <w:rStyle w:val="Style3"/>
              </w:rPr>
            </w:sdtEnd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4664E9">
            <w:pPr>
              <w:rPr>
                <w:color w:val="008EAA" w:themeColor="accent3"/>
              </w:rPr>
            </w:pPr>
            <w:hyperlink r:id="rId172">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B2604D" w:rsidRDefault="00B2604D">
            <w:pPr>
              <w:rPr>
                <w:color w:val="000000"/>
              </w:rPr>
            </w:pPr>
          </w:p>
        </w:tc>
        <w:tc>
          <w:tcPr>
            <w:tcW w:w="1193" w:type="dxa"/>
            <w:shd w:val="clear" w:color="auto" w:fill="auto"/>
          </w:tcPr>
          <w:p w14:paraId="0C886E6A" w14:textId="77777777" w:rsidR="00B2604D" w:rsidRPr="00227DA1" w:rsidRDefault="00B2604D">
            <w:pPr>
              <w:rPr>
                <w:color w:val="000000"/>
                <w:sz w:val="20"/>
                <w:szCs w:val="20"/>
              </w:rPr>
            </w:pPr>
          </w:p>
        </w:tc>
      </w:tr>
      <w:tr w:rsidR="00B2604D" w14:paraId="7CF70F58" w14:textId="77777777">
        <w:trPr>
          <w:jc w:val="center"/>
        </w:trPr>
        <w:tc>
          <w:tcPr>
            <w:tcW w:w="1435" w:type="dxa"/>
          </w:tcPr>
          <w:p w14:paraId="5706BD33" w14:textId="77777777" w:rsidR="00B2604D" w:rsidRPr="00227DA1" w:rsidRDefault="004664E9">
            <w:pPr>
              <w:rPr>
                <w:color w:val="008EAA" w:themeColor="accent3"/>
              </w:rPr>
            </w:pPr>
            <w:hyperlink r:id="rId173">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4664E9">
            <w:pPr>
              <w:rPr>
                <w:color w:val="008EAA" w:themeColor="accent3"/>
              </w:rPr>
            </w:pPr>
            <w:hyperlink r:id="rId174">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4664E9">
            <w:pPr>
              <w:rPr>
                <w:color w:val="008EAA" w:themeColor="accent3"/>
              </w:rPr>
            </w:pPr>
            <w:hyperlink r:id="rId175">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4664E9">
            <w:pPr>
              <w:rPr>
                <w:color w:val="008EAA" w:themeColor="accent3"/>
              </w:rPr>
            </w:pPr>
            <w:hyperlink r:id="rId176">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dropDownList>
                <w:listItem w:value="Choose an item."/>
                <w:listItem w:displayText="★" w:value="★"/>
                <w:listItem w:displayText="★★" w:value="★★"/>
                <w:listItem w:displayText="★★★" w:value="★★★"/>
              </w:dropDownList>
            </w:sdtPr>
            <w:sdtEndPr>
              <w:rPr>
                <w:rStyle w:val="Style3"/>
              </w:rPr>
            </w:sdtEndPr>
            <w:sdtContent>
              <w:p w14:paraId="298A5DFF" w14:textId="7FF18527" w:rsidR="00B2604D" w:rsidRPr="00EE6278" w:rsidRDefault="007D5F52" w:rsidP="00EE6278">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075488D6" w:rsidR="00B2604D" w:rsidRDefault="007D5F52">
            <w:pPr>
              <w:rPr>
                <w:color w:val="000000"/>
              </w:rPr>
            </w:pPr>
            <w:r>
              <w:rPr>
                <w:color w:val="000000"/>
              </w:rPr>
              <w:t>Organized recycling collection for multi-family housing units; all recycling and trash on same day</w:t>
            </w:r>
          </w:p>
        </w:tc>
        <w:tc>
          <w:tcPr>
            <w:tcW w:w="1193" w:type="dxa"/>
            <w:shd w:val="clear" w:color="auto" w:fill="auto"/>
          </w:tcPr>
          <w:p w14:paraId="5253CE4A" w14:textId="09C6EE89" w:rsidR="00B2604D" w:rsidRPr="00227DA1" w:rsidRDefault="007D5F52">
            <w:pPr>
              <w:rPr>
                <w:color w:val="000000"/>
                <w:sz w:val="20"/>
                <w:szCs w:val="20"/>
              </w:rPr>
            </w:pPr>
            <w:r>
              <w:rPr>
                <w:color w:val="000000"/>
                <w:sz w:val="20"/>
                <w:szCs w:val="20"/>
              </w:rPr>
              <w:t>3/24/2015</w:t>
            </w:r>
          </w:p>
        </w:tc>
      </w:tr>
      <w:tr w:rsidR="00B2604D" w14:paraId="2DFA61FC" w14:textId="77777777">
        <w:trPr>
          <w:jc w:val="center"/>
        </w:trPr>
        <w:tc>
          <w:tcPr>
            <w:tcW w:w="1435" w:type="dxa"/>
          </w:tcPr>
          <w:p w14:paraId="37D01CB0" w14:textId="77777777" w:rsidR="00B2604D" w:rsidRPr="00227DA1" w:rsidRDefault="004664E9">
            <w:pPr>
              <w:rPr>
                <w:color w:val="008EAA" w:themeColor="accent3"/>
              </w:rPr>
            </w:pPr>
            <w:hyperlink r:id="rId177">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EndPr>
              <w:rPr>
                <w:rStyle w:val="Style3"/>
              </w:rPr>
            </w:sdtEnd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4664E9">
            <w:pPr>
              <w:rPr>
                <w:color w:val="008EAA" w:themeColor="accent3"/>
              </w:rPr>
            </w:pPr>
            <w:hyperlink r:id="rId178">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outlineLvl w:val="2"/>
            </w:pPr>
            <w:bookmarkStart w:id="65" w:name="_heading=h.3fwokq0" w:colFirst="0" w:colLast="0"/>
            <w:bookmarkStart w:id="66" w:name="_Toc108009830"/>
            <w:bookmarkEnd w:id="65"/>
            <w:r>
              <w:t>Best Practice 23: Local Air Quality</w:t>
            </w:r>
            <w:bookmarkEnd w:id="66"/>
          </w:p>
          <w:p w14:paraId="64249E07" w14:textId="320A24DE"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7D5F52">
                  <w:rPr>
                    <w:rStyle w:val="Style2"/>
                  </w:rPr>
                  <w:t>1</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4664E9">
            <w:pPr>
              <w:rPr>
                <w:color w:val="008EAA" w:themeColor="accent3"/>
              </w:rPr>
            </w:pPr>
            <w:hyperlink r:id="rId179">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4664E9">
            <w:pPr>
              <w:rPr>
                <w:color w:val="008EAA" w:themeColor="accent3"/>
              </w:rPr>
            </w:pPr>
            <w:hyperlink r:id="rId180">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dropDownList>
                <w:listItem w:value="Choose an item."/>
                <w:listItem w:displayText="★" w:value="★"/>
                <w:listItem w:displayText="★★" w:value="★★"/>
                <w:listItem w:displayText="★★★" w:value="★★★"/>
              </w:dropDownList>
            </w:sdtPr>
            <w:sdtEndPr>
              <w:rPr>
                <w:rStyle w:val="Style3"/>
              </w:rPr>
            </w:sdtEndPr>
            <w:sdtContent>
              <w:p w14:paraId="6B8551C0" w14:textId="39DD0305" w:rsidR="00B2604D" w:rsidRPr="00227DA1" w:rsidRDefault="007D5F52" w:rsidP="00227DA1">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399CF4E9" w:rsidR="00B2604D" w:rsidRDefault="007D5F52">
            <w:pPr>
              <w:rPr>
                <w:color w:val="000000"/>
              </w:rPr>
            </w:pPr>
            <w:r>
              <w:rPr>
                <w:color w:val="000000"/>
              </w:rPr>
              <w:t>Revised recreational fire ordinance to limit location, duration, and type of fuel used</w:t>
            </w:r>
          </w:p>
        </w:tc>
        <w:tc>
          <w:tcPr>
            <w:tcW w:w="1193" w:type="dxa"/>
            <w:shd w:val="clear" w:color="auto" w:fill="auto"/>
          </w:tcPr>
          <w:p w14:paraId="1DA7330C" w14:textId="4AA4987E" w:rsidR="00B2604D" w:rsidRPr="00227DA1" w:rsidRDefault="007D5F52">
            <w:pPr>
              <w:rPr>
                <w:color w:val="000000"/>
                <w:sz w:val="20"/>
                <w:szCs w:val="20"/>
              </w:rPr>
            </w:pPr>
            <w:r>
              <w:rPr>
                <w:color w:val="000000"/>
                <w:sz w:val="20"/>
                <w:szCs w:val="20"/>
              </w:rPr>
              <w:t>4/1/2016</w:t>
            </w:r>
          </w:p>
        </w:tc>
      </w:tr>
      <w:tr w:rsidR="00B2604D" w14:paraId="5134F7EA" w14:textId="77777777">
        <w:trPr>
          <w:jc w:val="center"/>
        </w:trPr>
        <w:tc>
          <w:tcPr>
            <w:tcW w:w="1435" w:type="dxa"/>
          </w:tcPr>
          <w:p w14:paraId="5D754330" w14:textId="77777777" w:rsidR="00B2604D" w:rsidRPr="00227DA1" w:rsidRDefault="004664E9">
            <w:pPr>
              <w:rPr>
                <w:color w:val="008EAA" w:themeColor="accent3"/>
              </w:rPr>
            </w:pPr>
            <w:hyperlink r:id="rId181">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4664E9">
            <w:pPr>
              <w:rPr>
                <w:color w:val="008EAA" w:themeColor="accent3"/>
              </w:rPr>
            </w:pPr>
            <w:hyperlink r:id="rId182">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outlineLvl w:val="1"/>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B2604D" w:rsidRDefault="004664E9">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xml:space="preserve">: Business Synergies and </w:t>
              </w:r>
              <w:proofErr w:type="spellStart"/>
              <w:r w:rsidR="000051B6" w:rsidRPr="007543D0">
                <w:rPr>
                  <w:color w:val="FFFFFF" w:themeColor="background1"/>
                  <w:u w:val="single"/>
                </w:rPr>
                <w:t>Ecodistricts</w:t>
              </w:r>
              <w:proofErr w:type="spellEnd"/>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outlineLvl w:val="2"/>
            </w:pPr>
            <w:bookmarkStart w:id="68" w:name="_heading=h.4f1mdlm" w:colFirst="0" w:colLast="0"/>
            <w:bookmarkStart w:id="69" w:name="_Toc108009832"/>
            <w:bookmarkEnd w:id="68"/>
            <w:r>
              <w:t>Best Practice 24: Benchmarks and Community Engagement</w:t>
            </w:r>
            <w:bookmarkEnd w:id="69"/>
          </w:p>
          <w:p w14:paraId="084913E0" w14:textId="405CD54B"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7D5F52">
                  <w:rPr>
                    <w:rStyle w:val="Style2"/>
                  </w:rPr>
                  <w:t>0</w:t>
                </w:r>
              </w:sdtContent>
            </w:sdt>
          </w:p>
          <w:p w14:paraId="768C3BF5" w14:textId="5956F8F2" w:rsidR="00B2604D" w:rsidRDefault="000051B6">
            <w:pPr>
              <w:spacing w:line="360" w:lineRule="auto"/>
            </w:pPr>
            <w:r w:rsidRPr="007543D0">
              <w:rPr>
                <w:b/>
                <w:bCs/>
              </w:rPr>
              <w:t>Actions to Complete BP 24:</w:t>
            </w:r>
            <w:r>
              <w:t xml:space="preserve"> </w:t>
            </w:r>
            <w:r w:rsidR="007543D0">
              <w:t xml:space="preserve">24.1 and any one additional action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4664E9">
            <w:pPr>
              <w:rPr>
                <w:color w:val="008EAA" w:themeColor="accent3"/>
              </w:rPr>
            </w:pPr>
            <w:hyperlink r:id="rId183">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showingPlcHdr/>
              <w:dropDownList>
                <w:listItem w:value="Choose an item."/>
                <w:listItem w:displayText="★" w:value="★"/>
                <w:listItem w:displayText="★★" w:value="★★"/>
                <w:listItem w:displayText="★★★" w:value="★★★"/>
              </w:dropDownList>
            </w:sdtPr>
            <w:sdtEndPr>
              <w:rPr>
                <w:rStyle w:val="Style3"/>
              </w:rPr>
            </w:sdtEndPr>
            <w:sdtContent>
              <w:p w14:paraId="16786AAB"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77777777" w:rsidR="00B2604D" w:rsidRDefault="00B2604D">
            <w:pPr>
              <w:rPr>
                <w:color w:val="000000"/>
              </w:rPr>
            </w:pPr>
          </w:p>
        </w:tc>
        <w:tc>
          <w:tcPr>
            <w:tcW w:w="1193" w:type="dxa"/>
            <w:shd w:val="clear" w:color="auto" w:fill="auto"/>
          </w:tcPr>
          <w:p w14:paraId="5E60918C" w14:textId="77777777" w:rsidR="00B2604D" w:rsidRPr="007543D0" w:rsidRDefault="00B2604D">
            <w:pPr>
              <w:rPr>
                <w:color w:val="000000"/>
                <w:sz w:val="20"/>
                <w:szCs w:val="20"/>
              </w:rPr>
            </w:pPr>
          </w:p>
        </w:tc>
      </w:tr>
      <w:tr w:rsidR="00B2604D" w14:paraId="734F04AF" w14:textId="77777777">
        <w:trPr>
          <w:jc w:val="center"/>
        </w:trPr>
        <w:tc>
          <w:tcPr>
            <w:tcW w:w="1435" w:type="dxa"/>
          </w:tcPr>
          <w:p w14:paraId="13DBF2C2" w14:textId="77777777" w:rsidR="00B2604D" w:rsidRPr="007543D0" w:rsidRDefault="004664E9">
            <w:pPr>
              <w:rPr>
                <w:color w:val="008EAA" w:themeColor="accent3"/>
              </w:rPr>
            </w:pPr>
            <w:hyperlink r:id="rId184">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4664E9">
            <w:pPr>
              <w:rPr>
                <w:color w:val="008EAA" w:themeColor="accent3"/>
              </w:rPr>
            </w:pPr>
            <w:hyperlink r:id="rId185">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4664E9">
            <w:pPr>
              <w:rPr>
                <w:color w:val="008EAA" w:themeColor="accent3"/>
              </w:rPr>
            </w:pPr>
            <w:hyperlink r:id="rId186">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4664E9">
            <w:pPr>
              <w:rPr>
                <w:color w:val="008EAA" w:themeColor="accent3"/>
              </w:rPr>
            </w:pPr>
            <w:hyperlink r:id="rId187">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4664E9">
            <w:pPr>
              <w:rPr>
                <w:color w:val="008EAA" w:themeColor="accent3"/>
              </w:rPr>
            </w:pPr>
            <w:hyperlink r:id="rId188">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4664E9">
            <w:pPr>
              <w:rPr>
                <w:color w:val="008EAA" w:themeColor="accent3"/>
              </w:rPr>
            </w:pPr>
            <w:hyperlink r:id="rId189">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outlineLvl w:val="2"/>
            </w:pPr>
            <w:bookmarkStart w:id="70" w:name="_heading=h.2u6wntf" w:colFirst="0" w:colLast="0"/>
            <w:bookmarkStart w:id="71" w:name="_Toc108009833"/>
            <w:bookmarkEnd w:id="70"/>
            <w:r>
              <w:t>Best Practice 25: Green Business Development</w:t>
            </w:r>
            <w:bookmarkEnd w:id="71"/>
          </w:p>
          <w:p w14:paraId="0D19A01B" w14:textId="0E97BC8D"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7D5F52">
                  <w:rPr>
                    <w:rStyle w:val="Style2"/>
                  </w:rPr>
                  <w:t>0</w:t>
                </w:r>
              </w:sdtContent>
            </w:sdt>
          </w:p>
          <w:p w14:paraId="2B1FEB33" w14:textId="2CE7D770" w:rsidR="00B2604D" w:rsidRDefault="000051B6">
            <w:pPr>
              <w:spacing w:line="360" w:lineRule="auto"/>
            </w:pPr>
            <w:r w:rsidRPr="007543D0">
              <w:rPr>
                <w:b/>
                <w:bCs/>
              </w:rPr>
              <w:t>Actions to Complete BP 25:</w:t>
            </w:r>
            <w:r>
              <w:t xml:space="preserve"> </w:t>
            </w:r>
            <w:r w:rsidR="007543D0">
              <w:t>Any two actions</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4664E9">
            <w:pPr>
              <w:rPr>
                <w:color w:val="008EAA" w:themeColor="accent3"/>
              </w:rPr>
            </w:pPr>
            <w:hyperlink r:id="rId190">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4664E9">
            <w:pPr>
              <w:rPr>
                <w:color w:val="008EAA" w:themeColor="accent3"/>
              </w:rPr>
            </w:pPr>
            <w:hyperlink r:id="rId191">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4664E9">
            <w:pPr>
              <w:rPr>
                <w:color w:val="008EAA" w:themeColor="accent3"/>
              </w:rPr>
            </w:pPr>
            <w:hyperlink r:id="rId192">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4664E9">
            <w:pPr>
              <w:rPr>
                <w:color w:val="008EAA" w:themeColor="accent3"/>
              </w:rPr>
            </w:pPr>
            <w:hyperlink r:id="rId193">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4664E9">
            <w:pPr>
              <w:rPr>
                <w:color w:val="008EAA" w:themeColor="accent3"/>
              </w:rPr>
            </w:pPr>
            <w:hyperlink r:id="rId194">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4664E9">
            <w:pPr>
              <w:rPr>
                <w:color w:val="008EAA" w:themeColor="accent3"/>
              </w:rPr>
            </w:pPr>
            <w:hyperlink r:id="rId195">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4664E9">
            <w:pPr>
              <w:rPr>
                <w:color w:val="008EAA" w:themeColor="accent3"/>
              </w:rPr>
            </w:pPr>
            <w:hyperlink r:id="rId196">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outlineLvl w:val="2"/>
            </w:pPr>
            <w:bookmarkStart w:id="72" w:name="_heading=h.19c6y18" w:colFirst="0" w:colLast="0"/>
            <w:bookmarkStart w:id="73" w:name="_Toc108009834"/>
            <w:bookmarkEnd w:id="72"/>
            <w:r>
              <w:t>Best Practice 26: Renewable Energy</w:t>
            </w:r>
            <w:bookmarkEnd w:id="73"/>
          </w:p>
          <w:p w14:paraId="16B9CF23" w14:textId="660D3664"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7D5F52">
                  <w:rPr>
                    <w:rStyle w:val="Style2"/>
                  </w:rPr>
                  <w:t>0</w:t>
                </w:r>
              </w:sdtContent>
            </w:sdt>
          </w:p>
          <w:p w14:paraId="714C24AA" w14:textId="41EAE88E" w:rsidR="00B2604D" w:rsidRDefault="000051B6">
            <w:pPr>
              <w:spacing w:line="360" w:lineRule="auto"/>
            </w:pPr>
            <w:r w:rsidRPr="007543D0">
              <w:rPr>
                <w:b/>
                <w:bCs/>
              </w:rPr>
              <w:t>Actions to Complete BP 26:</w:t>
            </w:r>
            <w:r>
              <w:t xml:space="preserve"> </w:t>
            </w:r>
            <w:r w:rsidR="007543D0">
              <w:t>Any two actions</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4664E9">
            <w:pPr>
              <w:rPr>
                <w:color w:val="008EAA" w:themeColor="accent3"/>
              </w:rPr>
            </w:pPr>
            <w:hyperlink r:id="rId197">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4664E9">
            <w:pPr>
              <w:rPr>
                <w:color w:val="008EAA" w:themeColor="accent3"/>
              </w:rPr>
            </w:pPr>
            <w:hyperlink r:id="rId198">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4664E9">
            <w:pPr>
              <w:rPr>
                <w:color w:val="008EAA" w:themeColor="accent3"/>
              </w:rPr>
            </w:pPr>
            <w:hyperlink r:id="rId199">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4664E9">
            <w:pPr>
              <w:rPr>
                <w:color w:val="008EAA" w:themeColor="accent3"/>
              </w:rPr>
            </w:pPr>
            <w:hyperlink r:id="rId200">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4664E9">
            <w:pPr>
              <w:rPr>
                <w:color w:val="008EAA" w:themeColor="accent3"/>
              </w:rPr>
            </w:pPr>
            <w:hyperlink r:id="rId201">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B2604D" w:rsidRDefault="00B2604D">
            <w:pPr>
              <w:rPr>
                <w:color w:val="000000"/>
              </w:rPr>
            </w:pPr>
          </w:p>
        </w:tc>
        <w:tc>
          <w:tcPr>
            <w:tcW w:w="1193" w:type="dxa"/>
            <w:shd w:val="clear" w:color="auto" w:fill="auto"/>
          </w:tcPr>
          <w:p w14:paraId="52C3F775" w14:textId="77777777" w:rsidR="00B2604D" w:rsidRPr="007543D0" w:rsidRDefault="00B2604D">
            <w:pPr>
              <w:rPr>
                <w:color w:val="000000"/>
                <w:sz w:val="20"/>
                <w:szCs w:val="20"/>
              </w:rPr>
            </w:pPr>
          </w:p>
        </w:tc>
      </w:tr>
      <w:tr w:rsidR="00B2604D" w14:paraId="29F8160C" w14:textId="77777777">
        <w:trPr>
          <w:jc w:val="center"/>
        </w:trPr>
        <w:tc>
          <w:tcPr>
            <w:tcW w:w="1435" w:type="dxa"/>
          </w:tcPr>
          <w:p w14:paraId="6B857804" w14:textId="77777777" w:rsidR="00B2604D" w:rsidRPr="007543D0" w:rsidRDefault="004664E9">
            <w:pPr>
              <w:rPr>
                <w:color w:val="008EAA" w:themeColor="accent3"/>
              </w:rPr>
            </w:pPr>
            <w:hyperlink r:id="rId202">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4664E9">
            <w:pPr>
              <w:rPr>
                <w:color w:val="008EAA" w:themeColor="accent3"/>
              </w:rPr>
            </w:pPr>
            <w:hyperlink r:id="rId203">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outlineLvl w:val="2"/>
            </w:pPr>
            <w:bookmarkStart w:id="74" w:name="_heading=h.3tbugp1" w:colFirst="0" w:colLast="0"/>
            <w:bookmarkStart w:id="75" w:name="_Toc108009835"/>
            <w:bookmarkEnd w:id="74"/>
            <w:r>
              <w:lastRenderedPageBreak/>
              <w:t>Best Practice 27: Local Food</w:t>
            </w:r>
            <w:bookmarkEnd w:id="75"/>
          </w:p>
          <w:p w14:paraId="64497B32" w14:textId="526E6C5B"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7D5F52">
                  <w:rPr>
                    <w:rStyle w:val="Style2"/>
                  </w:rPr>
                  <w:t>2</w:t>
                </w:r>
              </w:sdtContent>
            </w:sdt>
          </w:p>
          <w:p w14:paraId="72082C2A" w14:textId="660CF6F5" w:rsidR="00B2604D" w:rsidRDefault="000051B6">
            <w:pPr>
              <w:spacing w:line="360" w:lineRule="auto"/>
            </w:pPr>
            <w:r w:rsidRPr="007543D0">
              <w:rPr>
                <w:b/>
                <w:bCs/>
              </w:rPr>
              <w:t>Actions to Complete BP 27:</w:t>
            </w:r>
            <w:r>
              <w:t xml:space="preserve"> </w:t>
            </w:r>
            <w:r w:rsidR="007543D0">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4664E9">
            <w:pPr>
              <w:rPr>
                <w:color w:val="008EAA" w:themeColor="accent3"/>
              </w:rPr>
            </w:pPr>
            <w:hyperlink r:id="rId204">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4664E9">
            <w:pPr>
              <w:rPr>
                <w:color w:val="008EAA" w:themeColor="accent3"/>
              </w:rPr>
            </w:pPr>
            <w:hyperlink r:id="rId205">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dropDownList>
                <w:listItem w:value="Choose an item."/>
                <w:listItem w:displayText="★" w:value="★"/>
                <w:listItem w:displayText="★★" w:value="★★"/>
                <w:listItem w:displayText="★★★" w:value="★★★"/>
              </w:dropDownList>
            </w:sdtPr>
            <w:sdtEndPr>
              <w:rPr>
                <w:rStyle w:val="Style3"/>
              </w:rPr>
            </w:sdtEndPr>
            <w:sdtContent>
              <w:p w14:paraId="3D7C10E4" w14:textId="56010B84" w:rsidR="00B2604D" w:rsidRPr="007106F6" w:rsidRDefault="007D5F52" w:rsidP="007106F6">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B93A930" w:rsidR="00B2604D" w:rsidRDefault="007D5F52">
            <w:pPr>
              <w:rPr>
                <w:color w:val="000000"/>
              </w:rPr>
            </w:pPr>
            <w:r>
              <w:rPr>
                <w:color w:val="000000"/>
              </w:rPr>
              <w:t xml:space="preserve">Bees and hen chickens allowed </w:t>
            </w:r>
          </w:p>
        </w:tc>
        <w:tc>
          <w:tcPr>
            <w:tcW w:w="1193" w:type="dxa"/>
            <w:shd w:val="clear" w:color="auto" w:fill="auto"/>
          </w:tcPr>
          <w:p w14:paraId="09353BBD" w14:textId="29D21BE3" w:rsidR="00B2604D" w:rsidRPr="000051B6" w:rsidRDefault="007D5F52">
            <w:pPr>
              <w:rPr>
                <w:color w:val="000000"/>
                <w:sz w:val="20"/>
                <w:szCs w:val="20"/>
              </w:rPr>
            </w:pPr>
            <w:r>
              <w:rPr>
                <w:color w:val="000000"/>
                <w:sz w:val="20"/>
                <w:szCs w:val="20"/>
              </w:rPr>
              <w:t>4/28/2015</w:t>
            </w:r>
          </w:p>
        </w:tc>
      </w:tr>
      <w:tr w:rsidR="00B2604D" w14:paraId="2562DEEE" w14:textId="77777777">
        <w:trPr>
          <w:jc w:val="center"/>
        </w:trPr>
        <w:tc>
          <w:tcPr>
            <w:tcW w:w="1435" w:type="dxa"/>
          </w:tcPr>
          <w:p w14:paraId="1B7F99AB" w14:textId="77777777" w:rsidR="00B2604D" w:rsidRPr="000051B6" w:rsidRDefault="004664E9">
            <w:pPr>
              <w:rPr>
                <w:color w:val="008EAA" w:themeColor="accent3"/>
              </w:rPr>
            </w:pPr>
            <w:hyperlink r:id="rId206">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dropDownList>
                <w:listItem w:value="Choose an item."/>
                <w:listItem w:displayText="★" w:value="★"/>
                <w:listItem w:displayText="★★" w:value="★★"/>
                <w:listItem w:displayText="★★★" w:value="★★★"/>
              </w:dropDownList>
            </w:sdtPr>
            <w:sdtEndPr>
              <w:rPr>
                <w:rStyle w:val="Style3"/>
              </w:rPr>
            </w:sdtEndPr>
            <w:sdtContent>
              <w:p w14:paraId="0936E35B" w14:textId="5290F2BD" w:rsidR="00B2604D" w:rsidRPr="007106F6" w:rsidRDefault="007D5F52" w:rsidP="007106F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B2604D" w:rsidRDefault="000051B6">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270A0C85" w:rsidR="00B2604D" w:rsidRDefault="007D5F52">
            <w:pPr>
              <w:rPr>
                <w:color w:val="000000"/>
              </w:rPr>
            </w:pPr>
            <w:r>
              <w:rPr>
                <w:color w:val="000000"/>
              </w:rPr>
              <w:t>Park and Community Involvement Committee coordinates a farmer’s market</w:t>
            </w:r>
          </w:p>
        </w:tc>
        <w:tc>
          <w:tcPr>
            <w:tcW w:w="1193" w:type="dxa"/>
            <w:shd w:val="clear" w:color="auto" w:fill="auto"/>
          </w:tcPr>
          <w:p w14:paraId="65346065" w14:textId="351EFD11" w:rsidR="00B2604D" w:rsidRPr="000051B6" w:rsidRDefault="007D5F52">
            <w:pPr>
              <w:rPr>
                <w:color w:val="000000"/>
                <w:sz w:val="20"/>
                <w:szCs w:val="20"/>
              </w:rPr>
            </w:pPr>
            <w:r>
              <w:rPr>
                <w:color w:val="000000"/>
                <w:sz w:val="20"/>
                <w:szCs w:val="20"/>
              </w:rPr>
              <w:t>4/28/2015</w:t>
            </w:r>
          </w:p>
        </w:tc>
      </w:tr>
      <w:tr w:rsidR="00B2604D" w14:paraId="7AE91677" w14:textId="77777777">
        <w:trPr>
          <w:jc w:val="center"/>
        </w:trPr>
        <w:tc>
          <w:tcPr>
            <w:tcW w:w="1435" w:type="dxa"/>
          </w:tcPr>
          <w:p w14:paraId="5D0F1AF0" w14:textId="77777777" w:rsidR="00B2604D" w:rsidRPr="000051B6" w:rsidRDefault="004664E9">
            <w:pPr>
              <w:rPr>
                <w:color w:val="008EAA" w:themeColor="accent3"/>
              </w:rPr>
            </w:pPr>
            <w:hyperlink r:id="rId207">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outlineLvl w:val="2"/>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1EB59CB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7D5F52">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4664E9">
            <w:pPr>
              <w:rPr>
                <w:color w:val="008EAA" w:themeColor="accent3"/>
              </w:rPr>
            </w:pPr>
            <w:hyperlink r:id="rId208">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4664E9">
            <w:pPr>
              <w:rPr>
                <w:color w:val="008EAA" w:themeColor="accent3"/>
              </w:rPr>
            </w:pPr>
            <w:hyperlink r:id="rId209">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4664E9">
            <w:pPr>
              <w:rPr>
                <w:color w:val="008EAA" w:themeColor="accent3"/>
              </w:rPr>
            </w:pPr>
            <w:hyperlink r:id="rId210">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outlineLvl w:val="2"/>
            </w:pPr>
            <w:bookmarkStart w:id="78" w:name="_heading=h.nmf14n" w:colFirst="0" w:colLast="0"/>
            <w:bookmarkStart w:id="79" w:name="_Toc108009837"/>
            <w:bookmarkEnd w:id="78"/>
            <w:r>
              <w:t>Best Practice 29: Climate Adaptation and Community Resilience</w:t>
            </w:r>
            <w:bookmarkEnd w:id="79"/>
          </w:p>
          <w:p w14:paraId="081AC01F" w14:textId="7B00A124"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7D5F52">
                  <w:rPr>
                    <w:rStyle w:val="Style2"/>
                  </w:rPr>
                  <w:t>0</w:t>
                </w:r>
              </w:sdtContent>
            </w:sdt>
          </w:p>
          <w:p w14:paraId="05491A77" w14:textId="3A04DA7F" w:rsidR="00B2604D" w:rsidRDefault="000051B6">
            <w:pPr>
              <w:spacing w:line="360" w:lineRule="auto"/>
            </w:pPr>
            <w:r w:rsidRPr="000051B6">
              <w:rPr>
                <w:b/>
                <w:bCs/>
              </w:rPr>
              <w:t>Actions to Complete BP 29:</w:t>
            </w:r>
            <w:r>
              <w:t xml:space="preserve"> 29.1 at 2- or 3-star level</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4664E9">
            <w:pPr>
              <w:rPr>
                <w:color w:val="008EAA" w:themeColor="accent3"/>
              </w:rPr>
            </w:pPr>
            <w:hyperlink r:id="rId211">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4664E9">
            <w:pPr>
              <w:rPr>
                <w:color w:val="008EAA" w:themeColor="accent3"/>
              </w:rPr>
            </w:pPr>
            <w:hyperlink r:id="rId212">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4664E9">
            <w:pPr>
              <w:rPr>
                <w:color w:val="008EAA" w:themeColor="accent3"/>
              </w:rPr>
            </w:pPr>
            <w:hyperlink r:id="rId213">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4664E9">
            <w:pPr>
              <w:rPr>
                <w:color w:val="008EAA" w:themeColor="accent3"/>
              </w:rPr>
            </w:pPr>
            <w:hyperlink r:id="rId214">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4664E9">
            <w:pPr>
              <w:rPr>
                <w:color w:val="008EAA" w:themeColor="accent3"/>
              </w:rPr>
            </w:pPr>
            <w:hyperlink r:id="rId215">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4664E9">
            <w:pPr>
              <w:rPr>
                <w:color w:val="008EAA" w:themeColor="accent3"/>
              </w:rPr>
            </w:pPr>
            <w:hyperlink r:id="rId216">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4664E9">
            <w:pPr>
              <w:rPr>
                <w:color w:val="008EAA" w:themeColor="accent3"/>
              </w:rPr>
            </w:pPr>
            <w:hyperlink r:id="rId217">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4664E9">
            <w:pPr>
              <w:rPr>
                <w:color w:val="008EAA" w:themeColor="accent3"/>
              </w:rPr>
            </w:pPr>
            <w:hyperlink r:id="rId218">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9"/>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4664E9">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5"/>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67F7C"/>
    <w:rsid w:val="00197258"/>
    <w:rsid w:val="00204D4D"/>
    <w:rsid w:val="00227DA1"/>
    <w:rsid w:val="00231DEA"/>
    <w:rsid w:val="002B007D"/>
    <w:rsid w:val="004664E9"/>
    <w:rsid w:val="005E7A48"/>
    <w:rsid w:val="00690578"/>
    <w:rsid w:val="006A20F9"/>
    <w:rsid w:val="007046FD"/>
    <w:rsid w:val="007106F6"/>
    <w:rsid w:val="007543D0"/>
    <w:rsid w:val="00755B1C"/>
    <w:rsid w:val="0075787E"/>
    <w:rsid w:val="007D5F52"/>
    <w:rsid w:val="007F7027"/>
    <w:rsid w:val="00846171"/>
    <w:rsid w:val="008C6460"/>
    <w:rsid w:val="00A16E8C"/>
    <w:rsid w:val="00AF5D6E"/>
    <w:rsid w:val="00B2604D"/>
    <w:rsid w:val="00BC1696"/>
    <w:rsid w:val="00D57AA5"/>
    <w:rsid w:val="00DA2A52"/>
    <w:rsid w:val="00DC01ED"/>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0" TargetMode="External"/><Relationship Id="rId21" Type="http://schemas.openxmlformats.org/officeDocument/2006/relationships/hyperlink" Target="https://greenstep.pca.state.mn.us/bp-action-detail/81776" TargetMode="External"/><Relationship Id="rId42" Type="http://schemas.openxmlformats.org/officeDocument/2006/relationships/hyperlink" Target="https://greenstep.pca.state.mn.us/bp-action-detail/81748" TargetMode="External"/><Relationship Id="rId63" Type="http://schemas.openxmlformats.org/officeDocument/2006/relationships/hyperlink" Target="https://greenstep.pca.state.mn.us/bp-action-detail/81765" TargetMode="External"/><Relationship Id="rId84" Type="http://schemas.openxmlformats.org/officeDocument/2006/relationships/hyperlink" Target="https://greenstep.pca.state.mn.us/bp-action-detail/81786" TargetMode="External"/><Relationship Id="rId138" Type="http://schemas.openxmlformats.org/officeDocument/2006/relationships/hyperlink" Target="https://greenstep.pca.state.mn.us/bp-action-detail/81839" TargetMode="External"/><Relationship Id="rId159" Type="http://schemas.openxmlformats.org/officeDocument/2006/relationships/hyperlink" Target="https://greenstep.pca.state.mn.us/bp-action-detail/81856" TargetMode="External"/><Relationship Id="rId170" Type="http://schemas.openxmlformats.org/officeDocument/2006/relationships/hyperlink" Target="https://greenstep.pca.state.mn.us/bp-action-detail/81866" TargetMode="External"/><Relationship Id="rId191" Type="http://schemas.openxmlformats.org/officeDocument/2006/relationships/hyperlink" Target="https://greenstep.pca.state.mn.us/bp-action-detail/81886" TargetMode="External"/><Relationship Id="rId205" Type="http://schemas.openxmlformats.org/officeDocument/2006/relationships/hyperlink" Target="https://greenstep.pca.state.mn.us/bp-action-detail/81899" TargetMode="External"/><Relationship Id="rId107" Type="http://schemas.openxmlformats.org/officeDocument/2006/relationships/hyperlink" Target="https://greenstep.pca.state.mn.us/bp-action-detail/81810" TargetMode="External"/><Relationship Id="rId11" Type="http://schemas.openxmlformats.org/officeDocument/2006/relationships/image" Target="media/image3.png"/><Relationship Id="rId32" Type="http://schemas.openxmlformats.org/officeDocument/2006/relationships/hyperlink" Target="https://greenstep.pca.state.mn.us/bp-action-detail/81912"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6" TargetMode="External"/><Relationship Id="rId128" Type="http://schemas.openxmlformats.org/officeDocument/2006/relationships/hyperlink" Target="https://greenstep.pca.state.mn.us/bp-action-detail/81832" TargetMode="External"/><Relationship Id="rId149" Type="http://schemas.openxmlformats.org/officeDocument/2006/relationships/hyperlink" Target="https://greenstep.pca.state.mn.us/bp-action-detail/81851" TargetMode="External"/><Relationship Id="rId5" Type="http://schemas.openxmlformats.org/officeDocument/2006/relationships/webSettings" Target="webSettings.xml"/><Relationship Id="rId90" Type="http://schemas.openxmlformats.org/officeDocument/2006/relationships/hyperlink" Target="https://greenstep.pca.state.mn.us/bp-action-detail/81792" TargetMode="External"/><Relationship Id="rId95" Type="http://schemas.openxmlformats.org/officeDocument/2006/relationships/hyperlink" Target="https://greenstep.pca.state.mn.us/bp-action-detail/81800" TargetMode="External"/><Relationship Id="rId160" Type="http://schemas.openxmlformats.org/officeDocument/2006/relationships/hyperlink" Target="https://greenstep.pca.state.mn.us/bp-action-detail/81857" TargetMode="External"/><Relationship Id="rId165" Type="http://schemas.openxmlformats.org/officeDocument/2006/relationships/hyperlink" Target="https://greenstep.pca.state.mn.us/bp-action-detail/81861" TargetMode="External"/><Relationship Id="rId181" Type="http://schemas.openxmlformats.org/officeDocument/2006/relationships/hyperlink" Target="https://greenstep.pca.state.mn.us/bp-action-detail/81877" TargetMode="External"/><Relationship Id="rId186" Type="http://schemas.openxmlformats.org/officeDocument/2006/relationships/hyperlink" Target="https://greenstep.pca.state.mn.us/bp-action-detail/81883" TargetMode="External"/><Relationship Id="rId216" Type="http://schemas.openxmlformats.org/officeDocument/2006/relationships/hyperlink" Target="https://greenstep.pca.state.mn.us/bp-action-detail/81917" TargetMode="External"/><Relationship Id="rId211" Type="http://schemas.openxmlformats.org/officeDocument/2006/relationships/hyperlink" Target="https://greenstep.pca.state.mn.us/bp-action-detail/81912"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est-practices" TargetMode="External"/><Relationship Id="rId43" Type="http://schemas.openxmlformats.org/officeDocument/2006/relationships/hyperlink" Target="https://greenstep.pca.state.mn.us/bp-action-detail/81749" TargetMode="External"/><Relationship Id="rId48" Type="http://schemas.openxmlformats.org/officeDocument/2006/relationships/hyperlink" Target="https://greenstep.pca.state.mn.us/bp-action-detail/81754" TargetMode="External"/><Relationship Id="rId64" Type="http://schemas.openxmlformats.org/officeDocument/2006/relationships/hyperlink" Target="https://greenstep.pca.state.mn.us/bp-action-detail/81766" TargetMode="External"/><Relationship Id="rId69" Type="http://schemas.openxmlformats.org/officeDocument/2006/relationships/hyperlink" Target="https://greenstep.pca.state.mn.us/bp-action-detail/81771" TargetMode="External"/><Relationship Id="rId113" Type="http://schemas.openxmlformats.org/officeDocument/2006/relationships/hyperlink" Target="https://greenstep.pca.state.mn.us/bp-action-detail/81816" TargetMode="External"/><Relationship Id="rId118" Type="http://schemas.openxmlformats.org/officeDocument/2006/relationships/hyperlink" Target="https://greenstep.pca.state.mn.us/bp-action-detail/81821" TargetMode="External"/><Relationship Id="rId134" Type="http://schemas.openxmlformats.org/officeDocument/2006/relationships/hyperlink" Target="https://greenstep.pca.state.mn.us/bp-action-detail/81906" TargetMode="External"/><Relationship Id="rId139" Type="http://schemas.openxmlformats.org/officeDocument/2006/relationships/hyperlink" Target="https://greenstep.pca.state.mn.us/bp-action-detail/81841" TargetMode="External"/><Relationship Id="rId80" Type="http://schemas.openxmlformats.org/officeDocument/2006/relationships/hyperlink" Target="https://greenstep.pca.state.mn.us/bp-action-detail/81782" TargetMode="External"/><Relationship Id="rId85" Type="http://schemas.openxmlformats.org/officeDocument/2006/relationships/hyperlink" Target="https://greenstep.pca.state.mn.us/bp-action-detail/81787" TargetMode="External"/><Relationship Id="rId150" Type="http://schemas.openxmlformats.org/officeDocument/2006/relationships/hyperlink" Target="https://greenstep.pca.state.mn.us/bp-action-detail/93541" TargetMode="External"/><Relationship Id="rId155" Type="http://schemas.openxmlformats.org/officeDocument/2006/relationships/hyperlink" Target="https://greenstep.pca.state.mn.us/bp-action-detail/81910" TargetMode="External"/><Relationship Id="rId171" Type="http://schemas.openxmlformats.org/officeDocument/2006/relationships/hyperlink" Target="https://greenstep.pca.state.mn.us/bp-action-detail/81867" TargetMode="External"/><Relationship Id="rId176" Type="http://schemas.openxmlformats.org/officeDocument/2006/relationships/hyperlink" Target="https://greenstep.pca.state.mn.us/bp-action-detail/81872" TargetMode="External"/><Relationship Id="rId192" Type="http://schemas.openxmlformats.org/officeDocument/2006/relationships/hyperlink" Target="https://greenstep.pca.state.mn.us/bp-action-detail/81887" TargetMode="External"/><Relationship Id="rId197" Type="http://schemas.openxmlformats.org/officeDocument/2006/relationships/hyperlink" Target="https://greenstep.pca.state.mn.us/bp-action-detail/81892" TargetMode="External"/><Relationship Id="rId206" Type="http://schemas.openxmlformats.org/officeDocument/2006/relationships/hyperlink" Target="https://greenstep.pca.state.mn.us/bp-action-detail/81900" TargetMode="External"/><Relationship Id="rId201" Type="http://schemas.openxmlformats.org/officeDocument/2006/relationships/hyperlink" Target="https://greenstep.pca.state.mn.us/bp-action-detail/81896" TargetMode="External"/><Relationship Id="rId222" Type="http://schemas.openxmlformats.org/officeDocument/2006/relationships/theme" Target="theme/theme1.xml"/><Relationship Id="rId17" Type="http://schemas.openxmlformats.org/officeDocument/2006/relationships/hyperlink" Target="https://greenstep.pca.state.mn.us/bp-action-detail/81743" TargetMode="External"/><Relationship Id="rId33" Type="http://schemas.openxmlformats.org/officeDocument/2006/relationships/footer" Target="footer2.xml"/><Relationship Id="rId38" Type="http://schemas.openxmlformats.org/officeDocument/2006/relationships/hyperlink" Target="https://greenstep.pca.state.mn.us/bp-action-detail/81745" TargetMode="External"/><Relationship Id="rId59" Type="http://schemas.openxmlformats.org/officeDocument/2006/relationships/hyperlink" Target="https://greenstep.pca.state.mn.us/bp-action-detail/81761" TargetMode="External"/><Relationship Id="rId103" Type="http://schemas.openxmlformats.org/officeDocument/2006/relationships/hyperlink" Target="https://greenstep.pca.state.mn.us/bp-action-detail/81806" TargetMode="External"/><Relationship Id="rId108" Type="http://schemas.openxmlformats.org/officeDocument/2006/relationships/hyperlink" Target="https://greenstep.pca.state.mn.us/bp-action-detail/81811" TargetMode="External"/><Relationship Id="rId124" Type="http://schemas.openxmlformats.org/officeDocument/2006/relationships/hyperlink" Target="https://greenstep.pca.state.mn.us/bp-action-detail/81828" TargetMode="External"/><Relationship Id="rId129" Type="http://schemas.openxmlformats.org/officeDocument/2006/relationships/hyperlink" Target="https://greenstep.pca.state.mn.us/bp-action-detail/81833" TargetMode="External"/><Relationship Id="rId54" Type="http://schemas.openxmlformats.org/officeDocument/2006/relationships/hyperlink" Target="https://greenstep.pca.state.mn.us/bp-action-detail/81758" TargetMode="External"/><Relationship Id="rId70" Type="http://schemas.openxmlformats.org/officeDocument/2006/relationships/hyperlink" Target="https://greenstep.pca.state.mn.us/bp-action-detail/81772" TargetMode="External"/><Relationship Id="rId75" Type="http://schemas.openxmlformats.org/officeDocument/2006/relationships/hyperlink" Target="https://greenstep.pca.state.mn.us/bp-action-detail/81777" TargetMode="External"/><Relationship Id="rId91" Type="http://schemas.openxmlformats.org/officeDocument/2006/relationships/hyperlink" Target="https://greenstep.pca.state.mn.us/bp-action-detail/81793" TargetMode="External"/><Relationship Id="rId96" Type="http://schemas.openxmlformats.org/officeDocument/2006/relationships/hyperlink" Target="https://greenstep.pca.state.mn.us/bp-action-detail/81801" TargetMode="External"/><Relationship Id="rId140" Type="http://schemas.openxmlformats.org/officeDocument/2006/relationships/hyperlink" Target="https://greenstep.pca.state.mn.us/bp-action-detail/81842" TargetMode="External"/><Relationship Id="rId145" Type="http://schemas.openxmlformats.org/officeDocument/2006/relationships/hyperlink" Target="https://greenstep.pca.state.mn.us/bp-action-detail/81847" TargetMode="External"/><Relationship Id="rId161" Type="http://schemas.openxmlformats.org/officeDocument/2006/relationships/hyperlink" Target="https://greenstep.pca.state.mn.us/bp-action-detail/81858" TargetMode="External"/><Relationship Id="rId166" Type="http://schemas.openxmlformats.org/officeDocument/2006/relationships/hyperlink" Target="https://greenstep.pca.state.mn.us/bp-action-detail/81862"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4" TargetMode="External"/><Relationship Id="rId217" Type="http://schemas.openxmlformats.org/officeDocument/2006/relationships/hyperlink" Target="https://greenstep.pca.state.mn.us/bp-action-detail/81918"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3" TargetMode="External"/><Relationship Id="rId23" Type="http://schemas.openxmlformats.org/officeDocument/2006/relationships/hyperlink" Target="https://greenstep.pca.state.mn.us/best-practices" TargetMode="External"/><Relationship Id="rId28" Type="http://schemas.openxmlformats.org/officeDocument/2006/relationships/hyperlink" Target="https://greenstep.pca.state.mn.us/bp-action-detail/81880" TargetMode="External"/><Relationship Id="rId49" Type="http://schemas.openxmlformats.org/officeDocument/2006/relationships/hyperlink" Target="https://greenstep.pca.state.mn.us/bp-action-detail/81755" TargetMode="External"/><Relationship Id="rId114" Type="http://schemas.openxmlformats.org/officeDocument/2006/relationships/hyperlink" Target="https://greenstep.pca.state.mn.us/bp-action-detail/81817" TargetMode="External"/><Relationship Id="rId119" Type="http://schemas.openxmlformats.org/officeDocument/2006/relationships/hyperlink" Target="https://greenstep.pca.state.mn.us/bp-action-detail/81822" TargetMode="External"/><Relationship Id="rId44" Type="http://schemas.openxmlformats.org/officeDocument/2006/relationships/hyperlink" Target="https://greenstep.pca.state.mn.us/bp-action-detail/81750" TargetMode="External"/><Relationship Id="rId60" Type="http://schemas.openxmlformats.org/officeDocument/2006/relationships/hyperlink" Target="https://greenstep.pca.state.mn.us/bp-action-detail/81762" TargetMode="External"/><Relationship Id="rId65" Type="http://schemas.openxmlformats.org/officeDocument/2006/relationships/hyperlink" Target="https://greenstep.pca.state.mn.us/bp-action-detail/81767" TargetMode="External"/><Relationship Id="rId81" Type="http://schemas.openxmlformats.org/officeDocument/2006/relationships/hyperlink" Target="https://greenstep.pca.state.mn.us/bp-action-detail/81783" TargetMode="External"/><Relationship Id="rId86" Type="http://schemas.openxmlformats.org/officeDocument/2006/relationships/hyperlink" Target="https://greenstep.pca.state.mn.us/bp-action-detail/81788" TargetMode="External"/><Relationship Id="rId130" Type="http://schemas.openxmlformats.org/officeDocument/2006/relationships/hyperlink" Target="https://greenstep.pca.state.mn.us/bp-action-detail/81834" TargetMode="External"/><Relationship Id="rId135" Type="http://schemas.openxmlformats.org/officeDocument/2006/relationships/hyperlink" Target="https://greenstep.pca.state.mn.us/bp-action-detail/101876" TargetMode="External"/><Relationship Id="rId151" Type="http://schemas.openxmlformats.org/officeDocument/2006/relationships/hyperlink" Target="https://greenstep.pca.state.mn.us/bp-action-detail/81852" TargetMode="External"/><Relationship Id="rId156" Type="http://schemas.openxmlformats.org/officeDocument/2006/relationships/hyperlink" Target="https://greenstep.pca.state.mn.us/bp-action-detail/81911" TargetMode="External"/><Relationship Id="rId177" Type="http://schemas.openxmlformats.org/officeDocument/2006/relationships/hyperlink" Target="https://greenstep.pca.state.mn.us/bp-action-detail/81873" TargetMode="External"/><Relationship Id="rId198" Type="http://schemas.openxmlformats.org/officeDocument/2006/relationships/hyperlink" Target="https://greenstep.pca.state.mn.us/bp-action-detail/81893" TargetMode="External"/><Relationship Id="rId172" Type="http://schemas.openxmlformats.org/officeDocument/2006/relationships/hyperlink" Target="https://greenstep.pca.state.mn.us/bp-action-detail/81868" TargetMode="External"/><Relationship Id="rId193" Type="http://schemas.openxmlformats.org/officeDocument/2006/relationships/hyperlink" Target="https://greenstep.pca.state.mn.us/bp-action-detail/81888" TargetMode="External"/><Relationship Id="rId202" Type="http://schemas.openxmlformats.org/officeDocument/2006/relationships/hyperlink" Target="https://greenstep.pca.state.mn.us/bp-action-detail/81897" TargetMode="External"/><Relationship Id="rId207" Type="http://schemas.openxmlformats.org/officeDocument/2006/relationships/hyperlink" Target="https://greenstep.pca.state.mn.us/bp-action-detail/81901" TargetMode="External"/><Relationship Id="rId18" Type="http://schemas.openxmlformats.org/officeDocument/2006/relationships/hyperlink" Target="https://greenstep.pca.state.mn.us/bp-action-detail/81744" TargetMode="External"/><Relationship Id="rId39" Type="http://schemas.openxmlformats.org/officeDocument/2006/relationships/hyperlink" Target="https://greenstep.pca.state.mn.us/bp-action-detail/81746" TargetMode="External"/><Relationship Id="rId109" Type="http://schemas.openxmlformats.org/officeDocument/2006/relationships/hyperlink" Target="https://greenstep.pca.state.mn.us/bp-action-detail/81812" TargetMode="External"/><Relationship Id="rId34" Type="http://schemas.openxmlformats.org/officeDocument/2006/relationships/footer" Target="footer3.xml"/><Relationship Id="rId50" Type="http://schemas.openxmlformats.org/officeDocument/2006/relationships/hyperlink" Target="https://www.b3mn.org/2030energystandard/" TargetMode="External"/><Relationship Id="rId55" Type="http://schemas.openxmlformats.org/officeDocument/2006/relationships/hyperlink" Target="https://greenstep.pca.state.mn.us/bp-action-detail/81759" TargetMode="External"/><Relationship Id="rId76" Type="http://schemas.openxmlformats.org/officeDocument/2006/relationships/hyperlink" Target="https://greenstep.pca.state.mn.us/bp-action-detail/81778" TargetMode="External"/><Relationship Id="rId97" Type="http://schemas.openxmlformats.org/officeDocument/2006/relationships/hyperlink" Target="https://greenstep.pca.state.mn.us/bp-action-detail/81920" TargetMode="External"/><Relationship Id="rId104" Type="http://schemas.openxmlformats.org/officeDocument/2006/relationships/hyperlink" Target="https://greenstep.pca.state.mn.us/bp-action-detail/81807" TargetMode="External"/><Relationship Id="rId120" Type="http://schemas.openxmlformats.org/officeDocument/2006/relationships/hyperlink" Target="https://greenstep.pca.state.mn.us/bp-action-detail/81823" TargetMode="External"/><Relationship Id="rId125" Type="http://schemas.openxmlformats.org/officeDocument/2006/relationships/hyperlink" Target="https://greenstep.pca.state.mn.us/bp-action-detail/81829" TargetMode="External"/><Relationship Id="rId141" Type="http://schemas.openxmlformats.org/officeDocument/2006/relationships/hyperlink" Target="https://greenstep.pca.state.mn.us/bp-action-detail/81843" TargetMode="External"/><Relationship Id="rId146" Type="http://schemas.openxmlformats.org/officeDocument/2006/relationships/hyperlink" Target="https://greenstep.pca.state.mn.us/bp-action-detail/81848" TargetMode="External"/><Relationship Id="rId167" Type="http://schemas.openxmlformats.org/officeDocument/2006/relationships/hyperlink" Target="https://greenstep.pca.state.mn.us/bp-action-detail/81863" TargetMode="External"/><Relationship Id="rId188" Type="http://schemas.openxmlformats.org/officeDocument/2006/relationships/hyperlink" Target="https://greenstep.pca.state.mn.us/bp-action-detail/81923" TargetMode="External"/><Relationship Id="rId7" Type="http://schemas.openxmlformats.org/officeDocument/2006/relationships/endnotes" Target="endnotes.xml"/><Relationship Id="rId71" Type="http://schemas.openxmlformats.org/officeDocument/2006/relationships/hyperlink" Target="https://greenstep.pca.state.mn.us/bp-action-detail/81773" TargetMode="External"/><Relationship Id="rId92" Type="http://schemas.openxmlformats.org/officeDocument/2006/relationships/hyperlink" Target="https://greenstep.pca.state.mn.us/bp-action-detail/81794" TargetMode="External"/><Relationship Id="rId162" Type="http://schemas.openxmlformats.org/officeDocument/2006/relationships/hyperlink" Target="https://greenstep.pca.state.mn.us/bp-action-detail/81859" TargetMode="External"/><Relationship Id="rId183" Type="http://schemas.openxmlformats.org/officeDocument/2006/relationships/hyperlink" Target="https://greenstep.pca.state.mn.us/bp-action-detail/81880" TargetMode="External"/><Relationship Id="rId213" Type="http://schemas.openxmlformats.org/officeDocument/2006/relationships/hyperlink" Target="https://greenstep.pca.state.mn.us/bp-action-detail/81914" TargetMode="External"/><Relationship Id="rId218" Type="http://schemas.openxmlformats.org/officeDocument/2006/relationships/hyperlink" Target="https://greenstep.pca.state.mn.us/bp-action-detail/81922" TargetMode="External"/><Relationship Id="rId2" Type="http://schemas.openxmlformats.org/officeDocument/2006/relationships/numbering" Target="numbering.xml"/><Relationship Id="rId29" Type="http://schemas.openxmlformats.org/officeDocument/2006/relationships/hyperlink" Target="https://greenstep.pca.state.mn.us/bp-detail/81734" TargetMode="External"/><Relationship Id="rId24" Type="http://schemas.openxmlformats.org/officeDocument/2006/relationships/hyperlink" Target="https://greenstep.pca.state.mn.us/bp-action-detail/81825" TargetMode="External"/><Relationship Id="rId40" Type="http://schemas.openxmlformats.org/officeDocument/2006/relationships/hyperlink" Target="https://greenstep.pca.state.mn.us/bp-action-detail/81747" TargetMode="External"/><Relationship Id="rId45" Type="http://schemas.openxmlformats.org/officeDocument/2006/relationships/hyperlink" Target="https://greenstep.pca.state.mn.us/bp-action-detail/81751" TargetMode="External"/><Relationship Id="rId66" Type="http://schemas.openxmlformats.org/officeDocument/2006/relationships/hyperlink" Target="https://greenstep.pca.state.mn.us/bp-action-detail/81768" TargetMode="External"/><Relationship Id="rId87" Type="http://schemas.openxmlformats.org/officeDocument/2006/relationships/hyperlink" Target="https://greenstep.pca.state.mn.us/bp-action-detail/81789" TargetMode="External"/><Relationship Id="rId110" Type="http://schemas.openxmlformats.org/officeDocument/2006/relationships/hyperlink" Target="https://greenstep.pca.state.mn.us/bp-action-detail/81813" TargetMode="External"/><Relationship Id="rId115" Type="http://schemas.openxmlformats.org/officeDocument/2006/relationships/hyperlink" Target="https://greenstep.pca.state.mn.us/bp-action-detail/81818" TargetMode="External"/><Relationship Id="rId131" Type="http://schemas.openxmlformats.org/officeDocument/2006/relationships/hyperlink" Target="https://greenstep.pca.state.mn.us/bp-action-detail/81835" TargetMode="External"/><Relationship Id="rId136" Type="http://schemas.openxmlformats.org/officeDocument/2006/relationships/hyperlink" Target="https://greenstep.pca.state.mn.us/bp-action-detail/81840" TargetMode="External"/><Relationship Id="rId157" Type="http://schemas.openxmlformats.org/officeDocument/2006/relationships/hyperlink" Target="https://greenstep.pca.state.mn.us/bp-action-detail/101661" TargetMode="External"/><Relationship Id="rId178" Type="http://schemas.openxmlformats.org/officeDocument/2006/relationships/hyperlink" Target="https://greenstep.pca.state.mn.us/bp-action-detail/81874" TargetMode="External"/><Relationship Id="rId61" Type="http://schemas.openxmlformats.org/officeDocument/2006/relationships/hyperlink" Target="https://greenstep.pca.state.mn.us/bp-action-detail/81763" TargetMode="External"/><Relationship Id="rId82" Type="http://schemas.openxmlformats.org/officeDocument/2006/relationships/hyperlink" Target="https://greenstep.pca.state.mn.us/bp-action-detail/81784" TargetMode="External"/><Relationship Id="rId152" Type="http://schemas.openxmlformats.org/officeDocument/2006/relationships/hyperlink" Target="https://greenstep.pca.state.mn.us/bp-action-detail/81853" TargetMode="External"/><Relationship Id="rId173" Type="http://schemas.openxmlformats.org/officeDocument/2006/relationships/hyperlink" Target="https://greenstep.pca.state.mn.us/bp-action-detail/81869" TargetMode="External"/><Relationship Id="rId194" Type="http://schemas.openxmlformats.org/officeDocument/2006/relationships/hyperlink" Target="https://greenstep.pca.state.mn.us/bp-action-detail/81889" TargetMode="External"/><Relationship Id="rId199" Type="http://schemas.openxmlformats.org/officeDocument/2006/relationships/hyperlink" Target="https://greenstep.pca.state.mn.us/bp-action-detail/81894" TargetMode="External"/><Relationship Id="rId203" Type="http://schemas.openxmlformats.org/officeDocument/2006/relationships/hyperlink" Target="https://greenstep.pca.state.mn.us/bp-action-detail/81908" TargetMode="External"/><Relationship Id="rId208" Type="http://schemas.openxmlformats.org/officeDocument/2006/relationships/hyperlink" Target="https://greenstep.pca.state.mn.us/bp-action-detail/81903" TargetMode="External"/><Relationship Id="rId19" Type="http://schemas.openxmlformats.org/officeDocument/2006/relationships/hyperlink" Target="https://greenstep.pca.state.mn.us/best-practices" TargetMode="External"/><Relationship Id="rId14" Type="http://schemas.openxmlformats.org/officeDocument/2006/relationships/image" Target="media/image12.png"/><Relationship Id="rId30" Type="http://schemas.openxmlformats.org/officeDocument/2006/relationships/hyperlink" Target="https://greenstep.pca.state.mn.us/bp-detail/81734" TargetMode="External"/><Relationship Id="rId35" Type="http://schemas.openxmlformats.org/officeDocument/2006/relationships/hyperlink" Target="https://greenstep.pca.state.mn.us/bp-action-detail/81743"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9" TargetMode="External"/><Relationship Id="rId100" Type="http://schemas.openxmlformats.org/officeDocument/2006/relationships/hyperlink" Target="https://greenstep.pca.state.mn.us/bp-action-detail/81803" TargetMode="External"/><Relationship Id="rId105" Type="http://schemas.openxmlformats.org/officeDocument/2006/relationships/hyperlink" Target="https://greenstep.pca.state.mn.us/bp-action-detail/81808" TargetMode="External"/><Relationship Id="rId126" Type="http://schemas.openxmlformats.org/officeDocument/2006/relationships/hyperlink" Target="https://greenstep.pca.state.mn.us/bp-action-detail/81830" TargetMode="External"/><Relationship Id="rId147" Type="http://schemas.openxmlformats.org/officeDocument/2006/relationships/hyperlink" Target="https://greenstep.pca.state.mn.us/bp-action-detail/81849" TargetMode="External"/><Relationship Id="rId168" Type="http://schemas.openxmlformats.org/officeDocument/2006/relationships/hyperlink" Target="https://greenstep.pca.state.mn.us/bp-action-detail/81864" TargetMode="External"/><Relationship Id="rId8" Type="http://schemas.openxmlformats.org/officeDocument/2006/relationships/image" Target="media/image1.png"/><Relationship Id="rId51" Type="http://schemas.openxmlformats.org/officeDocument/2006/relationships/hyperlink" Target="https://greenstep.pca.state.mn.us/bp-action-detail/81756" TargetMode="External"/><Relationship Id="rId72" Type="http://schemas.openxmlformats.org/officeDocument/2006/relationships/hyperlink" Target="https://greenstep.pca.state.mn.us/bp-action-detail/81774" TargetMode="External"/><Relationship Id="rId93" Type="http://schemas.openxmlformats.org/officeDocument/2006/relationships/hyperlink" Target="https://greenstep.pca.state.mn.us/bp-action-detail/81795" TargetMode="External"/><Relationship Id="rId98" Type="http://schemas.openxmlformats.org/officeDocument/2006/relationships/hyperlink" Target="https://greenstep.pca.state.mn.us/bp-action-detail/81919" TargetMode="External"/><Relationship Id="rId121" Type="http://schemas.openxmlformats.org/officeDocument/2006/relationships/hyperlink" Target="https://greenstep.pca.state.mn.us/bp-action-detail/81825" TargetMode="External"/><Relationship Id="rId142" Type="http://schemas.openxmlformats.org/officeDocument/2006/relationships/hyperlink" Target="https://greenstep.pca.state.mn.us/bp-action-detail/81844" TargetMode="External"/><Relationship Id="rId163" Type="http://schemas.openxmlformats.org/officeDocument/2006/relationships/hyperlink" Target="https://greenstep.pca.state.mn.us/bp-action-detail/81907" TargetMode="External"/><Relationship Id="rId184" Type="http://schemas.openxmlformats.org/officeDocument/2006/relationships/hyperlink" Target="https://greenstep.pca.state.mn.us/bp-action-detail/81881" TargetMode="External"/><Relationship Id="rId189" Type="http://schemas.openxmlformats.org/officeDocument/2006/relationships/hyperlink" Target="https://greenstep.pca.state.mn.us/bp-action-detail/101611"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s://greenstep.pca.state.mn.us/bp-action-detail/81915" TargetMode="External"/><Relationship Id="rId25" Type="http://schemas.openxmlformats.org/officeDocument/2006/relationships/hyperlink" Target="https://greenstep.pca.state.mn.us/bp-detail/81725" TargetMode="External"/><Relationship Id="rId46" Type="http://schemas.openxmlformats.org/officeDocument/2006/relationships/hyperlink" Target="https://greenstep.pca.state.mn.us/bp-action-detail/81752" TargetMode="External"/><Relationship Id="rId67" Type="http://schemas.openxmlformats.org/officeDocument/2006/relationships/hyperlink" Target="https://greenstep.pca.state.mn.us/bp-action-detail/81769" TargetMode="External"/><Relationship Id="rId116" Type="http://schemas.openxmlformats.org/officeDocument/2006/relationships/hyperlink" Target="https://greenstep.pca.state.mn.us/bp-action-detail/81819" TargetMode="External"/><Relationship Id="rId137" Type="http://schemas.openxmlformats.org/officeDocument/2006/relationships/hyperlink" Target="https://greenstep.pca.state.mn.us/bp-action-detail/81838" TargetMode="External"/><Relationship Id="rId158" Type="http://schemas.openxmlformats.org/officeDocument/2006/relationships/hyperlink" Target="https://greenstep.pca.state.mn.us/bp-detail/81731" TargetMode="External"/><Relationship Id="rId20" Type="http://schemas.openxmlformats.org/officeDocument/2006/relationships/hyperlink" Target="https://greenstep.pca.state.mn.us/bp-action-detail/81775" TargetMode="External"/><Relationship Id="rId41" Type="http://schemas.openxmlformats.org/officeDocument/2006/relationships/hyperlink" Target="https://www.b3mn.org/2030energystandard/" TargetMode="External"/><Relationship Id="rId62" Type="http://schemas.openxmlformats.org/officeDocument/2006/relationships/hyperlink" Target="https://greenstep.pca.state.mn.us/bp-action-detail/81764" TargetMode="External"/><Relationship Id="rId83" Type="http://schemas.openxmlformats.org/officeDocument/2006/relationships/hyperlink" Target="https://greenstep.pca.state.mn.us/bp-action-detail/81785" TargetMode="External"/><Relationship Id="rId88" Type="http://schemas.openxmlformats.org/officeDocument/2006/relationships/hyperlink" Target="https://greenstep.pca.state.mn.us/bp-action-detail/81790" TargetMode="External"/><Relationship Id="rId111" Type="http://schemas.openxmlformats.org/officeDocument/2006/relationships/hyperlink" Target="https://greenstep.pca.state.mn.us/bp-action-detail/81814" TargetMode="External"/><Relationship Id="rId132" Type="http://schemas.openxmlformats.org/officeDocument/2006/relationships/hyperlink" Target="https://greenstep.pca.state.mn.us/bp-action-detail/81836" TargetMode="External"/><Relationship Id="rId153" Type="http://schemas.openxmlformats.org/officeDocument/2006/relationships/hyperlink" Target="https://greenstep.pca.state.mn.us/bp-action-detail/81854" TargetMode="External"/><Relationship Id="rId174" Type="http://schemas.openxmlformats.org/officeDocument/2006/relationships/hyperlink" Target="https://greenstep.pca.state.mn.us/bp-action-detail/81870" TargetMode="External"/><Relationship Id="rId179" Type="http://schemas.openxmlformats.org/officeDocument/2006/relationships/hyperlink" Target="https://greenstep.pca.state.mn.us/bp-action-detail/81875" TargetMode="External"/><Relationship Id="rId195" Type="http://schemas.openxmlformats.org/officeDocument/2006/relationships/hyperlink" Target="https://greenstep.pca.state.mn.us/bp-action-detail/81890" TargetMode="External"/><Relationship Id="rId209" Type="http://schemas.openxmlformats.org/officeDocument/2006/relationships/hyperlink" Target="https://greenstep.pca.state.mn.us/bp-action-detail/81904" TargetMode="External"/><Relationship Id="rId190" Type="http://schemas.openxmlformats.org/officeDocument/2006/relationships/hyperlink" Target="https://greenstep.pca.state.mn.us/bp-action-detail/81885" TargetMode="External"/><Relationship Id="rId204" Type="http://schemas.openxmlformats.org/officeDocument/2006/relationships/hyperlink" Target="https://greenstep.pca.state.mn.us/bp-action-detail/81898" TargetMode="External"/><Relationship Id="rId220"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mn.b3benchmarking.com/Report?r=1" TargetMode="External"/><Relationship Id="rId57" Type="http://schemas.openxmlformats.org/officeDocument/2006/relationships/hyperlink" Target="https://greenstep.pca.state.mn.us/bp-action-detail/81760" TargetMode="External"/><Relationship Id="rId106" Type="http://schemas.openxmlformats.org/officeDocument/2006/relationships/hyperlink" Target="https://greenstep.pca.state.mn.us/bp-action-detail/81809" TargetMode="External"/><Relationship Id="rId127" Type="http://schemas.openxmlformats.org/officeDocument/2006/relationships/hyperlink" Target="https://greenstep.pca.state.mn.us/bp-action-detail/81831" TargetMode="External"/><Relationship Id="rId10" Type="http://schemas.openxmlformats.org/officeDocument/2006/relationships/footer" Target="footer1.xml"/><Relationship Id="rId31" Type="http://schemas.openxmlformats.org/officeDocument/2006/relationships/hyperlink" Target="https://greenstep.pca.state.mn.us/bp-detail/81735" TargetMode="External"/><Relationship Id="rId52" Type="http://schemas.openxmlformats.org/officeDocument/2006/relationships/hyperlink" Target="https://greenstep.pca.state.mn.us/bp-action-detail/81757" TargetMode="External"/><Relationship Id="rId73" Type="http://schemas.openxmlformats.org/officeDocument/2006/relationships/hyperlink" Target="https://greenstep.pca.state.mn.us/bp-action-detail/81775" TargetMode="External"/><Relationship Id="rId78" Type="http://schemas.openxmlformats.org/officeDocument/2006/relationships/hyperlink" Target="https://greenstep.pca.state.mn.us/bp-action-detail/81780" TargetMode="External"/><Relationship Id="rId94" Type="http://schemas.openxmlformats.org/officeDocument/2006/relationships/hyperlink" Target="https://greenstep.pca.state.mn.us/bp-action-detail/81797" TargetMode="External"/><Relationship Id="rId99" Type="http://schemas.openxmlformats.org/officeDocument/2006/relationships/hyperlink" Target="https://greenstep.pca.state.mn.us/bp-detail/81723" TargetMode="External"/><Relationship Id="rId101" Type="http://schemas.openxmlformats.org/officeDocument/2006/relationships/hyperlink" Target="https://greenstep.pca.state.mn.us/bp-action-detail/81804" TargetMode="External"/><Relationship Id="rId122" Type="http://schemas.openxmlformats.org/officeDocument/2006/relationships/hyperlink" Target="https://greenstep.pca.state.mn.us/bp-action-detail/81826" TargetMode="External"/><Relationship Id="rId143" Type="http://schemas.openxmlformats.org/officeDocument/2006/relationships/hyperlink" Target="https://greenstep.pca.state.mn.us/bp-action-detail/81845" TargetMode="External"/><Relationship Id="rId148" Type="http://schemas.openxmlformats.org/officeDocument/2006/relationships/hyperlink" Target="https://greenstep.pca.state.mn.us/bp-action-detail/81850" TargetMode="External"/><Relationship Id="rId164" Type="http://schemas.openxmlformats.org/officeDocument/2006/relationships/hyperlink" Target="https://greenstep.pca.state.mn.us/bp-action-detail/81860" TargetMode="External"/><Relationship Id="rId169" Type="http://schemas.openxmlformats.org/officeDocument/2006/relationships/hyperlink" Target="https://greenstep.pca.state.mn.us/bp-action-detail/81865" TargetMode="External"/><Relationship Id="rId185" Type="http://schemas.openxmlformats.org/officeDocument/2006/relationships/hyperlink" Target="https://greenstep.pca.state.mn.us/bp-action-detail/8188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6" TargetMode="External"/><Relationship Id="rId210" Type="http://schemas.openxmlformats.org/officeDocument/2006/relationships/hyperlink" Target="https://greenstep.pca.state.mn.us/bp-action-detail/81905" TargetMode="External"/><Relationship Id="rId215" Type="http://schemas.openxmlformats.org/officeDocument/2006/relationships/hyperlink" Target="https://greenstep.pca.state.mn.us/bp-action-detail/81916" TargetMode="External"/><Relationship Id="rId26" Type="http://schemas.openxmlformats.org/officeDocument/2006/relationships/hyperlink" Target="https://greenstep.pca.state.mn.us/bp-detail/81726" TargetMode="External"/><Relationship Id="rId47" Type="http://schemas.openxmlformats.org/officeDocument/2006/relationships/hyperlink" Target="https://greenstep.pca.state.mn.us/bp-action-detail/81753" TargetMode="External"/><Relationship Id="rId68" Type="http://schemas.openxmlformats.org/officeDocument/2006/relationships/hyperlink" Target="https://greenstep.pca.state.mn.us/bp-action-detail/81770" TargetMode="External"/><Relationship Id="rId89" Type="http://schemas.openxmlformats.org/officeDocument/2006/relationships/hyperlink" Target="https://greenstep.pca.state.mn.us/bp-action-detail/81791" TargetMode="External"/><Relationship Id="rId112" Type="http://schemas.openxmlformats.org/officeDocument/2006/relationships/hyperlink" Target="https://greenstep.pca.state.mn.us/bp-action-detail/81815" TargetMode="External"/><Relationship Id="rId133" Type="http://schemas.openxmlformats.org/officeDocument/2006/relationships/hyperlink" Target="https://greenstep.pca.state.mn.us/bp-action-detail/81837" TargetMode="External"/><Relationship Id="rId154" Type="http://schemas.openxmlformats.org/officeDocument/2006/relationships/hyperlink" Target="https://greenstep.pca.state.mn.us/bp-action-detail/81909" TargetMode="External"/><Relationship Id="rId175" Type="http://schemas.openxmlformats.org/officeDocument/2006/relationships/hyperlink" Target="https://greenstep.pca.state.mn.us/bp-action-detail/81871" TargetMode="External"/><Relationship Id="rId196" Type="http://schemas.openxmlformats.org/officeDocument/2006/relationships/hyperlink" Target="https://greenstep.pca.state.mn.us/bp-action-detail/81891" TargetMode="External"/><Relationship Id="rId200" Type="http://schemas.openxmlformats.org/officeDocument/2006/relationships/hyperlink" Target="https://greenstep.pca.state.mn.us/bp-action-detail/81895" TargetMode="External"/><Relationship Id="rId16" Type="http://schemas.openxmlformats.org/officeDocument/2006/relationships/chart" Target="charts/chart2.xml"/><Relationship Id="rId221" Type="http://schemas.openxmlformats.org/officeDocument/2006/relationships/glossaryDocument" Target="glossary/document.xml"/><Relationship Id="rId37" Type="http://schemas.openxmlformats.org/officeDocument/2006/relationships/hyperlink" Target="https://greenstep.pca.state.mn.us/bp-action-detail/81744"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81" TargetMode="External"/><Relationship Id="rId102" Type="http://schemas.openxmlformats.org/officeDocument/2006/relationships/hyperlink" Target="https://greenstep.pca.state.mn.us/bp-action-detail/81805" TargetMode="External"/><Relationship Id="rId123" Type="http://schemas.openxmlformats.org/officeDocument/2006/relationships/hyperlink" Target="https://greenstep.pca.state.mn.us/bp-action-detail/81827" TargetMode="External"/><Relationship Id="rId144" Type="http://schemas.openxmlformats.org/officeDocument/2006/relationships/hyperlink" Target="https://greenstep.pca.state.mn.us/bp-action-detail/8184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A9-4ABE-BD47-2AE7555EDD5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A9-4ABE-BD47-2AE7555EDD58}"/>
              </c:ext>
            </c:extLst>
          </c:dPt>
          <c:dPt>
            <c:idx val="2"/>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A9-4ABE-BD47-2AE7555EDD58}"/>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Actions'!$K$72:$M$72</c:f>
              <c:numCache>
                <c:formatCode>General</c:formatCode>
                <c:ptCount val="3"/>
                <c:pt idx="0">
                  <c:v>9</c:v>
                </c:pt>
                <c:pt idx="1">
                  <c:v>3</c:v>
                </c:pt>
                <c:pt idx="2">
                  <c:v>1</c:v>
                </c:pt>
              </c:numCache>
            </c:numRef>
          </c:val>
          <c:extLst>
            <c:ext xmlns:c16="http://schemas.microsoft.com/office/drawing/2014/chart" uri="{C3380CC4-5D6E-409C-BE32-E72D297353CC}">
              <c16:uniqueId val="{00000006-C5A9-4ABE-BD47-2AE7555EDD5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654-4E92-B580-8FC899764E27}"/>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654-4E92-B580-8FC899764E27}"/>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654-4E92-B580-8FC899764E27}"/>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654-4E92-B580-8FC899764E27}"/>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654-4E92-B580-8FC899764E27}"/>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B654-4E92-B580-8FC899764E2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6.3043781456029999E-2"/>
          <c:y val="0.62090110425491263"/>
          <c:w val="0.89303297724105901"/>
          <c:h val="0.2946543589118155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80DCB"/>
    <w:rsid w:val="0009388F"/>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88F"/>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9192</Words>
  <Characters>52396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3</cp:revision>
  <dcterms:created xsi:type="dcterms:W3CDTF">2022-07-08T20:03:00Z</dcterms:created>
  <dcterms:modified xsi:type="dcterms:W3CDTF">2022-07-08T20:42:00Z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