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5F6" w:rsidRDefault="007175F6" w:rsidP="007175F6">
      <w:pPr>
        <w:jc w:val="center"/>
        <w:rPr>
          <w:rFonts w:ascii="Arial Black" w:hAnsi="Arial Black" w:cs="Times New Roman"/>
        </w:rPr>
      </w:pPr>
      <w:bookmarkStart w:id="0" w:name="_GoBack"/>
      <w:bookmarkEnd w:id="0"/>
      <w:r>
        <w:rPr>
          <w:rFonts w:ascii="Arial Black" w:hAnsi="Arial Black" w:cs="Times New Roman"/>
        </w:rPr>
        <w:t xml:space="preserve">TEMPLATE FOR A </w:t>
      </w:r>
    </w:p>
    <w:p w:rsidR="007175F6" w:rsidRDefault="007175F6" w:rsidP="007175F6">
      <w:pPr>
        <w:jc w:val="center"/>
        <w:rPr>
          <w:rFonts w:ascii="Arial Black" w:hAnsi="Arial Black" w:cs="Times New Roman"/>
        </w:rPr>
      </w:pPr>
      <w:r w:rsidRPr="0034662B">
        <w:rPr>
          <w:rFonts w:ascii="Arial Black" w:hAnsi="Arial Black" w:cs="Times New Roman"/>
        </w:rPr>
        <w:t xml:space="preserve">RESIDENTIAL </w:t>
      </w:r>
      <w:r>
        <w:rPr>
          <w:rFonts w:ascii="Arial Black" w:hAnsi="Arial Black" w:cs="Times New Roman"/>
        </w:rPr>
        <w:t xml:space="preserve">SOLID WASTE / RECYCLING </w:t>
      </w:r>
      <w:r w:rsidRPr="0034662B">
        <w:rPr>
          <w:rFonts w:ascii="Arial Black" w:hAnsi="Arial Black" w:cs="Times New Roman"/>
        </w:rPr>
        <w:t>SERVICES AGREEMENT</w:t>
      </w:r>
    </w:p>
    <w:p w:rsidR="007175F6" w:rsidRDefault="007175F6" w:rsidP="007175F6">
      <w:pPr>
        <w:jc w:val="center"/>
        <w:rPr>
          <w:rFonts w:ascii="Arial Black" w:hAnsi="Arial Black" w:cs="Times New Roman"/>
        </w:rPr>
      </w:pPr>
      <w:r>
        <w:rPr>
          <w:rFonts w:ascii="Arial Black" w:hAnsi="Arial Black" w:cs="Times New Roman"/>
        </w:rPr>
        <w:t>BETWEEN A CITY AND CONTRACTOR</w:t>
      </w:r>
    </w:p>
    <w:p w:rsidR="009D3B95" w:rsidRPr="0033416F" w:rsidRDefault="009D3B95" w:rsidP="009D3B95">
      <w:pPr>
        <w:rPr>
          <w:rFonts w:cs="Times New Roman"/>
        </w:rPr>
      </w:pPr>
    </w:p>
    <w:p w:rsidR="009D3B95" w:rsidRPr="0033416F" w:rsidRDefault="009D3B95" w:rsidP="009D3B95">
      <w:pPr>
        <w:rPr>
          <w:rFonts w:cs="Times New Roman"/>
        </w:rPr>
      </w:pPr>
      <w:r w:rsidRPr="0033416F">
        <w:rPr>
          <w:rFonts w:cs="Times New Roman"/>
        </w:rPr>
        <w:t xml:space="preserve">THIS RECYCLING </w:t>
      </w:r>
      <w:r w:rsidR="008C53EA">
        <w:rPr>
          <w:rFonts w:cs="Times New Roman"/>
        </w:rPr>
        <w:t xml:space="preserve">AND SOLID WASTE </w:t>
      </w:r>
      <w:r w:rsidRPr="0033416F">
        <w:rPr>
          <w:rFonts w:cs="Times New Roman"/>
        </w:rPr>
        <w:t xml:space="preserve">SERVICES AGREEMENT is made and entered into effective the 1st day of </w:t>
      </w:r>
      <w:r w:rsidR="00ED5811">
        <w:rPr>
          <w:rFonts w:cs="Times New Roman"/>
        </w:rPr>
        <w:t xml:space="preserve">&lt;date&gt; </w:t>
      </w:r>
      <w:r w:rsidRPr="0033416F">
        <w:rPr>
          <w:rFonts w:cs="Times New Roman"/>
        </w:rPr>
        <w:t>(the "Effective Date"), by and between the CITY OF</w:t>
      </w:r>
      <w:r w:rsidR="00ED5811">
        <w:rPr>
          <w:rFonts w:cs="Times New Roman"/>
        </w:rPr>
        <w:t xml:space="preserve"> &lt;NAME&gt;</w:t>
      </w:r>
      <w:r w:rsidRPr="0033416F">
        <w:rPr>
          <w:rFonts w:cs="Times New Roman"/>
        </w:rPr>
        <w:t>, a Minnesota Municipal Corporation organized and existing under the laws of the State of Minnesota (the "City") and</w:t>
      </w:r>
      <w:r w:rsidR="00ED5811">
        <w:rPr>
          <w:rFonts w:cs="Times New Roman"/>
        </w:rPr>
        <w:t xml:space="preserve"> &lt;Company Name(s)&gt;</w:t>
      </w:r>
      <w:r w:rsidR="00186CDA">
        <w:rPr>
          <w:rFonts w:cs="Times New Roman"/>
        </w:rPr>
        <w:t xml:space="preserve">, </w:t>
      </w:r>
      <w:r w:rsidRPr="0033416F">
        <w:rPr>
          <w:rFonts w:cs="Times New Roman"/>
        </w:rPr>
        <w:t>a Minnesota Corporation</w:t>
      </w:r>
      <w:r w:rsidR="00ED5811">
        <w:rPr>
          <w:rFonts w:cs="Times New Roman"/>
        </w:rPr>
        <w:t>(s)</w:t>
      </w:r>
      <w:r w:rsidR="00034D6F">
        <w:rPr>
          <w:rFonts w:cs="Times New Roman"/>
        </w:rPr>
        <w:t xml:space="preserve"> (the “Contractor”)</w:t>
      </w:r>
      <w:r w:rsidRPr="0033416F">
        <w:rPr>
          <w:rFonts w:cs="Times New Roman"/>
        </w:rPr>
        <w:t>.</w:t>
      </w:r>
    </w:p>
    <w:p w:rsidR="009D3B95" w:rsidRPr="0033416F" w:rsidRDefault="009D3B95" w:rsidP="009D3B95">
      <w:pPr>
        <w:rPr>
          <w:rFonts w:cs="Times New Roman"/>
        </w:rPr>
      </w:pPr>
    </w:p>
    <w:p w:rsidR="009D3B95" w:rsidRPr="00AA7FF0" w:rsidRDefault="009D3B95" w:rsidP="00D77FFB">
      <w:pPr>
        <w:pStyle w:val="Title"/>
        <w:jc w:val="center"/>
      </w:pPr>
      <w:r w:rsidRPr="00D77FFB">
        <w:rPr>
          <w:sz w:val="24"/>
          <w:szCs w:val="24"/>
        </w:rPr>
        <w:t>WITNESSETH</w:t>
      </w:r>
    </w:p>
    <w:p w:rsidR="009D3B95" w:rsidRPr="00D77FFB" w:rsidRDefault="009D3B95" w:rsidP="00BB139F">
      <w:pPr>
        <w:pStyle w:val="ListParagraph"/>
        <w:numPr>
          <w:ilvl w:val="0"/>
          <w:numId w:val="6"/>
        </w:numPr>
        <w:spacing w:after="0" w:line="240" w:lineRule="auto"/>
        <w:contextualSpacing w:val="0"/>
        <w:rPr>
          <w:rFonts w:ascii="Times New Roman" w:hAnsi="Times New Roman"/>
          <w:sz w:val="24"/>
          <w:szCs w:val="24"/>
        </w:rPr>
      </w:pPr>
      <w:r w:rsidRPr="00D77FFB">
        <w:rPr>
          <w:rFonts w:ascii="Times New Roman" w:hAnsi="Times New Roman"/>
          <w:sz w:val="24"/>
          <w:szCs w:val="24"/>
        </w:rPr>
        <w:t xml:space="preserve">WHEREAS, the City has found and determined that the public health and safety of the City will be promoted and preserved by establishing an arrangement for the collection, transportation, and disposal of </w:t>
      </w:r>
      <w:r w:rsidR="00186CDA">
        <w:rPr>
          <w:rFonts w:ascii="Times New Roman" w:hAnsi="Times New Roman"/>
          <w:sz w:val="24"/>
          <w:szCs w:val="24"/>
        </w:rPr>
        <w:t>solid waste</w:t>
      </w:r>
      <w:r w:rsidR="008C53EA">
        <w:rPr>
          <w:rFonts w:ascii="Times New Roman" w:hAnsi="Times New Roman"/>
          <w:sz w:val="24"/>
          <w:szCs w:val="24"/>
        </w:rPr>
        <w:t xml:space="preserve"> </w:t>
      </w:r>
      <w:r w:rsidR="00A37E95" w:rsidRPr="00F2160A">
        <w:rPr>
          <w:rFonts w:ascii="Times New Roman" w:hAnsi="Times New Roman"/>
          <w:sz w:val="24"/>
          <w:szCs w:val="24"/>
        </w:rPr>
        <w:t>kept and accumulated by residences and businesses within the City</w:t>
      </w:r>
      <w:r w:rsidR="00A37E95">
        <w:rPr>
          <w:rFonts w:ascii="Times New Roman" w:hAnsi="Times New Roman"/>
          <w:sz w:val="24"/>
          <w:szCs w:val="24"/>
        </w:rPr>
        <w:t xml:space="preserve"> </w:t>
      </w:r>
      <w:r w:rsidR="008C53EA">
        <w:rPr>
          <w:rFonts w:ascii="Times New Roman" w:hAnsi="Times New Roman"/>
          <w:sz w:val="24"/>
          <w:szCs w:val="24"/>
        </w:rPr>
        <w:t xml:space="preserve">as defined in </w:t>
      </w:r>
      <w:r w:rsidR="00ED5811">
        <w:rPr>
          <w:rFonts w:ascii="Times New Roman" w:hAnsi="Times New Roman"/>
          <w:sz w:val="24"/>
          <w:szCs w:val="24"/>
        </w:rPr>
        <w:t xml:space="preserve"> &lt;Chapter _, Article _ &gt; </w:t>
      </w:r>
      <w:r w:rsidR="008C53EA">
        <w:rPr>
          <w:rFonts w:ascii="Times New Roman" w:hAnsi="Times New Roman"/>
          <w:sz w:val="24"/>
          <w:szCs w:val="24"/>
        </w:rPr>
        <w:t>of the Code of Ordinances</w:t>
      </w:r>
      <w:r w:rsidRPr="00D77FFB">
        <w:rPr>
          <w:rFonts w:ascii="Times New Roman" w:hAnsi="Times New Roman"/>
          <w:sz w:val="24"/>
          <w:szCs w:val="24"/>
        </w:rPr>
        <w:t>; and</w:t>
      </w:r>
    </w:p>
    <w:p w:rsidR="009D3B95" w:rsidRPr="0033416F" w:rsidRDefault="009D3B95" w:rsidP="009D3B95">
      <w:pPr>
        <w:rPr>
          <w:rFonts w:cs="Times New Roman"/>
        </w:rPr>
      </w:pPr>
    </w:p>
    <w:p w:rsidR="009D3B95" w:rsidRPr="00D77FFB" w:rsidRDefault="009D3B95" w:rsidP="00BB139F">
      <w:pPr>
        <w:pStyle w:val="ListParagraph"/>
        <w:numPr>
          <w:ilvl w:val="0"/>
          <w:numId w:val="6"/>
        </w:numPr>
        <w:spacing w:after="0" w:line="240" w:lineRule="auto"/>
        <w:contextualSpacing w:val="0"/>
        <w:rPr>
          <w:rFonts w:ascii="Times New Roman" w:hAnsi="Times New Roman"/>
          <w:sz w:val="24"/>
          <w:szCs w:val="24"/>
        </w:rPr>
      </w:pPr>
      <w:r w:rsidRPr="00D77FFB">
        <w:rPr>
          <w:rFonts w:ascii="Times New Roman" w:hAnsi="Times New Roman"/>
          <w:sz w:val="24"/>
          <w:szCs w:val="24"/>
        </w:rPr>
        <w:t xml:space="preserve">WHEREAS, </w:t>
      </w:r>
      <w:r w:rsidR="00ED5811">
        <w:rPr>
          <w:rFonts w:ascii="Times New Roman" w:hAnsi="Times New Roman"/>
          <w:sz w:val="24"/>
          <w:szCs w:val="24"/>
        </w:rPr>
        <w:t xml:space="preserve">&lt; Company Name&gt; </w:t>
      </w:r>
      <w:r w:rsidR="00A37E95">
        <w:rPr>
          <w:rFonts w:ascii="Times New Roman" w:hAnsi="Times New Roman"/>
          <w:sz w:val="24"/>
          <w:szCs w:val="24"/>
        </w:rPr>
        <w:t>is engaged in the business of collecti</w:t>
      </w:r>
      <w:r w:rsidR="00ED5811">
        <w:rPr>
          <w:rFonts w:ascii="Times New Roman" w:hAnsi="Times New Roman"/>
          <w:sz w:val="24"/>
          <w:szCs w:val="24"/>
        </w:rPr>
        <w:t>on and recycling of solid waste</w:t>
      </w:r>
      <w:r w:rsidR="00A37E95">
        <w:rPr>
          <w:rFonts w:ascii="Times New Roman" w:hAnsi="Times New Roman"/>
          <w:sz w:val="24"/>
          <w:szCs w:val="24"/>
        </w:rPr>
        <w:t xml:space="preserve"> </w:t>
      </w:r>
      <w:r w:rsidRPr="00D77FFB">
        <w:rPr>
          <w:rFonts w:ascii="Times New Roman" w:hAnsi="Times New Roman"/>
          <w:sz w:val="24"/>
          <w:szCs w:val="24"/>
        </w:rPr>
        <w:t xml:space="preserve">and is familiar with the requirements of the City and its </w:t>
      </w:r>
      <w:r w:rsidR="00186CDA">
        <w:rPr>
          <w:rFonts w:ascii="Times New Roman" w:hAnsi="Times New Roman"/>
          <w:sz w:val="24"/>
          <w:szCs w:val="24"/>
        </w:rPr>
        <w:t xml:space="preserve">solid waste </w:t>
      </w:r>
      <w:r w:rsidRPr="00D77FFB">
        <w:rPr>
          <w:rFonts w:ascii="Times New Roman" w:hAnsi="Times New Roman"/>
          <w:sz w:val="24"/>
          <w:szCs w:val="24"/>
        </w:rPr>
        <w:t>services; and</w:t>
      </w:r>
    </w:p>
    <w:p w:rsidR="009D3B95" w:rsidRPr="0033416F" w:rsidRDefault="009D3B95" w:rsidP="009D3B95">
      <w:pPr>
        <w:rPr>
          <w:rFonts w:cs="Times New Roman"/>
        </w:rPr>
      </w:pPr>
    </w:p>
    <w:p w:rsidR="00ED5811" w:rsidRDefault="009D3B95" w:rsidP="00BB139F">
      <w:pPr>
        <w:pStyle w:val="ListParagraph"/>
        <w:numPr>
          <w:ilvl w:val="0"/>
          <w:numId w:val="6"/>
        </w:numPr>
        <w:spacing w:after="0" w:line="240" w:lineRule="auto"/>
        <w:contextualSpacing w:val="0"/>
        <w:rPr>
          <w:rFonts w:ascii="Times New Roman" w:hAnsi="Times New Roman"/>
          <w:sz w:val="24"/>
          <w:szCs w:val="24"/>
        </w:rPr>
      </w:pPr>
      <w:r w:rsidRPr="00D77FFB">
        <w:rPr>
          <w:rFonts w:ascii="Times New Roman" w:hAnsi="Times New Roman"/>
          <w:sz w:val="24"/>
          <w:szCs w:val="24"/>
        </w:rPr>
        <w:t xml:space="preserve">WHEREAS, the City has </w:t>
      </w:r>
      <w:r w:rsidR="00ED5811" w:rsidRPr="00D77FFB">
        <w:rPr>
          <w:rFonts w:ascii="Times New Roman" w:hAnsi="Times New Roman"/>
          <w:sz w:val="24"/>
          <w:szCs w:val="24"/>
        </w:rPr>
        <w:t xml:space="preserve">determined </w:t>
      </w:r>
      <w:r w:rsidR="00ED5811">
        <w:rPr>
          <w:rFonts w:ascii="Times New Roman" w:hAnsi="Times New Roman"/>
          <w:sz w:val="24"/>
          <w:szCs w:val="24"/>
        </w:rPr>
        <w:t xml:space="preserve">&lt;Company Name&gt; </w:t>
      </w:r>
      <w:r w:rsidR="00ED5811" w:rsidRPr="00D77FFB">
        <w:rPr>
          <w:rFonts w:ascii="Times New Roman" w:hAnsi="Times New Roman"/>
          <w:sz w:val="24"/>
          <w:szCs w:val="24"/>
        </w:rPr>
        <w:t>to</w:t>
      </w:r>
      <w:r w:rsidRPr="00D77FFB">
        <w:rPr>
          <w:rFonts w:ascii="Times New Roman" w:hAnsi="Times New Roman"/>
          <w:sz w:val="24"/>
          <w:szCs w:val="24"/>
        </w:rPr>
        <w:t xml:space="preserve"> be qualified to carry out the terms of this Agreement upon the terms and conditions and for the consideration hereinafter provided</w:t>
      </w:r>
      <w:r w:rsidR="00ED5811">
        <w:rPr>
          <w:rFonts w:ascii="Times New Roman" w:hAnsi="Times New Roman"/>
          <w:sz w:val="24"/>
          <w:szCs w:val="24"/>
        </w:rPr>
        <w:t>: and</w:t>
      </w:r>
    </w:p>
    <w:p w:rsidR="00ED5811" w:rsidRDefault="00ED5811" w:rsidP="00ED5811">
      <w:pPr>
        <w:pStyle w:val="ListParagraph"/>
        <w:spacing w:after="0" w:line="240" w:lineRule="auto"/>
        <w:contextualSpacing w:val="0"/>
        <w:rPr>
          <w:rFonts w:ascii="Times New Roman" w:hAnsi="Times New Roman"/>
          <w:sz w:val="24"/>
          <w:szCs w:val="24"/>
        </w:rPr>
      </w:pPr>
    </w:p>
    <w:p w:rsidR="009D3B95" w:rsidRPr="00ED5811" w:rsidRDefault="00FC073F" w:rsidP="00BB139F">
      <w:pPr>
        <w:pStyle w:val="ListParagraph"/>
        <w:numPr>
          <w:ilvl w:val="0"/>
          <w:numId w:val="6"/>
        </w:numPr>
        <w:spacing w:after="0" w:line="240" w:lineRule="auto"/>
        <w:contextualSpacing w:val="0"/>
        <w:rPr>
          <w:rFonts w:ascii="Times New Roman" w:hAnsi="Times New Roman"/>
          <w:sz w:val="24"/>
          <w:szCs w:val="24"/>
        </w:rPr>
      </w:pPr>
      <w:r>
        <w:rPr>
          <w:rFonts w:ascii="Times New Roman" w:hAnsi="Times New Roman"/>
          <w:sz w:val="24"/>
          <w:szCs w:val="24"/>
        </w:rPr>
        <w:t xml:space="preserve">WHEREAS, through a competitive process in accordance with State Law &lt;Company Name&gt; has been determined by the City to provide the best value for solid waste services for City residents.  </w:t>
      </w:r>
      <w:r w:rsidR="00ED5811">
        <w:rPr>
          <w:rFonts w:ascii="Times New Roman" w:hAnsi="Times New Roman"/>
          <w:sz w:val="24"/>
          <w:szCs w:val="24"/>
        </w:rPr>
        <w:t>(</w:t>
      </w:r>
      <w:r w:rsidR="00ED5811" w:rsidRPr="00FC073F">
        <w:rPr>
          <w:rFonts w:ascii="Times New Roman" w:hAnsi="Times New Roman"/>
          <w:i/>
          <w:sz w:val="24"/>
          <w:szCs w:val="24"/>
        </w:rPr>
        <w:t>optional, depending on whether or not a competitive process occurred</w:t>
      </w:r>
      <w:r w:rsidR="00ED5811">
        <w:rPr>
          <w:rFonts w:ascii="Times New Roman" w:hAnsi="Times New Roman"/>
          <w:sz w:val="24"/>
          <w:szCs w:val="24"/>
        </w:rPr>
        <w:t>)</w:t>
      </w:r>
      <w:r w:rsidRPr="00FC073F">
        <w:rPr>
          <w:rFonts w:ascii="Times New Roman" w:hAnsi="Times New Roman"/>
          <w:sz w:val="24"/>
          <w:szCs w:val="24"/>
        </w:rPr>
        <w:t>,</w:t>
      </w:r>
    </w:p>
    <w:p w:rsidR="009D3B95" w:rsidRPr="0033416F" w:rsidRDefault="009D3B95" w:rsidP="009D3B95">
      <w:pPr>
        <w:rPr>
          <w:rFonts w:cs="Times New Roman"/>
        </w:rPr>
      </w:pPr>
    </w:p>
    <w:p w:rsidR="009D3B95" w:rsidRDefault="009D3B95" w:rsidP="00D77FFB">
      <w:pPr>
        <w:rPr>
          <w:rFonts w:cs="Times New Roman"/>
        </w:rPr>
      </w:pPr>
      <w:r w:rsidRPr="0033416F">
        <w:rPr>
          <w:rFonts w:cs="Times New Roman"/>
        </w:rPr>
        <w:t xml:space="preserve">NOW, THEREFORE, in consideration of the foregoing and the covenants, promises, </w:t>
      </w:r>
      <w:r w:rsidR="00A37E95">
        <w:rPr>
          <w:rFonts w:cs="Times New Roman"/>
        </w:rPr>
        <w:t>u</w:t>
      </w:r>
      <w:r w:rsidRPr="0033416F">
        <w:rPr>
          <w:rFonts w:cs="Times New Roman"/>
        </w:rPr>
        <w:t>ndertakings, and obligations herein created, granted, and assumed, the parties hereto agree as follows:</w:t>
      </w:r>
    </w:p>
    <w:p w:rsidR="00DF0412" w:rsidRDefault="00DF0412" w:rsidP="00DF0412">
      <w:pPr>
        <w:rPr>
          <w:rFonts w:cs="Times New Roman"/>
        </w:rPr>
      </w:pPr>
    </w:p>
    <w:p w:rsidR="009D3B95" w:rsidRPr="00DF0412" w:rsidRDefault="00ED5811" w:rsidP="002E25FE">
      <w:pPr>
        <w:pStyle w:val="ListParagraph"/>
        <w:numPr>
          <w:ilvl w:val="0"/>
          <w:numId w:val="17"/>
        </w:numPr>
        <w:spacing w:after="120" w:line="240" w:lineRule="auto"/>
        <w:ind w:left="720" w:hanging="720"/>
        <w:contextualSpacing w:val="0"/>
        <w:rPr>
          <w:rFonts w:ascii="Arial Black" w:hAnsi="Arial Black"/>
          <w:sz w:val="24"/>
          <w:szCs w:val="24"/>
        </w:rPr>
      </w:pPr>
      <w:r w:rsidRPr="00DF0412">
        <w:rPr>
          <w:rFonts w:ascii="Arial Black" w:hAnsi="Arial Black"/>
          <w:sz w:val="24"/>
          <w:szCs w:val="24"/>
        </w:rPr>
        <w:t>D</w:t>
      </w:r>
      <w:r w:rsidR="009D3B95" w:rsidRPr="00DF0412">
        <w:rPr>
          <w:rFonts w:ascii="Arial Black" w:hAnsi="Arial Black"/>
          <w:sz w:val="24"/>
          <w:szCs w:val="24"/>
        </w:rPr>
        <w:t>EFINITIONS</w:t>
      </w:r>
    </w:p>
    <w:p w:rsidR="009D3B95" w:rsidRPr="00DF0412" w:rsidRDefault="009D3B95"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DF0412">
        <w:rPr>
          <w:rFonts w:ascii="Times New Roman" w:hAnsi="Times New Roman"/>
          <w:sz w:val="24"/>
          <w:szCs w:val="24"/>
        </w:rPr>
        <w:t>For purposes of this Agreement, terms not otherwise defined herein shall have the following meanings:</w:t>
      </w:r>
    </w:p>
    <w:p w:rsidR="0071426A" w:rsidRPr="00DF0412" w:rsidRDefault="0071426A" w:rsidP="002E25FE">
      <w:pPr>
        <w:pStyle w:val="ListParagraph"/>
        <w:numPr>
          <w:ilvl w:val="2"/>
          <w:numId w:val="17"/>
        </w:numPr>
        <w:tabs>
          <w:tab w:val="clear" w:pos="2160"/>
        </w:tabs>
        <w:spacing w:after="120" w:line="240" w:lineRule="auto"/>
        <w:ind w:left="2160" w:hanging="720"/>
        <w:contextualSpacing w:val="0"/>
        <w:rPr>
          <w:rFonts w:ascii="Times New Roman" w:hAnsi="Times New Roman"/>
          <w:sz w:val="24"/>
          <w:szCs w:val="24"/>
        </w:rPr>
      </w:pPr>
      <w:r w:rsidRPr="00F60138">
        <w:rPr>
          <w:rFonts w:ascii="Times New Roman" w:hAnsi="Times New Roman"/>
          <w:b/>
          <w:sz w:val="24"/>
          <w:szCs w:val="24"/>
        </w:rPr>
        <w:t>Bulky Waste</w:t>
      </w:r>
      <w:r w:rsidR="009765E9" w:rsidRPr="00F60138">
        <w:rPr>
          <w:rFonts w:ascii="Times New Roman" w:hAnsi="Times New Roman"/>
          <w:b/>
          <w:sz w:val="24"/>
          <w:szCs w:val="24"/>
        </w:rPr>
        <w:t>s</w:t>
      </w:r>
      <w:r w:rsidRPr="00F60138">
        <w:rPr>
          <w:rFonts w:ascii="Times New Roman" w:hAnsi="Times New Roman"/>
          <w:b/>
          <w:sz w:val="24"/>
          <w:szCs w:val="24"/>
        </w:rPr>
        <w:t>:</w:t>
      </w:r>
      <w:r w:rsidRPr="00DF0412">
        <w:rPr>
          <w:rFonts w:ascii="Times New Roman" w:hAnsi="Times New Roman"/>
          <w:sz w:val="24"/>
          <w:szCs w:val="24"/>
        </w:rPr>
        <w:t xml:space="preserve"> Stoves, refrigerators, water heaters, washing machines and similar “white goods</w:t>
      </w:r>
      <w:r w:rsidR="00104565" w:rsidRPr="00DF0412">
        <w:rPr>
          <w:rFonts w:ascii="Times New Roman" w:hAnsi="Times New Roman"/>
          <w:sz w:val="24"/>
          <w:szCs w:val="24"/>
        </w:rPr>
        <w:t>,</w:t>
      </w:r>
      <w:r w:rsidRPr="00DF0412">
        <w:rPr>
          <w:rFonts w:ascii="Times New Roman" w:hAnsi="Times New Roman"/>
          <w:sz w:val="24"/>
          <w:szCs w:val="24"/>
        </w:rPr>
        <w:t>” bicycles, lawn mowers, lawn chairs, furniture and other waste material other than construction debris, or hazardous waste with weights or volumes greater than those allowed for bags or carts.  Bulky household solid waste does not include electronic waste.</w:t>
      </w:r>
    </w:p>
    <w:p w:rsidR="00ED5811" w:rsidRPr="00DF0412" w:rsidRDefault="009D3B95" w:rsidP="002E25FE">
      <w:pPr>
        <w:pStyle w:val="ListParagraph"/>
        <w:numPr>
          <w:ilvl w:val="2"/>
          <w:numId w:val="17"/>
        </w:numPr>
        <w:tabs>
          <w:tab w:val="clear" w:pos="2160"/>
        </w:tabs>
        <w:spacing w:after="120" w:line="240" w:lineRule="auto"/>
        <w:ind w:left="2160" w:hanging="720"/>
        <w:contextualSpacing w:val="0"/>
        <w:rPr>
          <w:rFonts w:ascii="Times New Roman" w:hAnsi="Times New Roman"/>
          <w:sz w:val="24"/>
          <w:szCs w:val="24"/>
        </w:rPr>
      </w:pPr>
      <w:r w:rsidRPr="00F60138">
        <w:rPr>
          <w:rFonts w:ascii="Times New Roman" w:hAnsi="Times New Roman"/>
          <w:b/>
          <w:sz w:val="24"/>
          <w:szCs w:val="24"/>
        </w:rPr>
        <w:t xml:space="preserve">Collection: </w:t>
      </w:r>
      <w:r w:rsidRPr="00DF0412">
        <w:rPr>
          <w:rFonts w:ascii="Times New Roman" w:hAnsi="Times New Roman"/>
          <w:sz w:val="24"/>
          <w:szCs w:val="24"/>
        </w:rPr>
        <w:t xml:space="preserve"> The aggregation of </w:t>
      </w:r>
      <w:r w:rsidR="005072E1">
        <w:rPr>
          <w:rFonts w:ascii="Times New Roman" w:hAnsi="Times New Roman"/>
          <w:sz w:val="24"/>
          <w:szCs w:val="24"/>
        </w:rPr>
        <w:t>Municipal Solid Waste (</w:t>
      </w:r>
      <w:r w:rsidR="004C1535" w:rsidRPr="00DF0412">
        <w:rPr>
          <w:rFonts w:ascii="Times New Roman" w:hAnsi="Times New Roman"/>
          <w:sz w:val="24"/>
          <w:szCs w:val="24"/>
        </w:rPr>
        <w:t>MSW</w:t>
      </w:r>
      <w:r w:rsidR="005072E1">
        <w:rPr>
          <w:rFonts w:ascii="Times New Roman" w:hAnsi="Times New Roman"/>
          <w:sz w:val="24"/>
          <w:szCs w:val="24"/>
        </w:rPr>
        <w:t>)</w:t>
      </w:r>
      <w:r w:rsidR="004C1535" w:rsidRPr="00DF0412">
        <w:rPr>
          <w:rFonts w:ascii="Times New Roman" w:hAnsi="Times New Roman"/>
          <w:sz w:val="24"/>
          <w:szCs w:val="24"/>
        </w:rPr>
        <w:t>, Recyclables</w:t>
      </w:r>
      <w:r w:rsidR="009765E9" w:rsidRPr="00DF0412">
        <w:rPr>
          <w:rFonts w:ascii="Times New Roman" w:hAnsi="Times New Roman"/>
          <w:sz w:val="24"/>
          <w:szCs w:val="24"/>
        </w:rPr>
        <w:t>, Bulky Wastes</w:t>
      </w:r>
      <w:r w:rsidR="00A565E9">
        <w:rPr>
          <w:rFonts w:ascii="Times New Roman" w:hAnsi="Times New Roman"/>
          <w:sz w:val="24"/>
          <w:szCs w:val="24"/>
        </w:rPr>
        <w:t>,</w:t>
      </w:r>
      <w:r w:rsidR="004C1535" w:rsidRPr="00DF0412">
        <w:rPr>
          <w:rFonts w:ascii="Times New Roman" w:hAnsi="Times New Roman"/>
          <w:sz w:val="24"/>
          <w:szCs w:val="24"/>
        </w:rPr>
        <w:t xml:space="preserve"> </w:t>
      </w:r>
      <w:r w:rsidR="0037010B">
        <w:rPr>
          <w:rFonts w:ascii="Times New Roman" w:hAnsi="Times New Roman"/>
          <w:sz w:val="24"/>
          <w:szCs w:val="24"/>
        </w:rPr>
        <w:t xml:space="preserve">Organics </w:t>
      </w:r>
      <w:r w:rsidR="004C1535" w:rsidRPr="00DF0412">
        <w:rPr>
          <w:rFonts w:ascii="Times New Roman" w:hAnsi="Times New Roman"/>
          <w:sz w:val="24"/>
          <w:szCs w:val="24"/>
        </w:rPr>
        <w:t xml:space="preserve">and Yard Wastes </w:t>
      </w:r>
      <w:r w:rsidRPr="00DF0412">
        <w:rPr>
          <w:rFonts w:ascii="Times New Roman" w:hAnsi="Times New Roman"/>
          <w:sz w:val="24"/>
          <w:szCs w:val="24"/>
        </w:rPr>
        <w:t xml:space="preserve">from the place at </w:t>
      </w:r>
      <w:r w:rsidRPr="00DF0412">
        <w:rPr>
          <w:rFonts w:ascii="Times New Roman" w:hAnsi="Times New Roman"/>
          <w:sz w:val="24"/>
          <w:szCs w:val="24"/>
        </w:rPr>
        <w:lastRenderedPageBreak/>
        <w:t>which they are generated includ</w:t>
      </w:r>
      <w:r w:rsidR="00C277EC" w:rsidRPr="00DF0412">
        <w:rPr>
          <w:rFonts w:ascii="Times New Roman" w:hAnsi="Times New Roman"/>
          <w:sz w:val="24"/>
          <w:szCs w:val="24"/>
        </w:rPr>
        <w:t>ing</w:t>
      </w:r>
      <w:r w:rsidRPr="00DF0412">
        <w:rPr>
          <w:rFonts w:ascii="Times New Roman" w:hAnsi="Times New Roman"/>
          <w:sz w:val="24"/>
          <w:szCs w:val="24"/>
        </w:rPr>
        <w:t xml:space="preserve"> all activities up to the time the</w:t>
      </w:r>
      <w:r w:rsidR="00186CDA" w:rsidRPr="00DF0412">
        <w:rPr>
          <w:rFonts w:ascii="Times New Roman" w:hAnsi="Times New Roman"/>
          <w:sz w:val="24"/>
          <w:szCs w:val="24"/>
        </w:rPr>
        <w:t>y</w:t>
      </w:r>
      <w:r w:rsidRPr="00DF0412">
        <w:rPr>
          <w:rFonts w:ascii="Times New Roman" w:hAnsi="Times New Roman"/>
          <w:sz w:val="24"/>
          <w:szCs w:val="24"/>
        </w:rPr>
        <w:t xml:space="preserve"> are delivered to a processing facility. </w:t>
      </w:r>
    </w:p>
    <w:p w:rsidR="0071426A" w:rsidRPr="00DF0412" w:rsidRDefault="009D3B95" w:rsidP="002E25FE">
      <w:pPr>
        <w:pStyle w:val="ListParagraph"/>
        <w:numPr>
          <w:ilvl w:val="2"/>
          <w:numId w:val="17"/>
        </w:numPr>
        <w:tabs>
          <w:tab w:val="clear" w:pos="2160"/>
        </w:tabs>
        <w:spacing w:after="120" w:line="240" w:lineRule="auto"/>
        <w:ind w:left="2160" w:hanging="720"/>
        <w:contextualSpacing w:val="0"/>
        <w:rPr>
          <w:rFonts w:ascii="Times New Roman" w:hAnsi="Times New Roman"/>
          <w:sz w:val="24"/>
          <w:szCs w:val="24"/>
        </w:rPr>
      </w:pPr>
      <w:r w:rsidRPr="00F60138">
        <w:rPr>
          <w:rFonts w:ascii="Times New Roman" w:hAnsi="Times New Roman"/>
          <w:b/>
          <w:sz w:val="24"/>
          <w:szCs w:val="24"/>
        </w:rPr>
        <w:t xml:space="preserve">Cart: </w:t>
      </w:r>
      <w:r w:rsidRPr="00DF0412">
        <w:rPr>
          <w:rFonts w:ascii="Times New Roman" w:hAnsi="Times New Roman"/>
          <w:sz w:val="24"/>
          <w:szCs w:val="24"/>
        </w:rPr>
        <w:t xml:space="preserve"> The wheeled, lidded </w:t>
      </w:r>
      <w:r w:rsidR="005072E1">
        <w:rPr>
          <w:rFonts w:ascii="Times New Roman" w:hAnsi="Times New Roman"/>
          <w:sz w:val="24"/>
          <w:szCs w:val="24"/>
        </w:rPr>
        <w:t>container</w:t>
      </w:r>
      <w:r w:rsidR="005072E1" w:rsidRPr="00DF0412">
        <w:rPr>
          <w:rFonts w:ascii="Times New Roman" w:hAnsi="Times New Roman"/>
          <w:sz w:val="24"/>
          <w:szCs w:val="24"/>
        </w:rPr>
        <w:t xml:space="preserve"> </w:t>
      </w:r>
      <w:r w:rsidRPr="00DF0412">
        <w:rPr>
          <w:rFonts w:ascii="Times New Roman" w:hAnsi="Times New Roman"/>
          <w:sz w:val="24"/>
          <w:szCs w:val="24"/>
        </w:rPr>
        <w:t xml:space="preserve">in which </w:t>
      </w:r>
      <w:r w:rsidR="005072E1">
        <w:rPr>
          <w:rFonts w:ascii="Times New Roman" w:hAnsi="Times New Roman"/>
          <w:sz w:val="24"/>
          <w:szCs w:val="24"/>
        </w:rPr>
        <w:t>S</w:t>
      </w:r>
      <w:r w:rsidR="005072E1" w:rsidRPr="00DF0412">
        <w:rPr>
          <w:rFonts w:ascii="Times New Roman" w:hAnsi="Times New Roman"/>
          <w:sz w:val="24"/>
          <w:szCs w:val="24"/>
        </w:rPr>
        <w:t xml:space="preserve">olid </w:t>
      </w:r>
      <w:r w:rsidR="005072E1">
        <w:rPr>
          <w:rFonts w:ascii="Times New Roman" w:hAnsi="Times New Roman"/>
          <w:sz w:val="24"/>
          <w:szCs w:val="24"/>
        </w:rPr>
        <w:t>W</w:t>
      </w:r>
      <w:r w:rsidR="0071426A" w:rsidRPr="00DF0412">
        <w:rPr>
          <w:rFonts w:ascii="Times New Roman" w:hAnsi="Times New Roman"/>
          <w:sz w:val="24"/>
          <w:szCs w:val="24"/>
        </w:rPr>
        <w:t xml:space="preserve">aste, </w:t>
      </w:r>
      <w:r w:rsidR="005072E1">
        <w:rPr>
          <w:rFonts w:ascii="Times New Roman" w:hAnsi="Times New Roman"/>
          <w:sz w:val="24"/>
          <w:szCs w:val="24"/>
        </w:rPr>
        <w:t>R</w:t>
      </w:r>
      <w:r w:rsidRPr="00DF0412">
        <w:rPr>
          <w:rFonts w:ascii="Times New Roman" w:hAnsi="Times New Roman"/>
          <w:sz w:val="24"/>
          <w:szCs w:val="24"/>
        </w:rPr>
        <w:t xml:space="preserve">ecyclable materials </w:t>
      </w:r>
      <w:r w:rsidR="0071426A" w:rsidRPr="00DF0412">
        <w:rPr>
          <w:rFonts w:ascii="Times New Roman" w:hAnsi="Times New Roman"/>
          <w:sz w:val="24"/>
          <w:szCs w:val="24"/>
        </w:rPr>
        <w:t xml:space="preserve">or </w:t>
      </w:r>
      <w:r w:rsidR="005072E1">
        <w:rPr>
          <w:rFonts w:ascii="Times New Roman" w:hAnsi="Times New Roman"/>
          <w:sz w:val="24"/>
          <w:szCs w:val="24"/>
        </w:rPr>
        <w:t>Y</w:t>
      </w:r>
      <w:r w:rsidR="0071426A" w:rsidRPr="00DF0412">
        <w:rPr>
          <w:rFonts w:ascii="Times New Roman" w:hAnsi="Times New Roman"/>
          <w:sz w:val="24"/>
          <w:szCs w:val="24"/>
        </w:rPr>
        <w:t xml:space="preserve">ard </w:t>
      </w:r>
      <w:r w:rsidR="005072E1">
        <w:rPr>
          <w:rFonts w:ascii="Times New Roman" w:hAnsi="Times New Roman"/>
          <w:sz w:val="24"/>
          <w:szCs w:val="24"/>
        </w:rPr>
        <w:t>W</w:t>
      </w:r>
      <w:r w:rsidR="0071426A" w:rsidRPr="00DF0412">
        <w:rPr>
          <w:rFonts w:ascii="Times New Roman" w:hAnsi="Times New Roman"/>
          <w:sz w:val="24"/>
          <w:szCs w:val="24"/>
        </w:rPr>
        <w:t xml:space="preserve">astes </w:t>
      </w:r>
      <w:r w:rsidRPr="00DF0412">
        <w:rPr>
          <w:rFonts w:ascii="Times New Roman" w:hAnsi="Times New Roman"/>
          <w:sz w:val="24"/>
          <w:szCs w:val="24"/>
        </w:rPr>
        <w:t>can be stored and placed for curbside collection.</w:t>
      </w:r>
      <w:r w:rsidR="0071426A" w:rsidRPr="00DF0412">
        <w:rPr>
          <w:rFonts w:ascii="Times New Roman" w:hAnsi="Times New Roman"/>
          <w:sz w:val="24"/>
          <w:szCs w:val="24"/>
        </w:rPr>
        <w:t xml:space="preserve"> </w:t>
      </w:r>
    </w:p>
    <w:p w:rsidR="00346CCE" w:rsidRPr="00DF0412" w:rsidRDefault="0071426A" w:rsidP="002E25FE">
      <w:pPr>
        <w:pStyle w:val="ListParagraph"/>
        <w:numPr>
          <w:ilvl w:val="2"/>
          <w:numId w:val="17"/>
        </w:numPr>
        <w:tabs>
          <w:tab w:val="clear" w:pos="2160"/>
        </w:tabs>
        <w:spacing w:after="120" w:line="240" w:lineRule="auto"/>
        <w:ind w:left="2160" w:hanging="720"/>
        <w:contextualSpacing w:val="0"/>
        <w:rPr>
          <w:rFonts w:ascii="Times New Roman" w:hAnsi="Times New Roman"/>
          <w:sz w:val="24"/>
          <w:szCs w:val="24"/>
        </w:rPr>
      </w:pPr>
      <w:r w:rsidRPr="00F60138">
        <w:rPr>
          <w:rFonts w:ascii="Times New Roman" w:hAnsi="Times New Roman"/>
          <w:b/>
          <w:sz w:val="24"/>
          <w:szCs w:val="24"/>
        </w:rPr>
        <w:t>City-Designated Solid Waste Disposal Facility:</w:t>
      </w:r>
      <w:r w:rsidRPr="00DF0412">
        <w:rPr>
          <w:rFonts w:ascii="Times New Roman" w:hAnsi="Times New Roman"/>
          <w:sz w:val="24"/>
          <w:szCs w:val="24"/>
        </w:rPr>
        <w:t xml:space="preserve"> The facility designated by the City </w:t>
      </w:r>
      <w:r w:rsidR="00ED5811" w:rsidRPr="00DF0412">
        <w:rPr>
          <w:rFonts w:ascii="Times New Roman" w:hAnsi="Times New Roman"/>
          <w:sz w:val="24"/>
          <w:szCs w:val="24"/>
        </w:rPr>
        <w:t>where &lt;Company Name&gt; is</w:t>
      </w:r>
      <w:r w:rsidRPr="00DF0412">
        <w:rPr>
          <w:rFonts w:ascii="Times New Roman" w:hAnsi="Times New Roman"/>
          <w:sz w:val="24"/>
          <w:szCs w:val="24"/>
        </w:rPr>
        <w:t xml:space="preserve"> required to deposit </w:t>
      </w:r>
      <w:r w:rsidR="0009161F">
        <w:rPr>
          <w:rFonts w:ascii="Times New Roman" w:hAnsi="Times New Roman"/>
          <w:sz w:val="24"/>
          <w:szCs w:val="24"/>
        </w:rPr>
        <w:t>Trash</w:t>
      </w:r>
      <w:r w:rsidRPr="00DF0412">
        <w:rPr>
          <w:rFonts w:ascii="Times New Roman" w:hAnsi="Times New Roman"/>
          <w:sz w:val="24"/>
          <w:szCs w:val="24"/>
        </w:rPr>
        <w:t xml:space="preserve"> </w:t>
      </w:r>
      <w:r w:rsidR="005072E1">
        <w:rPr>
          <w:rFonts w:ascii="Times New Roman" w:hAnsi="Times New Roman"/>
          <w:sz w:val="24"/>
          <w:szCs w:val="24"/>
        </w:rPr>
        <w:t xml:space="preserve">and/or recyclables </w:t>
      </w:r>
      <w:r w:rsidRPr="00DF0412">
        <w:rPr>
          <w:rFonts w:ascii="Times New Roman" w:hAnsi="Times New Roman"/>
          <w:sz w:val="24"/>
          <w:szCs w:val="24"/>
        </w:rPr>
        <w:t xml:space="preserve">collected under this Contract.  </w:t>
      </w:r>
    </w:p>
    <w:p w:rsidR="00CE63E9" w:rsidRPr="00DF0412" w:rsidRDefault="0071426A" w:rsidP="002E25FE">
      <w:pPr>
        <w:pStyle w:val="ListParagraph"/>
        <w:numPr>
          <w:ilvl w:val="2"/>
          <w:numId w:val="17"/>
        </w:numPr>
        <w:tabs>
          <w:tab w:val="clear" w:pos="2160"/>
        </w:tabs>
        <w:spacing w:after="120" w:line="240" w:lineRule="auto"/>
        <w:ind w:left="2160" w:hanging="720"/>
        <w:contextualSpacing w:val="0"/>
        <w:rPr>
          <w:rFonts w:ascii="Times New Roman" w:hAnsi="Times New Roman"/>
          <w:sz w:val="24"/>
          <w:szCs w:val="24"/>
        </w:rPr>
      </w:pPr>
      <w:r w:rsidRPr="00F60138">
        <w:rPr>
          <w:rFonts w:ascii="Times New Roman" w:hAnsi="Times New Roman"/>
          <w:b/>
          <w:sz w:val="24"/>
          <w:szCs w:val="24"/>
        </w:rPr>
        <w:t>Collection Vehicle:</w:t>
      </w:r>
      <w:r w:rsidRPr="00DF0412">
        <w:rPr>
          <w:rFonts w:ascii="Times New Roman" w:hAnsi="Times New Roman"/>
          <w:sz w:val="24"/>
          <w:szCs w:val="24"/>
        </w:rPr>
        <w:t xml:space="preserve"> Any vehicle licensed and inspected as required by the state and county and approved by the City for solid waste collection within the corporate boundaries of the City. </w:t>
      </w:r>
    </w:p>
    <w:p w:rsidR="00CE63E9" w:rsidRPr="00DF0412" w:rsidRDefault="00CE63E9" w:rsidP="002E25FE">
      <w:pPr>
        <w:pStyle w:val="ListParagraph"/>
        <w:numPr>
          <w:ilvl w:val="2"/>
          <w:numId w:val="17"/>
        </w:numPr>
        <w:tabs>
          <w:tab w:val="clear" w:pos="2160"/>
        </w:tabs>
        <w:spacing w:after="120" w:line="240" w:lineRule="auto"/>
        <w:ind w:left="2160" w:hanging="720"/>
        <w:contextualSpacing w:val="0"/>
        <w:rPr>
          <w:rFonts w:ascii="Times New Roman" w:hAnsi="Times New Roman"/>
          <w:sz w:val="24"/>
          <w:szCs w:val="24"/>
        </w:rPr>
      </w:pPr>
      <w:r w:rsidRPr="00F60138">
        <w:rPr>
          <w:rFonts w:ascii="Times New Roman" w:hAnsi="Times New Roman"/>
          <w:b/>
          <w:sz w:val="24"/>
          <w:szCs w:val="24"/>
        </w:rPr>
        <w:t xml:space="preserve">Compostable Bag. </w:t>
      </w:r>
      <w:r w:rsidRPr="00DF0412">
        <w:rPr>
          <w:rFonts w:ascii="Times New Roman" w:hAnsi="Times New Roman"/>
          <w:sz w:val="24"/>
          <w:szCs w:val="24"/>
        </w:rPr>
        <w:t xml:space="preserve"> </w:t>
      </w:r>
      <w:r w:rsidR="005072E1">
        <w:rPr>
          <w:rFonts w:ascii="Times New Roman" w:hAnsi="Times New Roman"/>
          <w:sz w:val="24"/>
          <w:szCs w:val="24"/>
        </w:rPr>
        <w:t xml:space="preserve">Bags that </w:t>
      </w:r>
      <w:r w:rsidRPr="00DF0412">
        <w:rPr>
          <w:rFonts w:ascii="Times New Roman" w:hAnsi="Times New Roman"/>
          <w:sz w:val="24"/>
          <w:szCs w:val="24"/>
        </w:rPr>
        <w:t xml:space="preserve">meet all the specifications in ASTM </w:t>
      </w:r>
      <w:r w:rsidR="00A3719A" w:rsidRPr="00DF0412">
        <w:rPr>
          <w:rFonts w:ascii="Times New Roman" w:hAnsi="Times New Roman"/>
          <w:sz w:val="24"/>
          <w:szCs w:val="24"/>
        </w:rPr>
        <w:t>Standard Specification</w:t>
      </w:r>
      <w:r w:rsidRPr="00DF0412">
        <w:rPr>
          <w:rFonts w:ascii="Times New Roman" w:hAnsi="Times New Roman"/>
          <w:sz w:val="24"/>
          <w:szCs w:val="24"/>
        </w:rPr>
        <w:t xml:space="preserve"> for Compostable </w:t>
      </w:r>
      <w:r w:rsidR="00A3719A" w:rsidRPr="00DF0412">
        <w:rPr>
          <w:rFonts w:ascii="Times New Roman" w:hAnsi="Times New Roman"/>
          <w:sz w:val="24"/>
          <w:szCs w:val="24"/>
        </w:rPr>
        <w:t>Plastics (</w:t>
      </w:r>
      <w:r w:rsidRPr="00DF0412">
        <w:rPr>
          <w:rFonts w:ascii="Times New Roman" w:hAnsi="Times New Roman"/>
          <w:sz w:val="24"/>
          <w:szCs w:val="24"/>
        </w:rPr>
        <w:t>D6400) compostable bags.  Acceptable bags include either paper (Kraft) and grocery store bags or compostable plastic bags.</w:t>
      </w:r>
    </w:p>
    <w:p w:rsidR="0071426A" w:rsidRPr="00DF0412" w:rsidRDefault="0071426A" w:rsidP="002E25FE">
      <w:pPr>
        <w:pStyle w:val="ListParagraph"/>
        <w:numPr>
          <w:ilvl w:val="2"/>
          <w:numId w:val="17"/>
        </w:numPr>
        <w:tabs>
          <w:tab w:val="clear" w:pos="2160"/>
        </w:tabs>
        <w:spacing w:after="120" w:line="240" w:lineRule="auto"/>
        <w:ind w:left="2160" w:hanging="720"/>
        <w:contextualSpacing w:val="0"/>
        <w:rPr>
          <w:rFonts w:ascii="Times New Roman" w:hAnsi="Times New Roman"/>
          <w:sz w:val="24"/>
          <w:szCs w:val="24"/>
        </w:rPr>
      </w:pPr>
      <w:r w:rsidRPr="00F60138">
        <w:rPr>
          <w:rFonts w:ascii="Times New Roman" w:hAnsi="Times New Roman"/>
          <w:b/>
          <w:sz w:val="24"/>
          <w:szCs w:val="24"/>
        </w:rPr>
        <w:t>Composting Facility:</w:t>
      </w:r>
      <w:r w:rsidRPr="00DF0412">
        <w:rPr>
          <w:rFonts w:ascii="Times New Roman" w:hAnsi="Times New Roman"/>
          <w:sz w:val="24"/>
          <w:szCs w:val="24"/>
        </w:rPr>
        <w:t xml:space="preserve"> </w:t>
      </w:r>
      <w:r w:rsidR="005072E1">
        <w:rPr>
          <w:rFonts w:ascii="Times New Roman" w:hAnsi="Times New Roman"/>
          <w:sz w:val="24"/>
          <w:szCs w:val="24"/>
        </w:rPr>
        <w:t>Facility l</w:t>
      </w:r>
      <w:r w:rsidRPr="00DF0412">
        <w:rPr>
          <w:rFonts w:ascii="Times New Roman" w:hAnsi="Times New Roman"/>
          <w:sz w:val="24"/>
          <w:szCs w:val="24"/>
        </w:rPr>
        <w:t>icensed to process yard waste and/or source separated organics in conformance with state and local regulations.</w:t>
      </w:r>
    </w:p>
    <w:p w:rsidR="002E42B7" w:rsidRPr="00DF0412" w:rsidRDefault="000C4D09" w:rsidP="002E25FE">
      <w:pPr>
        <w:pStyle w:val="ListParagraph"/>
        <w:numPr>
          <w:ilvl w:val="2"/>
          <w:numId w:val="17"/>
        </w:numPr>
        <w:tabs>
          <w:tab w:val="clear" w:pos="2160"/>
        </w:tabs>
        <w:spacing w:after="120" w:line="240" w:lineRule="auto"/>
        <w:ind w:left="2160" w:hanging="720"/>
        <w:contextualSpacing w:val="0"/>
        <w:rPr>
          <w:rFonts w:ascii="Times New Roman" w:hAnsi="Times New Roman"/>
          <w:sz w:val="24"/>
          <w:szCs w:val="24"/>
        </w:rPr>
      </w:pPr>
      <w:r w:rsidRPr="00F60138">
        <w:rPr>
          <w:rFonts w:ascii="Times New Roman" w:hAnsi="Times New Roman"/>
          <w:b/>
          <w:sz w:val="24"/>
          <w:szCs w:val="24"/>
        </w:rPr>
        <w:t xml:space="preserve">Contract: </w:t>
      </w:r>
      <w:r w:rsidRPr="00DF0412">
        <w:rPr>
          <w:rFonts w:ascii="Times New Roman" w:hAnsi="Times New Roman"/>
          <w:sz w:val="24"/>
          <w:szCs w:val="24"/>
        </w:rPr>
        <w:t xml:space="preserve">The City of </w:t>
      </w:r>
      <w:r w:rsidR="005072E1">
        <w:rPr>
          <w:rFonts w:ascii="Times New Roman" w:hAnsi="Times New Roman"/>
          <w:sz w:val="24"/>
          <w:szCs w:val="24"/>
        </w:rPr>
        <w:t>&lt;Name&gt;</w:t>
      </w:r>
      <w:r w:rsidR="005072E1" w:rsidRPr="00DF0412">
        <w:rPr>
          <w:rFonts w:ascii="Times New Roman" w:hAnsi="Times New Roman"/>
          <w:sz w:val="24"/>
          <w:szCs w:val="24"/>
        </w:rPr>
        <w:t xml:space="preserve"> </w:t>
      </w:r>
      <w:r w:rsidRPr="00DF0412">
        <w:rPr>
          <w:rFonts w:ascii="Times New Roman" w:hAnsi="Times New Roman"/>
          <w:sz w:val="24"/>
          <w:szCs w:val="24"/>
        </w:rPr>
        <w:t xml:space="preserve">service agreement for solid waste and recyclables collection services and as subsequently amended.  </w:t>
      </w:r>
    </w:p>
    <w:p w:rsidR="0071426A" w:rsidRPr="00DF0412" w:rsidRDefault="002E42B7" w:rsidP="002E25FE">
      <w:pPr>
        <w:pStyle w:val="ListParagraph"/>
        <w:numPr>
          <w:ilvl w:val="2"/>
          <w:numId w:val="17"/>
        </w:numPr>
        <w:tabs>
          <w:tab w:val="clear" w:pos="2160"/>
        </w:tabs>
        <w:spacing w:after="120" w:line="240" w:lineRule="auto"/>
        <w:ind w:left="2160" w:hanging="720"/>
        <w:contextualSpacing w:val="0"/>
        <w:rPr>
          <w:rFonts w:ascii="Times New Roman" w:hAnsi="Times New Roman"/>
          <w:sz w:val="24"/>
          <w:szCs w:val="24"/>
        </w:rPr>
      </w:pPr>
      <w:r w:rsidRPr="00F60138">
        <w:rPr>
          <w:rFonts w:ascii="Times New Roman" w:hAnsi="Times New Roman"/>
          <w:b/>
          <w:sz w:val="24"/>
          <w:szCs w:val="24"/>
        </w:rPr>
        <w:t xml:space="preserve">County: </w:t>
      </w:r>
      <w:r w:rsidR="005072E1" w:rsidRPr="00A3719A">
        <w:rPr>
          <w:rFonts w:ascii="Times New Roman" w:hAnsi="Times New Roman"/>
          <w:sz w:val="24"/>
          <w:szCs w:val="24"/>
        </w:rPr>
        <w:t>&lt;Name&gt;</w:t>
      </w:r>
      <w:r w:rsidR="00ED5811" w:rsidRPr="00DF0412">
        <w:rPr>
          <w:rFonts w:ascii="Times New Roman" w:hAnsi="Times New Roman"/>
          <w:sz w:val="24"/>
          <w:szCs w:val="24"/>
        </w:rPr>
        <w:t xml:space="preserve"> </w:t>
      </w:r>
      <w:r w:rsidRPr="00DF0412">
        <w:rPr>
          <w:rFonts w:ascii="Times New Roman" w:hAnsi="Times New Roman"/>
          <w:sz w:val="24"/>
          <w:szCs w:val="24"/>
        </w:rPr>
        <w:t>County, MN</w:t>
      </w:r>
    </w:p>
    <w:p w:rsidR="000C4D09" w:rsidRPr="00DF0412" w:rsidRDefault="009D3B95" w:rsidP="002E25FE">
      <w:pPr>
        <w:pStyle w:val="ListParagraph"/>
        <w:numPr>
          <w:ilvl w:val="2"/>
          <w:numId w:val="17"/>
        </w:numPr>
        <w:tabs>
          <w:tab w:val="clear" w:pos="2160"/>
        </w:tabs>
        <w:spacing w:after="120" w:line="240" w:lineRule="auto"/>
        <w:ind w:left="2160" w:hanging="720"/>
        <w:contextualSpacing w:val="0"/>
        <w:rPr>
          <w:rFonts w:ascii="Times New Roman" w:hAnsi="Times New Roman"/>
          <w:sz w:val="24"/>
          <w:szCs w:val="24"/>
        </w:rPr>
      </w:pPr>
      <w:r w:rsidRPr="00F60138">
        <w:rPr>
          <w:rFonts w:ascii="Times New Roman" w:hAnsi="Times New Roman"/>
          <w:b/>
          <w:sz w:val="24"/>
          <w:szCs w:val="24"/>
        </w:rPr>
        <w:t xml:space="preserve">Dwelling Unit: </w:t>
      </w:r>
      <w:r w:rsidR="00DD5C95" w:rsidRPr="00DF0412">
        <w:rPr>
          <w:rFonts w:ascii="Times New Roman" w:hAnsi="Times New Roman"/>
          <w:sz w:val="24"/>
          <w:szCs w:val="24"/>
        </w:rPr>
        <w:t>A</w:t>
      </w:r>
      <w:r w:rsidRPr="00DF0412">
        <w:rPr>
          <w:rFonts w:ascii="Times New Roman" w:hAnsi="Times New Roman"/>
          <w:sz w:val="24"/>
          <w:szCs w:val="24"/>
        </w:rPr>
        <w:t xml:space="preserve"> separate </w:t>
      </w:r>
      <w:r w:rsidR="005072E1">
        <w:rPr>
          <w:rFonts w:ascii="Times New Roman" w:hAnsi="Times New Roman"/>
          <w:sz w:val="24"/>
          <w:szCs w:val="24"/>
        </w:rPr>
        <w:t>living</w:t>
      </w:r>
      <w:r w:rsidRPr="00DF0412">
        <w:rPr>
          <w:rFonts w:ascii="Times New Roman" w:hAnsi="Times New Roman"/>
          <w:sz w:val="24"/>
          <w:szCs w:val="24"/>
        </w:rPr>
        <w:t xml:space="preserve"> place with a kitchen</w:t>
      </w:r>
      <w:r w:rsidR="00D0489B" w:rsidRPr="00DF0412">
        <w:rPr>
          <w:rFonts w:ascii="Times New Roman" w:hAnsi="Times New Roman"/>
          <w:sz w:val="24"/>
          <w:szCs w:val="24"/>
        </w:rPr>
        <w:t>.</w:t>
      </w:r>
      <w:r w:rsidRPr="00DF0412">
        <w:rPr>
          <w:rFonts w:ascii="Times New Roman" w:hAnsi="Times New Roman"/>
          <w:sz w:val="24"/>
          <w:szCs w:val="24"/>
        </w:rPr>
        <w:t xml:space="preserve"> </w:t>
      </w:r>
    </w:p>
    <w:p w:rsidR="000C4D09" w:rsidRPr="00DF0412" w:rsidRDefault="000C4D09" w:rsidP="002E25FE">
      <w:pPr>
        <w:pStyle w:val="ListParagraph"/>
        <w:numPr>
          <w:ilvl w:val="2"/>
          <w:numId w:val="17"/>
        </w:numPr>
        <w:tabs>
          <w:tab w:val="clear" w:pos="2160"/>
        </w:tabs>
        <w:spacing w:after="120" w:line="240" w:lineRule="auto"/>
        <w:ind w:left="2160" w:hanging="720"/>
        <w:contextualSpacing w:val="0"/>
        <w:rPr>
          <w:rFonts w:ascii="Times New Roman" w:hAnsi="Times New Roman"/>
          <w:sz w:val="24"/>
          <w:szCs w:val="24"/>
        </w:rPr>
      </w:pPr>
      <w:r w:rsidRPr="00F60138">
        <w:rPr>
          <w:rFonts w:ascii="Times New Roman" w:hAnsi="Times New Roman"/>
          <w:b/>
          <w:sz w:val="24"/>
          <w:szCs w:val="24"/>
        </w:rPr>
        <w:t>Electronic Waste:</w:t>
      </w:r>
      <w:r w:rsidRPr="00DF0412">
        <w:rPr>
          <w:rFonts w:ascii="Times New Roman" w:hAnsi="Times New Roman"/>
          <w:sz w:val="24"/>
          <w:szCs w:val="24"/>
        </w:rPr>
        <w:t xml:space="preserve"> </w:t>
      </w:r>
      <w:r w:rsidR="005072E1" w:rsidRPr="00A3719A">
        <w:rPr>
          <w:rFonts w:ascii="Times New Roman" w:hAnsi="Times New Roman"/>
          <w:sz w:val="24"/>
          <w:szCs w:val="24"/>
        </w:rPr>
        <w:t>Any discarded consumer electronic device with a circuit board including, but not limited to: televisions, computers, laptops, tablets, computer monitors, peripherals (e.g., keyboard, printer, mouse, etc.), cell phones, PDAs, DVD recorders/players and video cassette recorders/players, fax machines and other items as specifically referenced in Minnesota Statutes Section 115A.1310.</w:t>
      </w:r>
    </w:p>
    <w:p w:rsidR="00DE2AE1" w:rsidRDefault="000C4D09" w:rsidP="002E25FE">
      <w:pPr>
        <w:pStyle w:val="ListParagraph"/>
        <w:numPr>
          <w:ilvl w:val="2"/>
          <w:numId w:val="17"/>
        </w:numPr>
        <w:tabs>
          <w:tab w:val="clear" w:pos="2160"/>
        </w:tabs>
        <w:spacing w:after="120" w:line="240" w:lineRule="auto"/>
        <w:ind w:left="2160" w:hanging="720"/>
        <w:contextualSpacing w:val="0"/>
        <w:rPr>
          <w:rFonts w:ascii="Times New Roman" w:hAnsi="Times New Roman"/>
          <w:sz w:val="24"/>
          <w:szCs w:val="24"/>
        </w:rPr>
      </w:pPr>
      <w:r w:rsidRPr="00F60138">
        <w:rPr>
          <w:rFonts w:ascii="Times New Roman" w:hAnsi="Times New Roman"/>
          <w:b/>
          <w:sz w:val="24"/>
          <w:szCs w:val="24"/>
        </w:rPr>
        <w:t>Hazardous Waste:</w:t>
      </w:r>
      <w:r w:rsidRPr="00DF0412">
        <w:rPr>
          <w:rFonts w:ascii="Times New Roman" w:hAnsi="Times New Roman"/>
          <w:sz w:val="24"/>
          <w:szCs w:val="24"/>
        </w:rPr>
        <w:t xml:space="preserve"> </w:t>
      </w:r>
      <w:r w:rsidR="00DE2AE1">
        <w:rPr>
          <w:rFonts w:ascii="Times New Roman" w:hAnsi="Times New Roman"/>
          <w:sz w:val="24"/>
          <w:szCs w:val="24"/>
        </w:rPr>
        <w:t xml:space="preserve">Has the meaning prescribed in Minnesota Statutes (Minnesota Statutes Section 116.06 Subdivision 1.  </w:t>
      </w:r>
    </w:p>
    <w:p w:rsidR="00D0489B" w:rsidRDefault="00DE2AE1" w:rsidP="00A3719A">
      <w:pPr>
        <w:ind w:left="2160"/>
      </w:pPr>
      <w:r w:rsidRPr="00416B3A">
        <w:rPr>
          <w:i/>
          <w:color w:val="333333"/>
          <w:sz w:val="21"/>
          <w:szCs w:val="21"/>
          <w:lang w:val="en"/>
        </w:rPr>
        <w:t xml:space="preserve">“Hazardous Waste means any refuse, sludge, or other waste material or combinations of refuse, sludge or other waste materials in solid, semisolid, liquid, or contained gaseous form which because of its quantity, concentration, or chemical, physical, or infectious characteristics may (a) cause or significantly contribute to an increase in mortality or an increase in serious irreversible, or incapacitating reversible illness; or (b) pose a substantial present or potential hazard to human health or the environment when improperly treated, stored, transported, or disposed of, or otherwise managed. Categories of Hazardous Waste materials include, but are not limited to: explosives, flammables, oxidizers, poisons, irritants, </w:t>
      </w:r>
      <w:r w:rsidR="00A3719A">
        <w:rPr>
          <w:i/>
          <w:color w:val="333333"/>
          <w:sz w:val="21"/>
          <w:szCs w:val="21"/>
          <w:lang w:val="en"/>
        </w:rPr>
        <w:t xml:space="preserve">lethal </w:t>
      </w:r>
      <w:r w:rsidRPr="00416B3A">
        <w:rPr>
          <w:i/>
          <w:color w:val="333333"/>
          <w:sz w:val="21"/>
          <w:szCs w:val="21"/>
          <w:lang w:val="en"/>
        </w:rPr>
        <w:t>and corrosives. Hazardous Waste does not include source, special nuclear, or by-product material as defined by the Atomic Energy Act of 1954, as amended.”</w:t>
      </w:r>
    </w:p>
    <w:p w:rsidR="00DE2AE1" w:rsidRPr="00DF0412" w:rsidRDefault="00DE2AE1" w:rsidP="00A3719A">
      <w:pPr>
        <w:ind w:left="2160"/>
      </w:pPr>
    </w:p>
    <w:p w:rsidR="000C4D09" w:rsidRPr="00DF0412" w:rsidRDefault="009D3B95" w:rsidP="002E25FE">
      <w:pPr>
        <w:pStyle w:val="ListParagraph"/>
        <w:numPr>
          <w:ilvl w:val="2"/>
          <w:numId w:val="17"/>
        </w:numPr>
        <w:tabs>
          <w:tab w:val="clear" w:pos="2160"/>
        </w:tabs>
        <w:spacing w:after="120" w:line="240" w:lineRule="auto"/>
        <w:ind w:left="2160" w:hanging="720"/>
        <w:contextualSpacing w:val="0"/>
        <w:rPr>
          <w:rFonts w:ascii="Times New Roman" w:hAnsi="Times New Roman"/>
          <w:sz w:val="24"/>
          <w:szCs w:val="24"/>
        </w:rPr>
      </w:pPr>
      <w:r w:rsidRPr="00F60138">
        <w:rPr>
          <w:rFonts w:ascii="Times New Roman" w:hAnsi="Times New Roman"/>
          <w:b/>
          <w:sz w:val="24"/>
          <w:szCs w:val="24"/>
        </w:rPr>
        <w:t>Holidays:</w:t>
      </w:r>
      <w:r w:rsidRPr="00DF0412">
        <w:rPr>
          <w:rFonts w:ascii="Times New Roman" w:hAnsi="Times New Roman"/>
          <w:sz w:val="24"/>
          <w:szCs w:val="24"/>
        </w:rPr>
        <w:t xml:space="preserve"> </w:t>
      </w:r>
      <w:r w:rsidR="00185BB9">
        <w:rPr>
          <w:rFonts w:ascii="Times New Roman" w:hAnsi="Times New Roman"/>
          <w:sz w:val="24"/>
          <w:szCs w:val="24"/>
        </w:rPr>
        <w:t xml:space="preserve">There are six (6) major Holidays observed each year: </w:t>
      </w:r>
      <w:r w:rsidRPr="00DF0412">
        <w:rPr>
          <w:rFonts w:ascii="Times New Roman" w:hAnsi="Times New Roman"/>
          <w:sz w:val="24"/>
          <w:szCs w:val="24"/>
        </w:rPr>
        <w:t>New Year’s Day, Memorial Day, Fourth of July, Labor Day, Thanksgiving Day, Christmas Day.</w:t>
      </w:r>
      <w:r w:rsidR="000C4D09" w:rsidRPr="00DF0412">
        <w:rPr>
          <w:rFonts w:ascii="Times New Roman" w:hAnsi="Times New Roman"/>
          <w:sz w:val="24"/>
          <w:szCs w:val="24"/>
        </w:rPr>
        <w:t xml:space="preserve"> </w:t>
      </w:r>
    </w:p>
    <w:p w:rsidR="00185BB9" w:rsidRDefault="000C4D09" w:rsidP="002E25FE">
      <w:pPr>
        <w:pStyle w:val="ListParagraph"/>
        <w:numPr>
          <w:ilvl w:val="2"/>
          <w:numId w:val="17"/>
        </w:numPr>
        <w:tabs>
          <w:tab w:val="clear" w:pos="2160"/>
        </w:tabs>
        <w:spacing w:after="120" w:line="240" w:lineRule="auto"/>
        <w:ind w:left="2160" w:hanging="720"/>
        <w:contextualSpacing w:val="0"/>
        <w:rPr>
          <w:rFonts w:ascii="Times New Roman" w:hAnsi="Times New Roman"/>
          <w:sz w:val="24"/>
          <w:szCs w:val="24"/>
        </w:rPr>
      </w:pPr>
      <w:r w:rsidRPr="00F60138">
        <w:rPr>
          <w:rFonts w:ascii="Times New Roman" w:hAnsi="Times New Roman"/>
          <w:b/>
          <w:sz w:val="24"/>
          <w:szCs w:val="24"/>
        </w:rPr>
        <w:lastRenderedPageBreak/>
        <w:t>Mixed Municipal Solid Waste (MSW):</w:t>
      </w:r>
      <w:r w:rsidRPr="00DF0412">
        <w:rPr>
          <w:rFonts w:ascii="Times New Roman" w:hAnsi="Times New Roman"/>
          <w:sz w:val="24"/>
          <w:szCs w:val="24"/>
        </w:rPr>
        <w:t xml:space="preserve"> </w:t>
      </w:r>
      <w:r w:rsidR="00185BB9">
        <w:rPr>
          <w:rFonts w:ascii="Times New Roman" w:hAnsi="Times New Roman"/>
          <w:sz w:val="24"/>
          <w:szCs w:val="24"/>
        </w:rPr>
        <w:t>Has the meaning prescribed in Minnesota Statute (Minnesota Statues Section 115A.03 Subdivision 21)</w:t>
      </w:r>
      <w:r w:rsidR="00280D2B">
        <w:rPr>
          <w:rFonts w:ascii="Times New Roman" w:hAnsi="Times New Roman"/>
          <w:sz w:val="24"/>
          <w:szCs w:val="24"/>
        </w:rPr>
        <w:t>:</w:t>
      </w:r>
      <w:r w:rsidR="00185BB9">
        <w:rPr>
          <w:rFonts w:ascii="Times New Roman" w:hAnsi="Times New Roman"/>
          <w:sz w:val="24"/>
          <w:szCs w:val="24"/>
        </w:rPr>
        <w:t xml:space="preserve"> </w:t>
      </w:r>
    </w:p>
    <w:p w:rsidR="0074000F" w:rsidRDefault="00280D2B" w:rsidP="00A3719A">
      <w:pPr>
        <w:ind w:left="2160"/>
      </w:pPr>
      <w:r>
        <w:rPr>
          <w:i/>
          <w:lang w:val="en"/>
        </w:rPr>
        <w:t>“</w:t>
      </w:r>
      <w:r w:rsidR="00185BB9" w:rsidRPr="00280D2B">
        <w:rPr>
          <w:i/>
          <w:lang w:val="en"/>
        </w:rPr>
        <w:t>garbage, refuse, and other Solid Waste from residential, commercial, industrial, and community activities that the generator of the waste aggregates for collection</w:t>
      </w:r>
      <w:r w:rsidR="00A3719A" w:rsidRPr="00280D2B">
        <w:rPr>
          <w:i/>
          <w:lang w:val="en"/>
        </w:rPr>
        <w:t xml:space="preserve">.  </w:t>
      </w:r>
      <w:r w:rsidR="00185BB9" w:rsidRPr="00280D2B">
        <w:rPr>
          <w:i/>
          <w:lang w:val="en"/>
        </w:rPr>
        <w:t xml:space="preserve"> Mixed Municipal Solid Waste does not include auto hulks, street sweepings, ash, construction debris, mining waste, sludges, tree and agricultural wastes, tires, lead acid batteries, motor and vehicle fluids and filters, and other materials collected, processed, and disposed of as separate waste streams.”</w:t>
      </w:r>
      <w:r w:rsidR="0037010B" w:rsidRPr="00A3719A">
        <w:rPr>
          <w:lang w:val="en"/>
        </w:rPr>
        <w:t xml:space="preserve">  Also referred to </w:t>
      </w:r>
      <w:r w:rsidR="00E728B8" w:rsidRPr="00A3719A">
        <w:rPr>
          <w:lang w:val="en"/>
        </w:rPr>
        <w:t xml:space="preserve">in this contract </w:t>
      </w:r>
      <w:r w:rsidR="0037010B" w:rsidRPr="00A3719A">
        <w:rPr>
          <w:lang w:val="en"/>
        </w:rPr>
        <w:t>as “</w:t>
      </w:r>
      <w:r w:rsidR="0009161F" w:rsidRPr="00A3719A">
        <w:rPr>
          <w:lang w:val="en"/>
        </w:rPr>
        <w:t>T</w:t>
      </w:r>
      <w:r w:rsidR="0037010B" w:rsidRPr="00A3719A">
        <w:rPr>
          <w:lang w:val="en"/>
        </w:rPr>
        <w:t xml:space="preserve">rash”. </w:t>
      </w:r>
      <w:r w:rsidR="000C4D09" w:rsidRPr="00A3719A">
        <w:t xml:space="preserve"> </w:t>
      </w:r>
    </w:p>
    <w:p w:rsidR="00A3719A" w:rsidRPr="00A3719A" w:rsidRDefault="00A3719A" w:rsidP="00A3719A">
      <w:pPr>
        <w:ind w:left="2160"/>
      </w:pPr>
    </w:p>
    <w:p w:rsidR="00A3719A" w:rsidRDefault="00CE63E9" w:rsidP="00A3719A">
      <w:pPr>
        <w:pStyle w:val="ListParagraph"/>
        <w:numPr>
          <w:ilvl w:val="2"/>
          <w:numId w:val="17"/>
        </w:numPr>
        <w:tabs>
          <w:tab w:val="clear" w:pos="2160"/>
        </w:tabs>
        <w:spacing w:after="120" w:line="240" w:lineRule="auto"/>
        <w:ind w:left="2160" w:hanging="720"/>
        <w:contextualSpacing w:val="0"/>
        <w:rPr>
          <w:rFonts w:ascii="Times New Roman" w:hAnsi="Times New Roman"/>
          <w:sz w:val="24"/>
          <w:szCs w:val="24"/>
        </w:rPr>
      </w:pPr>
      <w:r w:rsidRPr="00F60138">
        <w:rPr>
          <w:rFonts w:ascii="Times New Roman" w:hAnsi="Times New Roman"/>
          <w:b/>
          <w:sz w:val="24"/>
          <w:szCs w:val="24"/>
        </w:rPr>
        <w:t>Non-Recyclable Paper</w:t>
      </w:r>
      <w:r w:rsidR="0074000F" w:rsidRPr="00F60138">
        <w:rPr>
          <w:rFonts w:ascii="Times New Roman" w:hAnsi="Times New Roman"/>
          <w:b/>
          <w:sz w:val="24"/>
          <w:szCs w:val="24"/>
        </w:rPr>
        <w:t xml:space="preserve">. </w:t>
      </w:r>
      <w:r w:rsidR="0074000F" w:rsidRPr="00DF0412">
        <w:rPr>
          <w:rFonts w:ascii="Times New Roman" w:hAnsi="Times New Roman"/>
          <w:sz w:val="24"/>
          <w:szCs w:val="24"/>
        </w:rPr>
        <w:t xml:space="preserve"> </w:t>
      </w:r>
      <w:r w:rsidRPr="00DF0412">
        <w:rPr>
          <w:rFonts w:ascii="Times New Roman" w:hAnsi="Times New Roman"/>
          <w:sz w:val="24"/>
          <w:szCs w:val="24"/>
        </w:rPr>
        <w:t>Non-recyclable paper includes, but is not limited to, paper napkins, towels, and tissues; paper plates and cups; food containers; paper bags and waxed paper (fast food wrappers, parc</w:t>
      </w:r>
      <w:r w:rsidR="0074000F" w:rsidRPr="00DF0412">
        <w:rPr>
          <w:rFonts w:ascii="Times New Roman" w:hAnsi="Times New Roman"/>
          <w:sz w:val="24"/>
          <w:szCs w:val="24"/>
        </w:rPr>
        <w:t>hm</w:t>
      </w:r>
      <w:r w:rsidRPr="00DF0412">
        <w:rPr>
          <w:rFonts w:ascii="Times New Roman" w:hAnsi="Times New Roman"/>
          <w:sz w:val="24"/>
          <w:szCs w:val="24"/>
        </w:rPr>
        <w:t>ent paper, etc.); paper milk and juice cartons (remove plastic spouts-NO juice boxes or pouches); cardboard pizza boxes; boxes from refrigerated and frozen food and beverages; coffee filters (and grounds); and tea bags.</w:t>
      </w:r>
    </w:p>
    <w:p w:rsidR="00A3719A" w:rsidRPr="002A4D94" w:rsidRDefault="002A4D94" w:rsidP="00A3719A">
      <w:pPr>
        <w:pStyle w:val="ListParagraph"/>
        <w:numPr>
          <w:ilvl w:val="2"/>
          <w:numId w:val="17"/>
        </w:numPr>
        <w:tabs>
          <w:tab w:val="clear" w:pos="2160"/>
        </w:tabs>
        <w:spacing w:after="120" w:line="240" w:lineRule="auto"/>
        <w:ind w:left="2160" w:hanging="720"/>
        <w:contextualSpacing w:val="0"/>
        <w:rPr>
          <w:rFonts w:ascii="Times New Roman" w:hAnsi="Times New Roman"/>
          <w:sz w:val="24"/>
          <w:szCs w:val="24"/>
        </w:rPr>
      </w:pPr>
      <w:r w:rsidRPr="002A4D94">
        <w:rPr>
          <w:rFonts w:ascii="Times New Roman" w:hAnsi="Times New Roman"/>
          <w:b/>
          <w:sz w:val="24"/>
          <w:szCs w:val="24"/>
        </w:rPr>
        <w:t xml:space="preserve">Multiple Unit Residential Dwelling: </w:t>
      </w:r>
      <w:r w:rsidRPr="002A4D94">
        <w:rPr>
          <w:rFonts w:ascii="Times New Roman" w:hAnsi="Times New Roman"/>
          <w:sz w:val="24"/>
          <w:szCs w:val="24"/>
        </w:rPr>
        <w:t>Any building consisting of more than four (4) Residential Dwelling Units, each with individual kitchens.</w:t>
      </w:r>
    </w:p>
    <w:p w:rsidR="009D3B95" w:rsidRPr="00DF0412" w:rsidRDefault="009D3B95" w:rsidP="002E25FE">
      <w:pPr>
        <w:pStyle w:val="ListParagraph"/>
        <w:numPr>
          <w:ilvl w:val="2"/>
          <w:numId w:val="17"/>
        </w:numPr>
        <w:tabs>
          <w:tab w:val="clear" w:pos="2160"/>
        </w:tabs>
        <w:spacing w:after="120" w:line="240" w:lineRule="auto"/>
        <w:ind w:left="2160" w:hanging="720"/>
        <w:contextualSpacing w:val="0"/>
        <w:rPr>
          <w:rFonts w:ascii="Times New Roman" w:hAnsi="Times New Roman"/>
          <w:sz w:val="24"/>
          <w:szCs w:val="24"/>
        </w:rPr>
      </w:pPr>
      <w:r w:rsidRPr="00F60138">
        <w:rPr>
          <w:rFonts w:ascii="Times New Roman" w:hAnsi="Times New Roman"/>
          <w:b/>
          <w:sz w:val="24"/>
          <w:szCs w:val="24"/>
        </w:rPr>
        <w:t>Person:</w:t>
      </w:r>
      <w:r w:rsidRPr="00DF0412">
        <w:rPr>
          <w:rFonts w:ascii="Times New Roman" w:hAnsi="Times New Roman"/>
          <w:sz w:val="24"/>
          <w:szCs w:val="24"/>
        </w:rPr>
        <w:t xml:space="preserve"> </w:t>
      </w:r>
      <w:r w:rsidR="00DD5C95" w:rsidRPr="00DF0412">
        <w:rPr>
          <w:rFonts w:ascii="Times New Roman" w:hAnsi="Times New Roman"/>
          <w:sz w:val="24"/>
          <w:szCs w:val="24"/>
        </w:rPr>
        <w:t>I</w:t>
      </w:r>
      <w:r w:rsidRPr="00DF0412">
        <w:rPr>
          <w:rFonts w:ascii="Times New Roman" w:hAnsi="Times New Roman"/>
          <w:sz w:val="24"/>
          <w:szCs w:val="24"/>
        </w:rPr>
        <w:t>ncludes any natural person, corporation, firm or association.</w:t>
      </w:r>
    </w:p>
    <w:p w:rsidR="00182CF7" w:rsidRPr="00DF0412" w:rsidRDefault="00182CF7" w:rsidP="002E25FE">
      <w:pPr>
        <w:pStyle w:val="ListParagraph"/>
        <w:numPr>
          <w:ilvl w:val="2"/>
          <w:numId w:val="17"/>
        </w:numPr>
        <w:tabs>
          <w:tab w:val="clear" w:pos="2160"/>
        </w:tabs>
        <w:spacing w:after="120" w:line="240" w:lineRule="auto"/>
        <w:ind w:left="2160" w:hanging="720"/>
        <w:contextualSpacing w:val="0"/>
        <w:rPr>
          <w:rFonts w:ascii="Times New Roman" w:hAnsi="Times New Roman"/>
          <w:sz w:val="24"/>
          <w:szCs w:val="24"/>
        </w:rPr>
      </w:pPr>
      <w:r w:rsidRPr="00F60138">
        <w:rPr>
          <w:rFonts w:ascii="Times New Roman" w:hAnsi="Times New Roman"/>
          <w:b/>
          <w:sz w:val="24"/>
          <w:szCs w:val="24"/>
        </w:rPr>
        <w:t xml:space="preserve">Pick-up (Stop): </w:t>
      </w:r>
      <w:r w:rsidRPr="00DF0412">
        <w:rPr>
          <w:rFonts w:ascii="Times New Roman" w:hAnsi="Times New Roman"/>
          <w:sz w:val="24"/>
          <w:szCs w:val="24"/>
        </w:rPr>
        <w:t>A collection of one or more containe</w:t>
      </w:r>
      <w:r w:rsidR="00D57B29" w:rsidRPr="00DF0412">
        <w:rPr>
          <w:rFonts w:ascii="Times New Roman" w:hAnsi="Times New Roman"/>
          <w:sz w:val="24"/>
          <w:szCs w:val="24"/>
        </w:rPr>
        <w:t xml:space="preserve">rs from a Residential Single </w:t>
      </w:r>
      <w:r w:rsidRPr="00DF0412">
        <w:rPr>
          <w:rFonts w:ascii="Times New Roman" w:hAnsi="Times New Roman"/>
          <w:sz w:val="24"/>
          <w:szCs w:val="24"/>
        </w:rPr>
        <w:t>Dwelling.  One pick-up may include more than o</w:t>
      </w:r>
      <w:r w:rsidR="00D57B29" w:rsidRPr="00DF0412">
        <w:rPr>
          <w:rFonts w:ascii="Times New Roman" w:hAnsi="Times New Roman"/>
          <w:sz w:val="24"/>
          <w:szCs w:val="24"/>
        </w:rPr>
        <w:t xml:space="preserve">ne container or extra bag or </w:t>
      </w:r>
      <w:r w:rsidRPr="00DF0412">
        <w:rPr>
          <w:rFonts w:ascii="Times New Roman" w:hAnsi="Times New Roman"/>
          <w:sz w:val="24"/>
          <w:szCs w:val="24"/>
        </w:rPr>
        <w:t>bundle.</w:t>
      </w:r>
    </w:p>
    <w:p w:rsidR="000C4D09" w:rsidRPr="00DF0412" w:rsidRDefault="009D3B95" w:rsidP="002E25FE">
      <w:pPr>
        <w:pStyle w:val="ListParagraph"/>
        <w:numPr>
          <w:ilvl w:val="2"/>
          <w:numId w:val="17"/>
        </w:numPr>
        <w:tabs>
          <w:tab w:val="clear" w:pos="2160"/>
        </w:tabs>
        <w:spacing w:after="120" w:line="240" w:lineRule="auto"/>
        <w:ind w:left="2160" w:hanging="720"/>
        <w:contextualSpacing w:val="0"/>
        <w:rPr>
          <w:rFonts w:ascii="Times New Roman" w:hAnsi="Times New Roman"/>
          <w:sz w:val="24"/>
          <w:szCs w:val="24"/>
        </w:rPr>
      </w:pPr>
      <w:r w:rsidRPr="00F60138">
        <w:rPr>
          <w:rFonts w:ascii="Times New Roman" w:hAnsi="Times New Roman"/>
          <w:b/>
          <w:sz w:val="24"/>
          <w:szCs w:val="24"/>
        </w:rPr>
        <w:t xml:space="preserve">Premises: </w:t>
      </w:r>
      <w:r w:rsidRPr="00DF0412">
        <w:rPr>
          <w:rFonts w:ascii="Times New Roman" w:hAnsi="Times New Roman"/>
          <w:sz w:val="24"/>
          <w:szCs w:val="24"/>
        </w:rPr>
        <w:t xml:space="preserve"> Any dwelling house, dwelling unit, building</w:t>
      </w:r>
      <w:r w:rsidR="00407323" w:rsidRPr="00DF0412">
        <w:rPr>
          <w:rFonts w:ascii="Times New Roman" w:hAnsi="Times New Roman"/>
          <w:sz w:val="24"/>
          <w:szCs w:val="24"/>
        </w:rPr>
        <w:t>, and</w:t>
      </w:r>
      <w:r w:rsidRPr="00DF0412">
        <w:rPr>
          <w:rFonts w:ascii="Times New Roman" w:hAnsi="Times New Roman"/>
          <w:sz w:val="24"/>
          <w:szCs w:val="24"/>
        </w:rPr>
        <w:t xml:space="preserve"> every other place or premises where any person resides or a business is operated within the City.</w:t>
      </w:r>
      <w:r w:rsidR="000C4D09" w:rsidRPr="00DF0412">
        <w:rPr>
          <w:rFonts w:ascii="Times New Roman" w:hAnsi="Times New Roman"/>
          <w:sz w:val="24"/>
          <w:szCs w:val="24"/>
        </w:rPr>
        <w:t xml:space="preserve"> </w:t>
      </w:r>
    </w:p>
    <w:p w:rsidR="009D3B95" w:rsidRPr="00DF0412" w:rsidRDefault="000C4D09" w:rsidP="002E25FE">
      <w:pPr>
        <w:pStyle w:val="ListParagraph"/>
        <w:numPr>
          <w:ilvl w:val="2"/>
          <w:numId w:val="17"/>
        </w:numPr>
        <w:tabs>
          <w:tab w:val="clear" w:pos="2160"/>
        </w:tabs>
        <w:spacing w:after="120" w:line="240" w:lineRule="auto"/>
        <w:ind w:left="2160" w:hanging="720"/>
        <w:contextualSpacing w:val="0"/>
        <w:rPr>
          <w:rFonts w:ascii="Times New Roman" w:hAnsi="Times New Roman"/>
          <w:sz w:val="24"/>
          <w:szCs w:val="24"/>
        </w:rPr>
      </w:pPr>
      <w:r w:rsidRPr="00F60138">
        <w:rPr>
          <w:rFonts w:ascii="Times New Roman" w:hAnsi="Times New Roman"/>
          <w:b/>
          <w:sz w:val="24"/>
          <w:szCs w:val="24"/>
        </w:rPr>
        <w:t xml:space="preserve">Problem Material Waste: </w:t>
      </w:r>
      <w:r w:rsidRPr="00DF0412">
        <w:rPr>
          <w:rFonts w:ascii="Times New Roman" w:hAnsi="Times New Roman"/>
          <w:sz w:val="24"/>
          <w:szCs w:val="24"/>
        </w:rPr>
        <w:t xml:space="preserve">Waste that is too large to fit into a standard </w:t>
      </w:r>
      <w:r w:rsidR="0009161F">
        <w:rPr>
          <w:rFonts w:ascii="Times New Roman" w:hAnsi="Times New Roman"/>
          <w:sz w:val="24"/>
          <w:szCs w:val="24"/>
        </w:rPr>
        <w:t>Trash</w:t>
      </w:r>
      <w:r w:rsidRPr="00DF0412">
        <w:rPr>
          <w:rFonts w:ascii="Times New Roman" w:hAnsi="Times New Roman"/>
          <w:sz w:val="24"/>
          <w:szCs w:val="24"/>
        </w:rPr>
        <w:t xml:space="preserve"> cart and require special collection </w:t>
      </w:r>
      <w:r w:rsidR="00407323" w:rsidRPr="00DF0412">
        <w:rPr>
          <w:rFonts w:ascii="Times New Roman" w:hAnsi="Times New Roman"/>
          <w:sz w:val="24"/>
          <w:szCs w:val="24"/>
        </w:rPr>
        <w:t>by &lt;</w:t>
      </w:r>
      <w:r w:rsidR="00ED5811" w:rsidRPr="00DF0412">
        <w:rPr>
          <w:rFonts w:ascii="Times New Roman" w:hAnsi="Times New Roman"/>
          <w:sz w:val="24"/>
          <w:szCs w:val="24"/>
        </w:rPr>
        <w:t>Company Name</w:t>
      </w:r>
      <w:r w:rsidR="00407323" w:rsidRPr="00DF0412">
        <w:rPr>
          <w:rFonts w:ascii="Times New Roman" w:hAnsi="Times New Roman"/>
          <w:sz w:val="24"/>
          <w:szCs w:val="24"/>
        </w:rPr>
        <w:t>&gt;.</w:t>
      </w:r>
      <w:r w:rsidRPr="00DF0412">
        <w:rPr>
          <w:rFonts w:ascii="Times New Roman" w:hAnsi="Times New Roman"/>
          <w:sz w:val="24"/>
          <w:szCs w:val="24"/>
        </w:rPr>
        <w:t xml:space="preserve">  Problem material waste includes (but is not limited to): furniture, appliances, mattresses, and bed springs.  Problem material waste does include household electronic waste. </w:t>
      </w:r>
    </w:p>
    <w:p w:rsidR="000D7C12" w:rsidRPr="00DF0412" w:rsidRDefault="009D3B95" w:rsidP="002E25FE">
      <w:pPr>
        <w:pStyle w:val="ListParagraph"/>
        <w:numPr>
          <w:ilvl w:val="2"/>
          <w:numId w:val="17"/>
        </w:numPr>
        <w:tabs>
          <w:tab w:val="clear" w:pos="2160"/>
        </w:tabs>
        <w:spacing w:after="120" w:line="240" w:lineRule="auto"/>
        <w:ind w:left="2160" w:hanging="720"/>
        <w:contextualSpacing w:val="0"/>
        <w:rPr>
          <w:rFonts w:ascii="Times New Roman" w:hAnsi="Times New Roman"/>
          <w:sz w:val="24"/>
          <w:szCs w:val="24"/>
        </w:rPr>
      </w:pPr>
      <w:r w:rsidRPr="00F60138">
        <w:rPr>
          <w:rFonts w:ascii="Times New Roman" w:hAnsi="Times New Roman"/>
          <w:b/>
          <w:sz w:val="24"/>
          <w:szCs w:val="24"/>
        </w:rPr>
        <w:t xml:space="preserve">Recyclables: </w:t>
      </w:r>
      <w:r w:rsidRPr="00DF0412">
        <w:rPr>
          <w:rFonts w:ascii="Times New Roman" w:hAnsi="Times New Roman"/>
          <w:sz w:val="24"/>
          <w:szCs w:val="24"/>
        </w:rPr>
        <w:t>The current list of household recyclables as established through guidelines released under the authority of the City’s Administrator</w:t>
      </w:r>
      <w:r w:rsidR="00407323" w:rsidRPr="00DF0412">
        <w:rPr>
          <w:rFonts w:ascii="Times New Roman" w:hAnsi="Times New Roman"/>
          <w:sz w:val="24"/>
          <w:szCs w:val="24"/>
        </w:rPr>
        <w:t xml:space="preserve"> and</w:t>
      </w:r>
      <w:r w:rsidRPr="00DF0412">
        <w:rPr>
          <w:rFonts w:ascii="Times New Roman" w:hAnsi="Times New Roman"/>
          <w:sz w:val="24"/>
          <w:szCs w:val="24"/>
        </w:rPr>
        <w:t xml:space="preserve"> </w:t>
      </w:r>
      <w:r w:rsidR="00407323" w:rsidRPr="00DF0412">
        <w:rPr>
          <w:rFonts w:ascii="Times New Roman" w:hAnsi="Times New Roman"/>
          <w:sz w:val="24"/>
          <w:szCs w:val="24"/>
        </w:rPr>
        <w:t>s</w:t>
      </w:r>
      <w:r w:rsidRPr="00DF0412">
        <w:rPr>
          <w:rFonts w:ascii="Times New Roman" w:hAnsi="Times New Roman"/>
          <w:sz w:val="24"/>
          <w:szCs w:val="24"/>
        </w:rPr>
        <w:t xml:space="preserve">uch other materials as the parties may mutually agree </w:t>
      </w:r>
      <w:r w:rsidR="00407323" w:rsidRPr="00DF0412">
        <w:rPr>
          <w:rFonts w:ascii="Times New Roman" w:hAnsi="Times New Roman"/>
          <w:sz w:val="24"/>
          <w:szCs w:val="24"/>
        </w:rPr>
        <w:t xml:space="preserve">to </w:t>
      </w:r>
      <w:r w:rsidRPr="00DF0412">
        <w:rPr>
          <w:rFonts w:ascii="Times New Roman" w:hAnsi="Times New Roman"/>
          <w:sz w:val="24"/>
          <w:szCs w:val="24"/>
        </w:rPr>
        <w:t>in writing.</w:t>
      </w:r>
      <w:r w:rsidR="000D7C12" w:rsidRPr="00DF0412">
        <w:rPr>
          <w:rFonts w:ascii="Times New Roman" w:hAnsi="Times New Roman"/>
          <w:sz w:val="24"/>
          <w:szCs w:val="24"/>
        </w:rPr>
        <w:t xml:space="preserve"> </w:t>
      </w:r>
    </w:p>
    <w:p w:rsidR="004E686C" w:rsidRPr="00DF0412" w:rsidRDefault="004E686C" w:rsidP="002E25FE">
      <w:pPr>
        <w:pStyle w:val="ListParagraph"/>
        <w:numPr>
          <w:ilvl w:val="2"/>
          <w:numId w:val="17"/>
        </w:numPr>
        <w:tabs>
          <w:tab w:val="clear" w:pos="2160"/>
        </w:tabs>
        <w:spacing w:after="120" w:line="240" w:lineRule="auto"/>
        <w:ind w:left="2160" w:hanging="720"/>
        <w:contextualSpacing w:val="0"/>
        <w:rPr>
          <w:rFonts w:ascii="Times New Roman" w:hAnsi="Times New Roman"/>
          <w:sz w:val="24"/>
          <w:szCs w:val="24"/>
        </w:rPr>
      </w:pPr>
      <w:r w:rsidRPr="00F60138">
        <w:rPr>
          <w:rFonts w:ascii="Times New Roman" w:hAnsi="Times New Roman"/>
          <w:b/>
          <w:sz w:val="24"/>
          <w:szCs w:val="24"/>
        </w:rPr>
        <w:t>Recyclables Pick-up:</w:t>
      </w:r>
      <w:r w:rsidRPr="00DF0412">
        <w:rPr>
          <w:rFonts w:ascii="Times New Roman" w:hAnsi="Times New Roman"/>
          <w:sz w:val="24"/>
          <w:szCs w:val="24"/>
        </w:rPr>
        <w:t xml:space="preserve"> Each instance that recyclables are picked up at a Residential Dwelling Unit (RDU) or a commercial account. </w:t>
      </w:r>
    </w:p>
    <w:p w:rsidR="00D57B29" w:rsidRPr="00DF0412" w:rsidRDefault="000D7C12" w:rsidP="002E25FE">
      <w:pPr>
        <w:pStyle w:val="ListParagraph"/>
        <w:numPr>
          <w:ilvl w:val="2"/>
          <w:numId w:val="17"/>
        </w:numPr>
        <w:tabs>
          <w:tab w:val="clear" w:pos="2160"/>
        </w:tabs>
        <w:spacing w:after="120" w:line="240" w:lineRule="auto"/>
        <w:ind w:left="2160" w:hanging="720"/>
        <w:contextualSpacing w:val="0"/>
        <w:rPr>
          <w:rFonts w:ascii="Times New Roman" w:hAnsi="Times New Roman"/>
          <w:sz w:val="24"/>
          <w:szCs w:val="24"/>
        </w:rPr>
      </w:pPr>
      <w:r w:rsidRPr="00F60138">
        <w:rPr>
          <w:rFonts w:ascii="Times New Roman" w:hAnsi="Times New Roman"/>
          <w:b/>
          <w:sz w:val="24"/>
          <w:szCs w:val="24"/>
        </w:rPr>
        <w:t>Recyclables Processing Facility.</w:t>
      </w:r>
      <w:r w:rsidRPr="00DF0412">
        <w:rPr>
          <w:rFonts w:ascii="Times New Roman" w:hAnsi="Times New Roman"/>
          <w:sz w:val="24"/>
          <w:szCs w:val="24"/>
        </w:rPr>
        <w:t xml:space="preserve"> Facility designed for centralized sorting, processing, and/or grading of collected recyclable materials for marketing. The facility will conform to all applicable rules, regulations and laws of state, local or other jurisdictions.</w:t>
      </w:r>
    </w:p>
    <w:p w:rsidR="00D57B29" w:rsidRPr="00DF0412" w:rsidRDefault="00B217EF" w:rsidP="002E25FE">
      <w:pPr>
        <w:pStyle w:val="ListParagraph"/>
        <w:numPr>
          <w:ilvl w:val="2"/>
          <w:numId w:val="17"/>
        </w:numPr>
        <w:tabs>
          <w:tab w:val="clear" w:pos="2160"/>
        </w:tabs>
        <w:spacing w:after="120" w:line="240" w:lineRule="auto"/>
        <w:ind w:left="2160" w:hanging="720"/>
        <w:contextualSpacing w:val="0"/>
        <w:rPr>
          <w:rFonts w:ascii="Times New Roman" w:hAnsi="Times New Roman"/>
          <w:sz w:val="24"/>
          <w:szCs w:val="24"/>
        </w:rPr>
      </w:pPr>
      <w:r w:rsidRPr="00F60138">
        <w:rPr>
          <w:rFonts w:ascii="Times New Roman" w:hAnsi="Times New Roman"/>
          <w:b/>
          <w:sz w:val="24"/>
          <w:szCs w:val="24"/>
        </w:rPr>
        <w:t>Residential Dwelling</w:t>
      </w:r>
      <w:r w:rsidR="002A4D94">
        <w:rPr>
          <w:rFonts w:ascii="Times New Roman" w:hAnsi="Times New Roman"/>
          <w:b/>
          <w:sz w:val="24"/>
          <w:szCs w:val="24"/>
        </w:rPr>
        <w:t xml:space="preserve"> Unit</w:t>
      </w:r>
      <w:r w:rsidRPr="00F60138">
        <w:rPr>
          <w:rFonts w:ascii="Times New Roman" w:hAnsi="Times New Roman"/>
          <w:b/>
          <w:sz w:val="24"/>
          <w:szCs w:val="24"/>
        </w:rPr>
        <w:t xml:space="preserve"> (RD</w:t>
      </w:r>
      <w:r w:rsidR="00407323" w:rsidRPr="00F60138">
        <w:rPr>
          <w:rFonts w:ascii="Times New Roman" w:hAnsi="Times New Roman"/>
          <w:b/>
          <w:sz w:val="24"/>
          <w:szCs w:val="24"/>
        </w:rPr>
        <w:t>U</w:t>
      </w:r>
      <w:r w:rsidRPr="00F60138">
        <w:rPr>
          <w:rFonts w:ascii="Times New Roman" w:hAnsi="Times New Roman"/>
          <w:b/>
          <w:sz w:val="24"/>
          <w:szCs w:val="24"/>
        </w:rPr>
        <w:t>):</w:t>
      </w:r>
      <w:r w:rsidRPr="00DF0412">
        <w:rPr>
          <w:rFonts w:ascii="Times New Roman" w:hAnsi="Times New Roman"/>
          <w:sz w:val="24"/>
          <w:szCs w:val="24"/>
        </w:rPr>
        <w:t xml:space="preserve"> Any eligible, occupied dwelling </w:t>
      </w:r>
      <w:r w:rsidR="00A3719A">
        <w:rPr>
          <w:rFonts w:ascii="Times New Roman" w:hAnsi="Times New Roman"/>
          <w:sz w:val="24"/>
          <w:szCs w:val="24"/>
        </w:rPr>
        <w:t xml:space="preserve">having a kitchen </w:t>
      </w:r>
      <w:r w:rsidRPr="00DF0412">
        <w:rPr>
          <w:rFonts w:ascii="Times New Roman" w:hAnsi="Times New Roman"/>
          <w:sz w:val="24"/>
          <w:szCs w:val="24"/>
        </w:rPr>
        <w:t>occupied by a person or group of persons.</w:t>
      </w:r>
    </w:p>
    <w:p w:rsidR="00B217EF" w:rsidRPr="00DF0412" w:rsidRDefault="009D3B95" w:rsidP="002E25FE">
      <w:pPr>
        <w:pStyle w:val="ListParagraph"/>
        <w:numPr>
          <w:ilvl w:val="2"/>
          <w:numId w:val="17"/>
        </w:numPr>
        <w:tabs>
          <w:tab w:val="clear" w:pos="2160"/>
        </w:tabs>
        <w:spacing w:after="120" w:line="240" w:lineRule="auto"/>
        <w:ind w:left="2160" w:hanging="720"/>
        <w:contextualSpacing w:val="0"/>
        <w:rPr>
          <w:rFonts w:ascii="Times New Roman" w:hAnsi="Times New Roman"/>
          <w:sz w:val="24"/>
          <w:szCs w:val="24"/>
        </w:rPr>
      </w:pPr>
      <w:r w:rsidRPr="00F60138">
        <w:rPr>
          <w:rFonts w:ascii="Times New Roman" w:hAnsi="Times New Roman"/>
          <w:b/>
          <w:sz w:val="24"/>
          <w:szCs w:val="24"/>
        </w:rPr>
        <w:lastRenderedPageBreak/>
        <w:t>Residuals:</w:t>
      </w:r>
      <w:r w:rsidRPr="00DF0412">
        <w:rPr>
          <w:rFonts w:ascii="Times New Roman" w:hAnsi="Times New Roman"/>
          <w:sz w:val="24"/>
          <w:szCs w:val="24"/>
        </w:rPr>
        <w:t xml:space="preserve"> Waste materials left after recovery of recyclables and/or the physical, chemical or biological processing of wastes.</w:t>
      </w:r>
    </w:p>
    <w:p w:rsidR="000C4D09" w:rsidRPr="00DF0412" w:rsidRDefault="009D3B95" w:rsidP="002E25FE">
      <w:pPr>
        <w:pStyle w:val="ListParagraph"/>
        <w:numPr>
          <w:ilvl w:val="2"/>
          <w:numId w:val="17"/>
        </w:numPr>
        <w:tabs>
          <w:tab w:val="clear" w:pos="2160"/>
        </w:tabs>
        <w:spacing w:after="120" w:line="240" w:lineRule="auto"/>
        <w:ind w:left="2160" w:hanging="720"/>
        <w:contextualSpacing w:val="0"/>
        <w:rPr>
          <w:rFonts w:ascii="Times New Roman" w:hAnsi="Times New Roman"/>
          <w:sz w:val="24"/>
          <w:szCs w:val="24"/>
        </w:rPr>
      </w:pPr>
      <w:r w:rsidRPr="00F60138">
        <w:rPr>
          <w:rFonts w:ascii="Times New Roman" w:hAnsi="Times New Roman"/>
          <w:b/>
          <w:sz w:val="24"/>
          <w:szCs w:val="24"/>
        </w:rPr>
        <w:t xml:space="preserve">Single Stream Recycling/Single Sort Recycling: </w:t>
      </w:r>
      <w:r w:rsidRPr="00DF0412">
        <w:rPr>
          <w:rFonts w:ascii="Times New Roman" w:hAnsi="Times New Roman"/>
          <w:sz w:val="24"/>
          <w:szCs w:val="24"/>
        </w:rPr>
        <w:t xml:space="preserve">The recycling system </w:t>
      </w:r>
      <w:r w:rsidR="000D1B0B" w:rsidRPr="00DF0412">
        <w:rPr>
          <w:rFonts w:ascii="Times New Roman" w:hAnsi="Times New Roman"/>
          <w:sz w:val="24"/>
          <w:szCs w:val="24"/>
        </w:rPr>
        <w:t xml:space="preserve">in which </w:t>
      </w:r>
      <w:r w:rsidRPr="00DF0412">
        <w:rPr>
          <w:rFonts w:ascii="Times New Roman" w:hAnsi="Times New Roman"/>
          <w:sz w:val="24"/>
          <w:szCs w:val="24"/>
        </w:rPr>
        <w:t>residents set out recyclables in one c</w:t>
      </w:r>
      <w:r w:rsidR="000D1B0B" w:rsidRPr="00DF0412">
        <w:rPr>
          <w:rFonts w:ascii="Times New Roman" w:hAnsi="Times New Roman"/>
          <w:sz w:val="24"/>
          <w:szCs w:val="24"/>
        </w:rPr>
        <w:t>ontainer</w:t>
      </w:r>
      <w:r w:rsidRPr="00DF0412">
        <w:rPr>
          <w:rFonts w:ascii="Times New Roman" w:hAnsi="Times New Roman"/>
          <w:sz w:val="24"/>
          <w:szCs w:val="24"/>
        </w:rPr>
        <w:t xml:space="preserve"> without further sorting by residents</w:t>
      </w:r>
      <w:r w:rsidR="000D1B0B" w:rsidRPr="00DF0412">
        <w:rPr>
          <w:rFonts w:ascii="Times New Roman" w:hAnsi="Times New Roman"/>
          <w:sz w:val="24"/>
          <w:szCs w:val="24"/>
        </w:rPr>
        <w:t>, and the</w:t>
      </w:r>
      <w:r w:rsidRPr="00DF0412">
        <w:rPr>
          <w:rFonts w:ascii="Times New Roman" w:hAnsi="Times New Roman"/>
          <w:sz w:val="24"/>
          <w:szCs w:val="24"/>
        </w:rPr>
        <w:t xml:space="preserve"> materials are later processed at a processing facility into their individual marketable commodities.  </w:t>
      </w:r>
    </w:p>
    <w:p w:rsidR="00034D6F" w:rsidRDefault="000C4D09" w:rsidP="002E25FE">
      <w:pPr>
        <w:pStyle w:val="ListParagraph"/>
        <w:numPr>
          <w:ilvl w:val="2"/>
          <w:numId w:val="17"/>
        </w:numPr>
        <w:tabs>
          <w:tab w:val="clear" w:pos="2160"/>
        </w:tabs>
        <w:spacing w:after="120" w:line="240" w:lineRule="auto"/>
        <w:ind w:left="2160" w:hanging="720"/>
        <w:contextualSpacing w:val="0"/>
        <w:rPr>
          <w:rFonts w:ascii="Times New Roman" w:hAnsi="Times New Roman"/>
          <w:sz w:val="24"/>
          <w:szCs w:val="24"/>
        </w:rPr>
      </w:pPr>
      <w:r w:rsidRPr="00F60138">
        <w:rPr>
          <w:rFonts w:ascii="Times New Roman" w:hAnsi="Times New Roman"/>
          <w:b/>
          <w:sz w:val="24"/>
          <w:szCs w:val="24"/>
        </w:rPr>
        <w:t xml:space="preserve">Solid Waste: </w:t>
      </w:r>
      <w:r w:rsidR="00034D6F">
        <w:rPr>
          <w:rFonts w:ascii="Times New Roman" w:hAnsi="Times New Roman"/>
          <w:sz w:val="24"/>
          <w:szCs w:val="24"/>
        </w:rPr>
        <w:t xml:space="preserve">Has the meaning prescribed in Minnesota Statutes (Minnesota Statutes Section 116.06 Subdivision 22) which states: </w:t>
      </w:r>
    </w:p>
    <w:p w:rsidR="00280D2B" w:rsidRPr="00280D2B" w:rsidRDefault="00034D6F" w:rsidP="00280D2B">
      <w:pPr>
        <w:pStyle w:val="ListParagraph"/>
        <w:spacing w:after="120" w:line="240" w:lineRule="auto"/>
        <w:ind w:left="2160"/>
        <w:contextualSpacing w:val="0"/>
        <w:rPr>
          <w:rFonts w:ascii="Times New Roman" w:hAnsi="Times New Roman"/>
          <w:sz w:val="24"/>
          <w:szCs w:val="24"/>
        </w:rPr>
      </w:pPr>
      <w:r w:rsidRPr="00280D2B">
        <w:rPr>
          <w:rFonts w:ascii="Times New Roman" w:hAnsi="Times New Roman"/>
          <w:i/>
          <w:sz w:val="24"/>
          <w:szCs w:val="24"/>
        </w:rPr>
        <w:t>“</w:t>
      </w:r>
      <w:r w:rsidRPr="00280D2B">
        <w:rPr>
          <w:rFonts w:ascii="Times New Roman" w:hAnsi="Times New Roman"/>
          <w:i/>
          <w:color w:val="333333"/>
          <w:sz w:val="24"/>
          <w:szCs w:val="24"/>
          <w:lang w:val="en"/>
        </w:rPr>
        <w:t>Solid Waste" means garbage, refuse, sludge from a water supply treatment plant or air contaminant treatment facility, and other discarded waste materials and sludges, in solid, semisolid, liquid, or contained gaseous form, resulting from industrial, commercial, mining, and agricultural operations, and from community activities, but does not include Hazardous Waste; animal waste used as fertilizer; earthen fill, boulders, rock; concrete diamond grinding and saw slurry associated with the construction, improvement, or repair of a road when deposited on the road project site in a manner that is in compliance with best management practices and rules of the agency; sewage sludge; solid or dissolved material in domestic sewage or other common pollutants in water resources, such as silt, dissolved or suspended solids in industrial wastewater effluents or discharges which are point sources subject to permits under section 402 of the Federal Water Pollution Control Act, as amended, dissolved materials in irrigation return flows; or source, special nuclear, or by-product material as defined by the Atomic Energy Act of 1954, as amended.”</w:t>
      </w:r>
      <w:r w:rsidR="008C53EA" w:rsidRPr="00280D2B">
        <w:rPr>
          <w:rFonts w:ascii="Times New Roman" w:hAnsi="Times New Roman"/>
          <w:sz w:val="24"/>
          <w:szCs w:val="24"/>
        </w:rPr>
        <w:t xml:space="preserve"> </w:t>
      </w:r>
    </w:p>
    <w:p w:rsidR="00E728B8" w:rsidRPr="00280D2B" w:rsidRDefault="00280D2B" w:rsidP="00280D2B">
      <w:pPr>
        <w:pStyle w:val="ListParagraph"/>
        <w:numPr>
          <w:ilvl w:val="2"/>
          <w:numId w:val="17"/>
        </w:numPr>
        <w:spacing w:after="120" w:line="240" w:lineRule="auto"/>
        <w:ind w:firstLine="216"/>
        <w:contextualSpacing w:val="0"/>
        <w:rPr>
          <w:rFonts w:ascii="Times New Roman" w:hAnsi="Times New Roman"/>
          <w:sz w:val="24"/>
          <w:szCs w:val="24"/>
        </w:rPr>
      </w:pPr>
      <w:r w:rsidRPr="00280D2B">
        <w:rPr>
          <w:rFonts w:ascii="Times New Roman" w:hAnsi="Times New Roman"/>
          <w:b/>
          <w:sz w:val="24"/>
          <w:szCs w:val="24"/>
        </w:rPr>
        <w:t>Source Separated Organics (SSO):</w:t>
      </w:r>
      <w:r w:rsidRPr="00280D2B">
        <w:rPr>
          <w:rFonts w:ascii="Times New Roman" w:hAnsi="Times New Roman"/>
          <w:sz w:val="24"/>
          <w:szCs w:val="24"/>
        </w:rPr>
        <w:t xml:space="preserve"> (Also referred to as “organics.”)  </w:t>
      </w:r>
      <w:r>
        <w:rPr>
          <w:rFonts w:ascii="Times New Roman" w:hAnsi="Times New Roman"/>
          <w:sz w:val="24"/>
          <w:szCs w:val="24"/>
        </w:rPr>
        <w:tab/>
      </w:r>
      <w:r w:rsidRPr="00280D2B">
        <w:rPr>
          <w:rFonts w:ascii="Times New Roman" w:hAnsi="Times New Roman"/>
          <w:sz w:val="24"/>
          <w:szCs w:val="24"/>
        </w:rPr>
        <w:t xml:space="preserve">Food waste, non-recyclable paper and other compostable household </w:t>
      </w:r>
      <w:r>
        <w:rPr>
          <w:rFonts w:ascii="Times New Roman" w:hAnsi="Times New Roman"/>
          <w:sz w:val="24"/>
          <w:szCs w:val="24"/>
        </w:rPr>
        <w:tab/>
      </w:r>
      <w:r w:rsidRPr="00280D2B">
        <w:rPr>
          <w:rFonts w:ascii="Times New Roman" w:hAnsi="Times New Roman"/>
          <w:sz w:val="24"/>
          <w:szCs w:val="24"/>
        </w:rPr>
        <w:t xml:space="preserve">organic materials that are source separated for recovery.  The term SSO </w:t>
      </w:r>
      <w:r>
        <w:rPr>
          <w:rFonts w:ascii="Times New Roman" w:hAnsi="Times New Roman"/>
          <w:sz w:val="24"/>
          <w:szCs w:val="24"/>
        </w:rPr>
        <w:tab/>
      </w:r>
      <w:r w:rsidRPr="00280D2B">
        <w:rPr>
          <w:rFonts w:ascii="Times New Roman" w:hAnsi="Times New Roman"/>
          <w:sz w:val="24"/>
          <w:szCs w:val="24"/>
        </w:rPr>
        <w:t>does not include yard waste for purposes of this contract.</w:t>
      </w:r>
    </w:p>
    <w:p w:rsidR="008C53EA" w:rsidRPr="00DF0412" w:rsidRDefault="00D87483" w:rsidP="002E25FE">
      <w:pPr>
        <w:pStyle w:val="ListParagraph"/>
        <w:numPr>
          <w:ilvl w:val="2"/>
          <w:numId w:val="17"/>
        </w:numPr>
        <w:tabs>
          <w:tab w:val="clear" w:pos="2160"/>
        </w:tabs>
        <w:spacing w:after="120" w:line="240" w:lineRule="auto"/>
        <w:ind w:left="2160" w:hanging="720"/>
        <w:contextualSpacing w:val="0"/>
        <w:rPr>
          <w:rFonts w:ascii="Times New Roman" w:hAnsi="Times New Roman"/>
          <w:sz w:val="24"/>
          <w:szCs w:val="24"/>
        </w:rPr>
      </w:pPr>
      <w:r w:rsidRPr="00F60138">
        <w:rPr>
          <w:rFonts w:ascii="Times New Roman" w:hAnsi="Times New Roman"/>
          <w:b/>
          <w:sz w:val="24"/>
          <w:szCs w:val="24"/>
        </w:rPr>
        <w:t>Trash:</w:t>
      </w:r>
      <w:r w:rsidRPr="00DF0412">
        <w:rPr>
          <w:rFonts w:ascii="Times New Roman" w:hAnsi="Times New Roman"/>
          <w:sz w:val="24"/>
          <w:szCs w:val="24"/>
        </w:rPr>
        <w:t xml:space="preserve"> See M</w:t>
      </w:r>
      <w:r w:rsidR="00034D6F">
        <w:rPr>
          <w:rFonts w:ascii="Times New Roman" w:hAnsi="Times New Roman"/>
          <w:sz w:val="24"/>
          <w:szCs w:val="24"/>
        </w:rPr>
        <w:t xml:space="preserve">ixed Municipal </w:t>
      </w:r>
      <w:r w:rsidRPr="00DF0412">
        <w:rPr>
          <w:rFonts w:ascii="Times New Roman" w:hAnsi="Times New Roman"/>
          <w:sz w:val="24"/>
          <w:szCs w:val="24"/>
        </w:rPr>
        <w:t>S</w:t>
      </w:r>
      <w:r w:rsidR="00034D6F">
        <w:rPr>
          <w:rFonts w:ascii="Times New Roman" w:hAnsi="Times New Roman"/>
          <w:sz w:val="24"/>
          <w:szCs w:val="24"/>
        </w:rPr>
        <w:t xml:space="preserve">olid </w:t>
      </w:r>
      <w:r w:rsidRPr="00DF0412">
        <w:rPr>
          <w:rFonts w:ascii="Times New Roman" w:hAnsi="Times New Roman"/>
          <w:sz w:val="24"/>
          <w:szCs w:val="24"/>
        </w:rPr>
        <w:t>W</w:t>
      </w:r>
      <w:r w:rsidR="00034D6F">
        <w:rPr>
          <w:rFonts w:ascii="Times New Roman" w:hAnsi="Times New Roman"/>
          <w:sz w:val="24"/>
          <w:szCs w:val="24"/>
        </w:rPr>
        <w:t>aste</w:t>
      </w:r>
      <w:r w:rsidR="00A17729" w:rsidRPr="00DF0412">
        <w:rPr>
          <w:rFonts w:ascii="Times New Roman" w:hAnsi="Times New Roman"/>
          <w:sz w:val="24"/>
          <w:szCs w:val="24"/>
        </w:rPr>
        <w:t>.</w:t>
      </w:r>
    </w:p>
    <w:p w:rsidR="000C4D09" w:rsidRPr="00DF0412" w:rsidRDefault="008C53EA" w:rsidP="002E25FE">
      <w:pPr>
        <w:pStyle w:val="ListParagraph"/>
        <w:numPr>
          <w:ilvl w:val="2"/>
          <w:numId w:val="17"/>
        </w:numPr>
        <w:tabs>
          <w:tab w:val="clear" w:pos="2160"/>
        </w:tabs>
        <w:spacing w:after="120" w:line="240" w:lineRule="auto"/>
        <w:ind w:left="2160" w:hanging="720"/>
        <w:contextualSpacing w:val="0"/>
        <w:rPr>
          <w:rFonts w:ascii="Times New Roman" w:hAnsi="Times New Roman"/>
          <w:sz w:val="24"/>
          <w:szCs w:val="24"/>
        </w:rPr>
      </w:pPr>
      <w:r w:rsidRPr="00F60138">
        <w:rPr>
          <w:rFonts w:ascii="Times New Roman" w:hAnsi="Times New Roman"/>
          <w:b/>
          <w:sz w:val="24"/>
          <w:szCs w:val="24"/>
        </w:rPr>
        <w:t>Volume-based charges:</w:t>
      </w:r>
      <w:r w:rsidRPr="00DF0412">
        <w:rPr>
          <w:rFonts w:ascii="Times New Roman" w:hAnsi="Times New Roman"/>
          <w:sz w:val="24"/>
          <w:szCs w:val="24"/>
        </w:rPr>
        <w:t xml:space="preserve"> Charges that vary based on limits of MSW which a premise is permitted to dispose of</w:t>
      </w:r>
      <w:r w:rsidR="002E42B7" w:rsidRPr="00DF0412">
        <w:rPr>
          <w:rFonts w:ascii="Times New Roman" w:hAnsi="Times New Roman"/>
          <w:sz w:val="24"/>
          <w:szCs w:val="24"/>
        </w:rPr>
        <w:t xml:space="preserve">, often measured by the </w:t>
      </w:r>
      <w:r w:rsidR="0009161F">
        <w:rPr>
          <w:rFonts w:ascii="Times New Roman" w:hAnsi="Times New Roman"/>
          <w:sz w:val="24"/>
          <w:szCs w:val="24"/>
        </w:rPr>
        <w:t>Trash</w:t>
      </w:r>
      <w:r w:rsidR="002E42B7" w:rsidRPr="00DF0412">
        <w:rPr>
          <w:rFonts w:ascii="Times New Roman" w:hAnsi="Times New Roman"/>
          <w:sz w:val="24"/>
          <w:szCs w:val="24"/>
        </w:rPr>
        <w:t xml:space="preserve"> Cart size.</w:t>
      </w:r>
    </w:p>
    <w:p w:rsidR="009D3B95" w:rsidRPr="00DF0412" w:rsidRDefault="008C53EA" w:rsidP="002E25FE">
      <w:pPr>
        <w:pStyle w:val="ListParagraph"/>
        <w:numPr>
          <w:ilvl w:val="2"/>
          <w:numId w:val="17"/>
        </w:numPr>
        <w:tabs>
          <w:tab w:val="clear" w:pos="2160"/>
        </w:tabs>
        <w:spacing w:after="120" w:line="240" w:lineRule="auto"/>
        <w:ind w:left="2160" w:hanging="720"/>
        <w:contextualSpacing w:val="0"/>
        <w:rPr>
          <w:rFonts w:ascii="Times New Roman" w:hAnsi="Times New Roman"/>
          <w:sz w:val="24"/>
          <w:szCs w:val="24"/>
        </w:rPr>
      </w:pPr>
      <w:r w:rsidRPr="00F60138">
        <w:rPr>
          <w:rFonts w:ascii="Times New Roman" w:hAnsi="Times New Roman"/>
          <w:b/>
          <w:sz w:val="24"/>
          <w:szCs w:val="24"/>
        </w:rPr>
        <w:t xml:space="preserve">Yard Waste: </w:t>
      </w:r>
      <w:r w:rsidRPr="00DF0412">
        <w:rPr>
          <w:rFonts w:ascii="Times New Roman" w:hAnsi="Times New Roman"/>
          <w:sz w:val="24"/>
          <w:szCs w:val="24"/>
        </w:rPr>
        <w:t xml:space="preserve"> </w:t>
      </w:r>
      <w:r w:rsidR="00034D6F">
        <w:rPr>
          <w:rFonts w:ascii="Times New Roman" w:hAnsi="Times New Roman"/>
          <w:sz w:val="24"/>
          <w:szCs w:val="24"/>
        </w:rPr>
        <w:t xml:space="preserve">Has the meaning prescribed in Minnesota Statutes (Minnesota Statutes Section 115A.03, Subdivision 36) which states: </w:t>
      </w:r>
      <w:r w:rsidR="00034D6F" w:rsidRPr="007926AD">
        <w:rPr>
          <w:i/>
          <w:color w:val="333333"/>
          <w:sz w:val="21"/>
          <w:szCs w:val="21"/>
          <w:lang w:val="en"/>
        </w:rPr>
        <w:t>"Yard Waste" means garden wastes, leaves, lawn cuttings, weeds, shrub and tree waste, and prunings.”</w:t>
      </w:r>
    </w:p>
    <w:p w:rsidR="006C7205" w:rsidRPr="002E25FE" w:rsidRDefault="006C7205" w:rsidP="002E25FE"/>
    <w:p w:rsidR="009D3B95" w:rsidRPr="00F60138" w:rsidRDefault="009D3B95" w:rsidP="002E25FE">
      <w:pPr>
        <w:pStyle w:val="ListParagraph"/>
        <w:numPr>
          <w:ilvl w:val="0"/>
          <w:numId w:val="17"/>
        </w:numPr>
        <w:spacing w:after="120" w:line="240" w:lineRule="auto"/>
        <w:ind w:left="720" w:hanging="720"/>
        <w:contextualSpacing w:val="0"/>
        <w:rPr>
          <w:rFonts w:ascii="Arial Black" w:hAnsi="Arial Black"/>
          <w:sz w:val="24"/>
          <w:szCs w:val="24"/>
        </w:rPr>
      </w:pPr>
      <w:r w:rsidRPr="00F60138">
        <w:rPr>
          <w:rFonts w:ascii="Arial Black" w:hAnsi="Arial Black"/>
          <w:sz w:val="24"/>
          <w:szCs w:val="24"/>
        </w:rPr>
        <w:t>TERM OF AGREEMENT</w:t>
      </w:r>
    </w:p>
    <w:p w:rsidR="00E3337B" w:rsidRPr="00DF0412" w:rsidRDefault="009D3B95"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DF0412">
        <w:rPr>
          <w:rFonts w:ascii="Times New Roman" w:hAnsi="Times New Roman"/>
          <w:sz w:val="24"/>
          <w:szCs w:val="24"/>
        </w:rPr>
        <w:t>This Agreement shall commence on the Effective Date and remain in effect through</w:t>
      </w:r>
      <w:r w:rsidR="009765E9" w:rsidRPr="00DF0412">
        <w:rPr>
          <w:rFonts w:ascii="Times New Roman" w:hAnsi="Times New Roman"/>
          <w:sz w:val="24"/>
          <w:szCs w:val="24"/>
        </w:rPr>
        <w:t xml:space="preserve"> &lt;end date of contract</w:t>
      </w:r>
      <w:r w:rsidRPr="00DF0412">
        <w:rPr>
          <w:rFonts w:ascii="Times New Roman" w:hAnsi="Times New Roman"/>
          <w:sz w:val="24"/>
          <w:szCs w:val="24"/>
        </w:rPr>
        <w:t>.</w:t>
      </w:r>
      <w:r w:rsidR="009765E9" w:rsidRPr="00DF0412">
        <w:rPr>
          <w:rFonts w:ascii="Times New Roman" w:hAnsi="Times New Roman"/>
          <w:sz w:val="24"/>
          <w:szCs w:val="24"/>
        </w:rPr>
        <w:t>&gt;</w:t>
      </w:r>
      <w:r w:rsidRPr="00DF0412">
        <w:rPr>
          <w:rFonts w:ascii="Times New Roman" w:hAnsi="Times New Roman"/>
          <w:sz w:val="24"/>
          <w:szCs w:val="24"/>
        </w:rPr>
        <w:t xml:space="preserve"> </w:t>
      </w:r>
      <w:r w:rsidR="00034D6F">
        <w:rPr>
          <w:rFonts w:ascii="Times New Roman" w:hAnsi="Times New Roman"/>
          <w:sz w:val="24"/>
          <w:szCs w:val="24"/>
        </w:rPr>
        <w:t xml:space="preserve">  </w:t>
      </w:r>
    </w:p>
    <w:p w:rsidR="00E3337B" w:rsidRPr="00DF0412" w:rsidRDefault="00E3337B"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DF0412">
        <w:rPr>
          <w:rFonts w:ascii="Times New Roman" w:hAnsi="Times New Roman"/>
          <w:sz w:val="24"/>
          <w:szCs w:val="24"/>
        </w:rPr>
        <w:lastRenderedPageBreak/>
        <w:t xml:space="preserve">The City reserves the right to terminate this Agreement for material breach or unsatisfactory performance </w:t>
      </w:r>
      <w:r w:rsidR="000D1B0B" w:rsidRPr="00DF0412">
        <w:rPr>
          <w:rFonts w:ascii="Times New Roman" w:hAnsi="Times New Roman"/>
          <w:sz w:val="24"/>
          <w:szCs w:val="24"/>
        </w:rPr>
        <w:t>by &lt;</w:t>
      </w:r>
      <w:r w:rsidR="00ED5811" w:rsidRPr="00DF0412">
        <w:rPr>
          <w:rFonts w:ascii="Times New Roman" w:hAnsi="Times New Roman"/>
          <w:sz w:val="24"/>
          <w:szCs w:val="24"/>
        </w:rPr>
        <w:t>Company Name</w:t>
      </w:r>
      <w:r w:rsidR="000D1B0B" w:rsidRPr="00DF0412">
        <w:rPr>
          <w:rFonts w:ascii="Times New Roman" w:hAnsi="Times New Roman"/>
          <w:sz w:val="24"/>
          <w:szCs w:val="24"/>
        </w:rPr>
        <w:t>&gt;.</w:t>
      </w:r>
      <w:r w:rsidRPr="00DF0412">
        <w:rPr>
          <w:rFonts w:ascii="Times New Roman" w:hAnsi="Times New Roman"/>
          <w:sz w:val="24"/>
          <w:szCs w:val="24"/>
        </w:rPr>
        <w:t xml:space="preserve">  Termination shall not affect the City’s right to make a claim </w:t>
      </w:r>
      <w:r w:rsidR="000D1B0B" w:rsidRPr="00DF0412">
        <w:rPr>
          <w:rFonts w:ascii="Times New Roman" w:hAnsi="Times New Roman"/>
          <w:sz w:val="24"/>
          <w:szCs w:val="24"/>
        </w:rPr>
        <w:t>against &lt;</w:t>
      </w:r>
      <w:r w:rsidR="00ED5811" w:rsidRPr="00DF0412">
        <w:rPr>
          <w:rFonts w:ascii="Times New Roman" w:hAnsi="Times New Roman"/>
          <w:sz w:val="24"/>
          <w:szCs w:val="24"/>
        </w:rPr>
        <w:t>Company Name</w:t>
      </w:r>
      <w:r w:rsidR="000D1B0B" w:rsidRPr="00DF0412">
        <w:rPr>
          <w:rFonts w:ascii="Times New Roman" w:hAnsi="Times New Roman"/>
          <w:sz w:val="24"/>
          <w:szCs w:val="24"/>
        </w:rPr>
        <w:t>&gt; or</w:t>
      </w:r>
      <w:r w:rsidRPr="00DF0412">
        <w:rPr>
          <w:rFonts w:ascii="Times New Roman" w:hAnsi="Times New Roman"/>
          <w:sz w:val="24"/>
          <w:szCs w:val="24"/>
        </w:rPr>
        <w:t xml:space="preserve"> </w:t>
      </w:r>
      <w:r w:rsidR="002A7C46" w:rsidRPr="00DF0412">
        <w:rPr>
          <w:rFonts w:ascii="Times New Roman" w:hAnsi="Times New Roman"/>
          <w:sz w:val="24"/>
          <w:szCs w:val="24"/>
        </w:rPr>
        <w:t>its</w:t>
      </w:r>
      <w:r w:rsidRPr="00DF0412">
        <w:rPr>
          <w:rFonts w:ascii="Times New Roman" w:hAnsi="Times New Roman"/>
          <w:sz w:val="24"/>
          <w:szCs w:val="24"/>
        </w:rPr>
        <w:t xml:space="preserve"> Performance Bond for the damages on account for such a breach. </w:t>
      </w:r>
    </w:p>
    <w:p w:rsidR="009D3B95" w:rsidRDefault="00E3337B"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DF0412">
        <w:rPr>
          <w:rFonts w:ascii="Times New Roman" w:hAnsi="Times New Roman"/>
          <w:sz w:val="24"/>
          <w:szCs w:val="24"/>
        </w:rPr>
        <w:t>No assignment of any rights or obligations under this Agreement shall be made without</w:t>
      </w:r>
      <w:r w:rsidR="002E42B7" w:rsidRPr="00DF0412">
        <w:rPr>
          <w:rFonts w:ascii="Times New Roman" w:hAnsi="Times New Roman"/>
          <w:sz w:val="24"/>
          <w:szCs w:val="24"/>
        </w:rPr>
        <w:t xml:space="preserve"> </w:t>
      </w:r>
      <w:r w:rsidR="00A17729" w:rsidRPr="00DF0412">
        <w:rPr>
          <w:rFonts w:ascii="Times New Roman" w:hAnsi="Times New Roman"/>
          <w:sz w:val="24"/>
          <w:szCs w:val="24"/>
        </w:rPr>
        <w:t>written approval</w:t>
      </w:r>
      <w:r w:rsidRPr="00DF0412">
        <w:rPr>
          <w:rFonts w:ascii="Times New Roman" w:hAnsi="Times New Roman"/>
          <w:sz w:val="24"/>
          <w:szCs w:val="24"/>
        </w:rPr>
        <w:t xml:space="preserve"> of the City Council and by mutual agreement of both parties.   </w:t>
      </w:r>
    </w:p>
    <w:p w:rsidR="00F60138" w:rsidRPr="00DF0412" w:rsidRDefault="00F60138" w:rsidP="00F60138">
      <w:pPr>
        <w:pStyle w:val="ListParagraph"/>
        <w:spacing w:after="0" w:line="240" w:lineRule="auto"/>
        <w:ind w:left="792"/>
        <w:rPr>
          <w:rFonts w:ascii="Times New Roman" w:hAnsi="Times New Roman"/>
          <w:sz w:val="24"/>
          <w:szCs w:val="24"/>
        </w:rPr>
      </w:pPr>
    </w:p>
    <w:p w:rsidR="009D3B95" w:rsidRPr="00F60138" w:rsidRDefault="0071426A" w:rsidP="002E25FE">
      <w:pPr>
        <w:pStyle w:val="ListParagraph"/>
        <w:numPr>
          <w:ilvl w:val="0"/>
          <w:numId w:val="17"/>
        </w:numPr>
        <w:spacing w:after="120" w:line="240" w:lineRule="auto"/>
        <w:ind w:left="720" w:hanging="720"/>
        <w:contextualSpacing w:val="0"/>
        <w:rPr>
          <w:rFonts w:ascii="Arial Black" w:hAnsi="Arial Black"/>
          <w:sz w:val="24"/>
          <w:szCs w:val="24"/>
        </w:rPr>
      </w:pPr>
      <w:r w:rsidRPr="00F60138">
        <w:rPr>
          <w:rFonts w:ascii="Arial Black" w:hAnsi="Arial Black"/>
          <w:sz w:val="24"/>
          <w:szCs w:val="24"/>
        </w:rPr>
        <w:t xml:space="preserve">GENERAL </w:t>
      </w:r>
      <w:r w:rsidR="009D3B95" w:rsidRPr="00F60138">
        <w:rPr>
          <w:rFonts w:ascii="Arial Black" w:hAnsi="Arial Black"/>
          <w:sz w:val="24"/>
          <w:szCs w:val="24"/>
        </w:rPr>
        <w:t>COLLECTION</w:t>
      </w:r>
      <w:r w:rsidRPr="00F60138">
        <w:rPr>
          <w:rFonts w:ascii="Arial Black" w:hAnsi="Arial Black"/>
          <w:sz w:val="24"/>
          <w:szCs w:val="24"/>
        </w:rPr>
        <w:t xml:space="preserve"> REQUIREMENTS</w:t>
      </w:r>
    </w:p>
    <w:p w:rsidR="00E3337B" w:rsidRPr="00DF0412" w:rsidRDefault="00ED5811"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DF0412">
        <w:rPr>
          <w:rFonts w:ascii="Times New Roman" w:hAnsi="Times New Roman"/>
          <w:sz w:val="24"/>
          <w:szCs w:val="24"/>
        </w:rPr>
        <w:t>&lt;Company Name</w:t>
      </w:r>
      <w:r w:rsidR="000321C6" w:rsidRPr="00DF0412">
        <w:rPr>
          <w:rFonts w:ascii="Times New Roman" w:hAnsi="Times New Roman"/>
          <w:sz w:val="24"/>
          <w:szCs w:val="24"/>
        </w:rPr>
        <w:t>&gt; is</w:t>
      </w:r>
      <w:r w:rsidR="00E3337B" w:rsidRPr="00DF0412">
        <w:rPr>
          <w:rFonts w:ascii="Times New Roman" w:hAnsi="Times New Roman"/>
          <w:sz w:val="24"/>
          <w:szCs w:val="24"/>
        </w:rPr>
        <w:t xml:space="preserve"> declared to be an Independent Contractor and nothing in this Agreement </w:t>
      </w:r>
      <w:r w:rsidR="002E42B7" w:rsidRPr="00DF0412">
        <w:rPr>
          <w:rFonts w:ascii="Times New Roman" w:hAnsi="Times New Roman"/>
          <w:sz w:val="24"/>
          <w:szCs w:val="24"/>
        </w:rPr>
        <w:t>shall be</w:t>
      </w:r>
      <w:r w:rsidR="00E3337B" w:rsidRPr="00DF0412">
        <w:rPr>
          <w:rFonts w:ascii="Times New Roman" w:hAnsi="Times New Roman"/>
          <w:sz w:val="24"/>
          <w:szCs w:val="24"/>
        </w:rPr>
        <w:t xml:space="preserve"> construed to create the relationship of employer and employee between the City </w:t>
      </w:r>
      <w:r w:rsidR="000321C6" w:rsidRPr="00DF0412">
        <w:rPr>
          <w:rFonts w:ascii="Times New Roman" w:hAnsi="Times New Roman"/>
          <w:sz w:val="24"/>
          <w:szCs w:val="24"/>
        </w:rPr>
        <w:t>and &lt;</w:t>
      </w:r>
      <w:r w:rsidRPr="00DF0412">
        <w:rPr>
          <w:rFonts w:ascii="Times New Roman" w:hAnsi="Times New Roman"/>
          <w:sz w:val="24"/>
          <w:szCs w:val="24"/>
        </w:rPr>
        <w:t>Company Name</w:t>
      </w:r>
      <w:r w:rsidR="00FC073F" w:rsidRPr="00DF0412">
        <w:rPr>
          <w:rFonts w:ascii="Times New Roman" w:hAnsi="Times New Roman"/>
          <w:sz w:val="24"/>
          <w:szCs w:val="24"/>
        </w:rPr>
        <w:t>&gt;,</w:t>
      </w:r>
      <w:r w:rsidR="00E3337B" w:rsidRPr="00DF0412">
        <w:rPr>
          <w:rFonts w:ascii="Times New Roman" w:hAnsi="Times New Roman"/>
          <w:sz w:val="24"/>
          <w:szCs w:val="24"/>
        </w:rPr>
        <w:t xml:space="preserve"> its agents or its employees. </w:t>
      </w:r>
    </w:p>
    <w:p w:rsidR="009D3B95" w:rsidRPr="00DF0412" w:rsidRDefault="00ED5811"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DF0412">
        <w:rPr>
          <w:rFonts w:ascii="Times New Roman" w:hAnsi="Times New Roman"/>
          <w:sz w:val="24"/>
          <w:szCs w:val="24"/>
        </w:rPr>
        <w:t xml:space="preserve">&lt;Company Name&gt; </w:t>
      </w:r>
      <w:r w:rsidR="00C277EC" w:rsidRPr="00DF0412">
        <w:rPr>
          <w:rFonts w:ascii="Times New Roman" w:hAnsi="Times New Roman"/>
          <w:sz w:val="24"/>
          <w:szCs w:val="24"/>
        </w:rPr>
        <w:t xml:space="preserve"> </w:t>
      </w:r>
      <w:r w:rsidR="009D3B95" w:rsidRPr="00DF0412">
        <w:rPr>
          <w:rFonts w:ascii="Times New Roman" w:hAnsi="Times New Roman"/>
          <w:sz w:val="24"/>
          <w:szCs w:val="24"/>
        </w:rPr>
        <w:t xml:space="preserve">shall furnish all labor and equipment as shall be necessary and adequate to insure satisfactory collection, transportation and proper separation and processing of the </w:t>
      </w:r>
      <w:r w:rsidR="004C1535" w:rsidRPr="00DF0412">
        <w:rPr>
          <w:rFonts w:ascii="Times New Roman" w:hAnsi="Times New Roman"/>
          <w:sz w:val="24"/>
          <w:szCs w:val="24"/>
        </w:rPr>
        <w:t xml:space="preserve">MSW, </w:t>
      </w:r>
      <w:r w:rsidR="009D3B95" w:rsidRPr="00DF0412">
        <w:rPr>
          <w:rFonts w:ascii="Times New Roman" w:hAnsi="Times New Roman"/>
          <w:sz w:val="24"/>
          <w:szCs w:val="24"/>
        </w:rPr>
        <w:t>Recyclables</w:t>
      </w:r>
      <w:r w:rsidR="009765E9" w:rsidRPr="00DF0412">
        <w:rPr>
          <w:rFonts w:ascii="Times New Roman" w:hAnsi="Times New Roman"/>
          <w:sz w:val="24"/>
          <w:szCs w:val="24"/>
        </w:rPr>
        <w:t>, Bulky Wastes</w:t>
      </w:r>
      <w:r w:rsidR="004C1535" w:rsidRPr="00DF0412">
        <w:rPr>
          <w:rFonts w:ascii="Times New Roman" w:hAnsi="Times New Roman"/>
          <w:sz w:val="24"/>
          <w:szCs w:val="24"/>
        </w:rPr>
        <w:t xml:space="preserve"> and Yard Wastes</w:t>
      </w:r>
      <w:r w:rsidR="00C277EC" w:rsidRPr="00DF0412">
        <w:rPr>
          <w:rFonts w:ascii="Times New Roman" w:hAnsi="Times New Roman"/>
          <w:sz w:val="24"/>
          <w:szCs w:val="24"/>
        </w:rPr>
        <w:t xml:space="preserve"> from all residential dwellings and businesses </w:t>
      </w:r>
      <w:r w:rsidR="00A17729" w:rsidRPr="00DF0412">
        <w:rPr>
          <w:rFonts w:ascii="Times New Roman" w:hAnsi="Times New Roman"/>
          <w:sz w:val="24"/>
          <w:szCs w:val="24"/>
        </w:rPr>
        <w:t xml:space="preserve">(Premises) </w:t>
      </w:r>
      <w:r w:rsidR="00C277EC" w:rsidRPr="00DF0412">
        <w:rPr>
          <w:rFonts w:ascii="Times New Roman" w:hAnsi="Times New Roman"/>
          <w:sz w:val="24"/>
          <w:szCs w:val="24"/>
        </w:rPr>
        <w:t>in the City.</w:t>
      </w:r>
      <w:r w:rsidR="009D3B95" w:rsidRPr="00DF0412">
        <w:rPr>
          <w:rFonts w:ascii="Times New Roman" w:hAnsi="Times New Roman"/>
          <w:sz w:val="24"/>
          <w:szCs w:val="24"/>
        </w:rPr>
        <w:t xml:space="preserve">  </w:t>
      </w:r>
      <w:r w:rsidR="00DD5C95" w:rsidRPr="00DF0412">
        <w:rPr>
          <w:rFonts w:ascii="Times New Roman" w:hAnsi="Times New Roman"/>
          <w:sz w:val="24"/>
          <w:szCs w:val="24"/>
        </w:rPr>
        <w:t>A</w:t>
      </w:r>
      <w:r w:rsidR="009D3B95" w:rsidRPr="00DF0412">
        <w:rPr>
          <w:rFonts w:ascii="Times New Roman" w:hAnsi="Times New Roman"/>
          <w:sz w:val="24"/>
          <w:szCs w:val="24"/>
        </w:rPr>
        <w:t xml:space="preserve">ll work to be performed hereunder shall be done so as to protect to the highest extent the public health and safety. </w:t>
      </w:r>
      <w:r w:rsidRPr="00DF0412">
        <w:rPr>
          <w:rFonts w:ascii="Times New Roman" w:hAnsi="Times New Roman"/>
          <w:sz w:val="24"/>
          <w:szCs w:val="24"/>
        </w:rPr>
        <w:t xml:space="preserve"> &lt;Company Name</w:t>
      </w:r>
      <w:r w:rsidR="000321C6" w:rsidRPr="00DF0412">
        <w:rPr>
          <w:rFonts w:ascii="Times New Roman" w:hAnsi="Times New Roman"/>
          <w:sz w:val="24"/>
          <w:szCs w:val="24"/>
        </w:rPr>
        <w:t>&gt; shall</w:t>
      </w:r>
      <w:r w:rsidR="009D3B95" w:rsidRPr="00DF0412">
        <w:rPr>
          <w:rFonts w:ascii="Times New Roman" w:hAnsi="Times New Roman"/>
          <w:sz w:val="24"/>
          <w:szCs w:val="24"/>
        </w:rPr>
        <w:t xml:space="preserve"> collect, transport and arrange or provide processing of all </w:t>
      </w:r>
      <w:r w:rsidR="004C1535" w:rsidRPr="00DF0412">
        <w:rPr>
          <w:rFonts w:ascii="Times New Roman" w:hAnsi="Times New Roman"/>
          <w:sz w:val="24"/>
          <w:szCs w:val="24"/>
        </w:rPr>
        <w:t xml:space="preserve">MSW, </w:t>
      </w:r>
      <w:r w:rsidR="009D3B95" w:rsidRPr="00DF0412">
        <w:rPr>
          <w:rFonts w:ascii="Times New Roman" w:hAnsi="Times New Roman"/>
          <w:sz w:val="24"/>
          <w:szCs w:val="24"/>
        </w:rPr>
        <w:t>Recyclable</w:t>
      </w:r>
      <w:r w:rsidR="004C1535" w:rsidRPr="00DF0412">
        <w:rPr>
          <w:rFonts w:ascii="Times New Roman" w:hAnsi="Times New Roman"/>
          <w:sz w:val="24"/>
          <w:szCs w:val="24"/>
        </w:rPr>
        <w:t>s</w:t>
      </w:r>
      <w:r w:rsidR="009765E9" w:rsidRPr="00DF0412">
        <w:rPr>
          <w:rFonts w:ascii="Times New Roman" w:hAnsi="Times New Roman"/>
          <w:sz w:val="24"/>
          <w:szCs w:val="24"/>
        </w:rPr>
        <w:t>, Bulky Wastes</w:t>
      </w:r>
      <w:r w:rsidR="009D3B95" w:rsidRPr="00DF0412">
        <w:rPr>
          <w:rFonts w:ascii="Times New Roman" w:hAnsi="Times New Roman"/>
          <w:sz w:val="24"/>
          <w:szCs w:val="24"/>
        </w:rPr>
        <w:t xml:space="preserve"> </w:t>
      </w:r>
      <w:r w:rsidR="004C1535" w:rsidRPr="00DF0412">
        <w:rPr>
          <w:rFonts w:ascii="Times New Roman" w:hAnsi="Times New Roman"/>
          <w:sz w:val="24"/>
          <w:szCs w:val="24"/>
        </w:rPr>
        <w:t xml:space="preserve">and Yard Wastes </w:t>
      </w:r>
      <w:r w:rsidR="009D3B95" w:rsidRPr="00DF0412">
        <w:rPr>
          <w:rFonts w:ascii="Times New Roman" w:hAnsi="Times New Roman"/>
          <w:sz w:val="24"/>
          <w:szCs w:val="24"/>
        </w:rPr>
        <w:t>from all Premises within the corporate limits of the City, as follows:</w:t>
      </w:r>
    </w:p>
    <w:p w:rsidR="001B7B7D" w:rsidRPr="00DF0412" w:rsidRDefault="009D3B95" w:rsidP="002E25FE">
      <w:pPr>
        <w:pStyle w:val="ListParagraph"/>
        <w:numPr>
          <w:ilvl w:val="2"/>
          <w:numId w:val="17"/>
        </w:numPr>
        <w:tabs>
          <w:tab w:val="left" w:pos="1440"/>
        </w:tabs>
        <w:spacing w:after="120" w:line="240" w:lineRule="auto"/>
        <w:ind w:left="2160" w:hanging="720"/>
        <w:contextualSpacing w:val="0"/>
        <w:rPr>
          <w:rFonts w:ascii="Times New Roman" w:hAnsi="Times New Roman"/>
          <w:sz w:val="24"/>
          <w:szCs w:val="24"/>
        </w:rPr>
      </w:pPr>
      <w:r w:rsidRPr="00F60138">
        <w:rPr>
          <w:rFonts w:ascii="Times New Roman" w:hAnsi="Times New Roman"/>
          <w:b/>
          <w:sz w:val="24"/>
          <w:szCs w:val="24"/>
        </w:rPr>
        <w:t xml:space="preserve">Licenses and Permits. </w:t>
      </w:r>
      <w:r w:rsidR="00ED5811" w:rsidRPr="00DF0412">
        <w:rPr>
          <w:rFonts w:ascii="Times New Roman" w:hAnsi="Times New Roman"/>
          <w:sz w:val="24"/>
          <w:szCs w:val="24"/>
        </w:rPr>
        <w:t xml:space="preserve"> &lt;Company Name</w:t>
      </w:r>
      <w:r w:rsidR="000321C6" w:rsidRPr="00DF0412">
        <w:rPr>
          <w:rFonts w:ascii="Times New Roman" w:hAnsi="Times New Roman"/>
          <w:sz w:val="24"/>
          <w:szCs w:val="24"/>
        </w:rPr>
        <w:t>&gt; shall</w:t>
      </w:r>
      <w:r w:rsidRPr="00DF0412">
        <w:rPr>
          <w:rFonts w:ascii="Times New Roman" w:hAnsi="Times New Roman"/>
          <w:sz w:val="24"/>
          <w:szCs w:val="24"/>
        </w:rPr>
        <w:t xml:space="preserve"> ensure</w:t>
      </w:r>
      <w:r w:rsidR="001B7B7D" w:rsidRPr="00DF0412">
        <w:rPr>
          <w:rFonts w:ascii="Times New Roman" w:hAnsi="Times New Roman"/>
          <w:sz w:val="24"/>
          <w:szCs w:val="24"/>
        </w:rPr>
        <w:t xml:space="preserve"> at its own expense</w:t>
      </w:r>
      <w:r w:rsidRPr="00DF0412">
        <w:rPr>
          <w:rFonts w:ascii="Times New Roman" w:hAnsi="Times New Roman"/>
          <w:sz w:val="24"/>
          <w:szCs w:val="24"/>
        </w:rPr>
        <w:t xml:space="preserve"> that all driver and truck licenses and permits are current and in full compliance with local, state and federal laws and regulations. Any Processing </w:t>
      </w:r>
      <w:r w:rsidR="00DD5C95" w:rsidRPr="00DF0412">
        <w:rPr>
          <w:rFonts w:ascii="Times New Roman" w:hAnsi="Times New Roman"/>
          <w:sz w:val="24"/>
          <w:szCs w:val="24"/>
        </w:rPr>
        <w:t>Facility</w:t>
      </w:r>
      <w:r w:rsidRPr="00DF0412">
        <w:rPr>
          <w:rFonts w:ascii="Times New Roman" w:hAnsi="Times New Roman"/>
          <w:sz w:val="24"/>
          <w:szCs w:val="24"/>
        </w:rPr>
        <w:t xml:space="preserve"> used to handle </w:t>
      </w:r>
      <w:r w:rsidR="004C1535" w:rsidRPr="00DF0412">
        <w:rPr>
          <w:rFonts w:ascii="Times New Roman" w:hAnsi="Times New Roman"/>
          <w:sz w:val="24"/>
          <w:szCs w:val="24"/>
        </w:rPr>
        <w:t>MSW, Recyclables</w:t>
      </w:r>
      <w:r w:rsidR="009765E9" w:rsidRPr="00DF0412">
        <w:rPr>
          <w:rFonts w:ascii="Times New Roman" w:hAnsi="Times New Roman"/>
          <w:sz w:val="24"/>
          <w:szCs w:val="24"/>
        </w:rPr>
        <w:t>, Bulky Wastes</w:t>
      </w:r>
      <w:r w:rsidR="004C1535" w:rsidRPr="00DF0412">
        <w:rPr>
          <w:rFonts w:ascii="Times New Roman" w:hAnsi="Times New Roman"/>
          <w:sz w:val="24"/>
          <w:szCs w:val="24"/>
        </w:rPr>
        <w:t xml:space="preserve"> and Yard Wastes </w:t>
      </w:r>
      <w:r w:rsidRPr="00DF0412">
        <w:rPr>
          <w:rFonts w:ascii="Times New Roman" w:hAnsi="Times New Roman"/>
          <w:sz w:val="24"/>
          <w:szCs w:val="24"/>
        </w:rPr>
        <w:t>from the City must have current permits and licenses and make the same available upon request by the City.</w:t>
      </w:r>
      <w:r w:rsidR="005A7590" w:rsidRPr="00DF0412">
        <w:rPr>
          <w:rFonts w:ascii="Times New Roman" w:hAnsi="Times New Roman"/>
          <w:sz w:val="24"/>
          <w:szCs w:val="24"/>
        </w:rPr>
        <w:t xml:space="preserve">  </w:t>
      </w:r>
    </w:p>
    <w:p w:rsidR="009D3B95" w:rsidRPr="00DF0412" w:rsidRDefault="001B7B7D" w:rsidP="002E25FE">
      <w:pPr>
        <w:pStyle w:val="ListParagraph"/>
        <w:numPr>
          <w:ilvl w:val="2"/>
          <w:numId w:val="17"/>
        </w:numPr>
        <w:tabs>
          <w:tab w:val="left" w:pos="1440"/>
        </w:tabs>
        <w:spacing w:after="120" w:line="240" w:lineRule="auto"/>
        <w:ind w:left="2160" w:hanging="720"/>
        <w:contextualSpacing w:val="0"/>
        <w:rPr>
          <w:rFonts w:ascii="Times New Roman" w:hAnsi="Times New Roman"/>
          <w:sz w:val="24"/>
          <w:szCs w:val="24"/>
        </w:rPr>
      </w:pPr>
      <w:r w:rsidRPr="00F60138">
        <w:rPr>
          <w:rFonts w:ascii="Times New Roman" w:hAnsi="Times New Roman"/>
          <w:b/>
          <w:sz w:val="24"/>
          <w:szCs w:val="24"/>
        </w:rPr>
        <w:t xml:space="preserve">Compliance with </w:t>
      </w:r>
      <w:r w:rsidR="00F6666C" w:rsidRPr="00F60138">
        <w:rPr>
          <w:rFonts w:ascii="Times New Roman" w:hAnsi="Times New Roman"/>
          <w:b/>
          <w:sz w:val="24"/>
          <w:szCs w:val="24"/>
        </w:rPr>
        <w:t>L</w:t>
      </w:r>
      <w:r w:rsidRPr="00F60138">
        <w:rPr>
          <w:rFonts w:ascii="Times New Roman" w:hAnsi="Times New Roman"/>
          <w:b/>
          <w:sz w:val="24"/>
          <w:szCs w:val="24"/>
        </w:rPr>
        <w:t>aw.</w:t>
      </w:r>
      <w:r w:rsidRPr="00DF0412">
        <w:rPr>
          <w:rFonts w:ascii="Times New Roman" w:hAnsi="Times New Roman"/>
          <w:sz w:val="24"/>
          <w:szCs w:val="24"/>
        </w:rPr>
        <w:t xml:space="preserve">  </w:t>
      </w:r>
      <w:r w:rsidR="00ED5811" w:rsidRPr="00DF0412">
        <w:rPr>
          <w:rFonts w:ascii="Times New Roman" w:hAnsi="Times New Roman"/>
          <w:sz w:val="24"/>
          <w:szCs w:val="24"/>
        </w:rPr>
        <w:t xml:space="preserve"> &lt;Company Name&gt; </w:t>
      </w:r>
      <w:r w:rsidRPr="00DF0412">
        <w:rPr>
          <w:rFonts w:ascii="Times New Roman" w:hAnsi="Times New Roman"/>
          <w:sz w:val="24"/>
          <w:szCs w:val="24"/>
        </w:rPr>
        <w:t xml:space="preserve"> shall comply with all </w:t>
      </w:r>
      <w:r w:rsidR="00996C05" w:rsidRPr="00DF0412">
        <w:rPr>
          <w:rFonts w:ascii="Times New Roman" w:hAnsi="Times New Roman"/>
          <w:sz w:val="24"/>
          <w:szCs w:val="24"/>
        </w:rPr>
        <w:t xml:space="preserve">Federal, </w:t>
      </w:r>
      <w:r w:rsidRPr="00DF0412">
        <w:rPr>
          <w:rFonts w:ascii="Times New Roman" w:hAnsi="Times New Roman"/>
          <w:sz w:val="24"/>
          <w:szCs w:val="24"/>
        </w:rPr>
        <w:t xml:space="preserve">State, County and City laws, regulations and local ordinances pertaining to the Collection and processing </w:t>
      </w:r>
      <w:r w:rsidR="00D87483" w:rsidRPr="00DF0412">
        <w:rPr>
          <w:rFonts w:ascii="Times New Roman" w:hAnsi="Times New Roman"/>
          <w:sz w:val="24"/>
          <w:szCs w:val="24"/>
        </w:rPr>
        <w:t>of Recyclables</w:t>
      </w:r>
      <w:r w:rsidRPr="00DF0412">
        <w:rPr>
          <w:rFonts w:ascii="Times New Roman" w:hAnsi="Times New Roman"/>
          <w:sz w:val="24"/>
          <w:szCs w:val="24"/>
        </w:rPr>
        <w:t>, Solid Waste and Yard Waste.</w:t>
      </w:r>
    </w:p>
    <w:p w:rsidR="009D3B95" w:rsidRPr="00DF0412" w:rsidRDefault="009D3B95" w:rsidP="002E25FE">
      <w:pPr>
        <w:pStyle w:val="ListParagraph"/>
        <w:numPr>
          <w:ilvl w:val="2"/>
          <w:numId w:val="17"/>
        </w:numPr>
        <w:tabs>
          <w:tab w:val="left" w:pos="1440"/>
        </w:tabs>
        <w:spacing w:after="120" w:line="240" w:lineRule="auto"/>
        <w:ind w:left="2160" w:hanging="720"/>
        <w:contextualSpacing w:val="0"/>
        <w:rPr>
          <w:rFonts w:ascii="Times New Roman" w:hAnsi="Times New Roman"/>
          <w:sz w:val="24"/>
          <w:szCs w:val="24"/>
        </w:rPr>
      </w:pPr>
      <w:r w:rsidRPr="00F60138">
        <w:rPr>
          <w:rFonts w:ascii="Times New Roman" w:hAnsi="Times New Roman"/>
          <w:b/>
          <w:sz w:val="24"/>
          <w:szCs w:val="24"/>
        </w:rPr>
        <w:t xml:space="preserve">Frequency of </w:t>
      </w:r>
      <w:r w:rsidR="00F6666C" w:rsidRPr="00F60138">
        <w:rPr>
          <w:rFonts w:ascii="Times New Roman" w:hAnsi="Times New Roman"/>
          <w:b/>
          <w:sz w:val="24"/>
          <w:szCs w:val="24"/>
        </w:rPr>
        <w:t>C</w:t>
      </w:r>
      <w:r w:rsidRPr="00F60138">
        <w:rPr>
          <w:rFonts w:ascii="Times New Roman" w:hAnsi="Times New Roman"/>
          <w:b/>
          <w:sz w:val="24"/>
          <w:szCs w:val="24"/>
        </w:rPr>
        <w:t>ollection.</w:t>
      </w:r>
      <w:r w:rsidRPr="00DF0412">
        <w:rPr>
          <w:rFonts w:ascii="Times New Roman" w:hAnsi="Times New Roman"/>
          <w:sz w:val="24"/>
          <w:szCs w:val="24"/>
        </w:rPr>
        <w:t xml:space="preserve"> </w:t>
      </w:r>
      <w:r w:rsidR="004C1535" w:rsidRPr="00DF0412">
        <w:rPr>
          <w:rFonts w:ascii="Times New Roman" w:hAnsi="Times New Roman"/>
          <w:sz w:val="24"/>
          <w:szCs w:val="24"/>
        </w:rPr>
        <w:t>MSW collection shall be weekly</w:t>
      </w:r>
      <w:r w:rsidR="0049218E" w:rsidRPr="00DF0412">
        <w:rPr>
          <w:rFonts w:ascii="Times New Roman" w:hAnsi="Times New Roman"/>
          <w:sz w:val="24"/>
          <w:szCs w:val="24"/>
        </w:rPr>
        <w:t xml:space="preserve"> for each Premise. </w:t>
      </w:r>
      <w:r w:rsidR="004C1535" w:rsidRPr="00DF0412">
        <w:rPr>
          <w:rFonts w:ascii="Times New Roman" w:hAnsi="Times New Roman"/>
          <w:sz w:val="24"/>
          <w:szCs w:val="24"/>
        </w:rPr>
        <w:t xml:space="preserve"> </w:t>
      </w:r>
      <w:r w:rsidRPr="00DF0412">
        <w:rPr>
          <w:rFonts w:ascii="Times New Roman" w:hAnsi="Times New Roman"/>
          <w:sz w:val="24"/>
          <w:szCs w:val="24"/>
        </w:rPr>
        <w:t xml:space="preserve">Recyclables collection shall occur once every other week for each Premise. </w:t>
      </w:r>
      <w:r w:rsidR="009765E9" w:rsidRPr="00DF0412">
        <w:rPr>
          <w:rFonts w:ascii="Times New Roman" w:hAnsi="Times New Roman"/>
          <w:sz w:val="24"/>
          <w:szCs w:val="24"/>
        </w:rPr>
        <w:t xml:space="preserve">Bulky Waste collection shall occur once every other week for premises requesting the service from the City.  </w:t>
      </w:r>
      <w:r w:rsidR="004C1535" w:rsidRPr="00DF0412">
        <w:rPr>
          <w:rFonts w:ascii="Times New Roman" w:hAnsi="Times New Roman"/>
          <w:sz w:val="24"/>
          <w:szCs w:val="24"/>
        </w:rPr>
        <w:t xml:space="preserve">Yard Waste collection shall be weekly during the season beginning on or about April 1 and continuing through November 30, weather permitting.  </w:t>
      </w:r>
      <w:r w:rsidRPr="00DF0412">
        <w:rPr>
          <w:rFonts w:ascii="Times New Roman" w:hAnsi="Times New Roman"/>
          <w:sz w:val="24"/>
          <w:szCs w:val="24"/>
        </w:rPr>
        <w:t xml:space="preserve">Residents shall place all </w:t>
      </w:r>
      <w:r w:rsidR="004C1535" w:rsidRPr="00DF0412">
        <w:rPr>
          <w:rFonts w:ascii="Times New Roman" w:hAnsi="Times New Roman"/>
          <w:sz w:val="24"/>
          <w:szCs w:val="24"/>
        </w:rPr>
        <w:t>C</w:t>
      </w:r>
      <w:r w:rsidRPr="00DF0412">
        <w:rPr>
          <w:rFonts w:ascii="Times New Roman" w:hAnsi="Times New Roman"/>
          <w:sz w:val="24"/>
          <w:szCs w:val="24"/>
        </w:rPr>
        <w:t xml:space="preserve">arts curbside no later than 7:00 AM on collection day.  </w:t>
      </w:r>
      <w:r w:rsidR="00ED5811" w:rsidRPr="00DF0412">
        <w:rPr>
          <w:rFonts w:ascii="Times New Roman" w:hAnsi="Times New Roman"/>
          <w:sz w:val="24"/>
          <w:szCs w:val="24"/>
        </w:rPr>
        <w:t xml:space="preserve"> &lt;Company Name</w:t>
      </w:r>
      <w:r w:rsidR="00FC073F" w:rsidRPr="00DF0412">
        <w:rPr>
          <w:rFonts w:ascii="Times New Roman" w:hAnsi="Times New Roman"/>
          <w:sz w:val="24"/>
          <w:szCs w:val="24"/>
        </w:rPr>
        <w:t>&gt; shall</w:t>
      </w:r>
      <w:r w:rsidR="00C277EC" w:rsidRPr="00DF0412">
        <w:rPr>
          <w:rFonts w:ascii="Times New Roman" w:hAnsi="Times New Roman"/>
          <w:sz w:val="24"/>
          <w:szCs w:val="24"/>
        </w:rPr>
        <w:t xml:space="preserve"> furnish the City and all of its Premises with a written copy of the schedule of collection for each Premise.</w:t>
      </w:r>
    </w:p>
    <w:p w:rsidR="009D3B95" w:rsidRPr="00DF0412" w:rsidRDefault="009D3B95" w:rsidP="002E25FE">
      <w:pPr>
        <w:pStyle w:val="ListParagraph"/>
        <w:numPr>
          <w:ilvl w:val="2"/>
          <w:numId w:val="17"/>
        </w:numPr>
        <w:tabs>
          <w:tab w:val="left" w:pos="1440"/>
        </w:tabs>
        <w:spacing w:after="120" w:line="240" w:lineRule="auto"/>
        <w:ind w:left="2160" w:hanging="720"/>
        <w:contextualSpacing w:val="0"/>
        <w:rPr>
          <w:rFonts w:ascii="Times New Roman" w:hAnsi="Times New Roman"/>
          <w:sz w:val="24"/>
          <w:szCs w:val="24"/>
        </w:rPr>
      </w:pPr>
      <w:r w:rsidRPr="00F60138">
        <w:rPr>
          <w:rFonts w:ascii="Times New Roman" w:hAnsi="Times New Roman"/>
          <w:b/>
          <w:sz w:val="24"/>
          <w:szCs w:val="24"/>
        </w:rPr>
        <w:t>Hours of Collection.</w:t>
      </w:r>
      <w:r w:rsidRPr="00DF0412">
        <w:rPr>
          <w:rFonts w:ascii="Times New Roman" w:hAnsi="Times New Roman"/>
          <w:sz w:val="24"/>
          <w:szCs w:val="24"/>
        </w:rPr>
        <w:t xml:space="preserve"> Collection shall not start before 7:00 a.m. or continue after </w:t>
      </w:r>
      <w:r w:rsidR="009765E9" w:rsidRPr="00DF0412">
        <w:rPr>
          <w:rFonts w:ascii="Times New Roman" w:hAnsi="Times New Roman"/>
          <w:sz w:val="24"/>
          <w:szCs w:val="24"/>
        </w:rPr>
        <w:t>5</w:t>
      </w:r>
      <w:r w:rsidRPr="00DF0412">
        <w:rPr>
          <w:rFonts w:ascii="Times New Roman" w:hAnsi="Times New Roman"/>
          <w:sz w:val="24"/>
          <w:szCs w:val="24"/>
        </w:rPr>
        <w:t>:00 p.m. on the same day.  Exceptio</w:t>
      </w:r>
      <w:r w:rsidR="00104565" w:rsidRPr="00DF0412">
        <w:rPr>
          <w:rFonts w:ascii="Times New Roman" w:hAnsi="Times New Roman"/>
          <w:sz w:val="24"/>
          <w:szCs w:val="24"/>
        </w:rPr>
        <w:t xml:space="preserve">ns to collection hours shall occur </w:t>
      </w:r>
      <w:r w:rsidRPr="00DF0412">
        <w:rPr>
          <w:rFonts w:ascii="Times New Roman" w:hAnsi="Times New Roman"/>
          <w:sz w:val="24"/>
          <w:szCs w:val="24"/>
        </w:rPr>
        <w:t xml:space="preserve">only by </w:t>
      </w:r>
      <w:r w:rsidR="00104565" w:rsidRPr="00DF0412">
        <w:rPr>
          <w:rFonts w:ascii="Times New Roman" w:hAnsi="Times New Roman"/>
          <w:sz w:val="24"/>
          <w:szCs w:val="24"/>
        </w:rPr>
        <w:t xml:space="preserve">prior </w:t>
      </w:r>
      <w:r w:rsidRPr="00DF0412">
        <w:rPr>
          <w:rFonts w:ascii="Times New Roman" w:hAnsi="Times New Roman"/>
          <w:sz w:val="24"/>
          <w:szCs w:val="24"/>
        </w:rPr>
        <w:t xml:space="preserve">permission of the City.  </w:t>
      </w:r>
      <w:r w:rsidR="00ED5811" w:rsidRPr="00DF0412">
        <w:rPr>
          <w:rFonts w:ascii="Times New Roman" w:hAnsi="Times New Roman"/>
          <w:sz w:val="24"/>
          <w:szCs w:val="24"/>
        </w:rPr>
        <w:t xml:space="preserve"> &lt;Company Name</w:t>
      </w:r>
      <w:r w:rsidR="009765E9" w:rsidRPr="00DF0412">
        <w:rPr>
          <w:rFonts w:ascii="Times New Roman" w:hAnsi="Times New Roman"/>
          <w:sz w:val="24"/>
          <w:szCs w:val="24"/>
        </w:rPr>
        <w:t>&gt; shall</w:t>
      </w:r>
      <w:r w:rsidRPr="00DF0412">
        <w:rPr>
          <w:rFonts w:ascii="Times New Roman" w:hAnsi="Times New Roman"/>
          <w:sz w:val="24"/>
          <w:szCs w:val="24"/>
        </w:rPr>
        <w:t xml:space="preserve"> request permission from the City for any exception first via telephone and </w:t>
      </w:r>
      <w:r w:rsidRPr="00DF0412">
        <w:rPr>
          <w:rFonts w:ascii="Times New Roman" w:hAnsi="Times New Roman"/>
          <w:sz w:val="24"/>
          <w:szCs w:val="24"/>
        </w:rPr>
        <w:lastRenderedPageBreak/>
        <w:t>then in writing (email to the City Administrator or designee is acceptable) with an explanation as to the reason for the exception.</w:t>
      </w:r>
    </w:p>
    <w:p w:rsidR="00AC674E" w:rsidRPr="00DF0412" w:rsidRDefault="009D3B95" w:rsidP="002E25FE">
      <w:pPr>
        <w:pStyle w:val="ListParagraph"/>
        <w:numPr>
          <w:ilvl w:val="2"/>
          <w:numId w:val="17"/>
        </w:numPr>
        <w:tabs>
          <w:tab w:val="left" w:pos="1440"/>
        </w:tabs>
        <w:spacing w:after="120" w:line="240" w:lineRule="auto"/>
        <w:ind w:left="2160" w:hanging="720"/>
        <w:contextualSpacing w:val="0"/>
        <w:rPr>
          <w:rFonts w:ascii="Times New Roman" w:hAnsi="Times New Roman"/>
          <w:sz w:val="24"/>
          <w:szCs w:val="24"/>
        </w:rPr>
      </w:pPr>
      <w:r w:rsidRPr="00F60138">
        <w:rPr>
          <w:rFonts w:ascii="Times New Roman" w:hAnsi="Times New Roman"/>
          <w:b/>
          <w:sz w:val="24"/>
          <w:szCs w:val="24"/>
        </w:rPr>
        <w:t xml:space="preserve">Holidays. </w:t>
      </w:r>
      <w:r w:rsidRPr="00DF0412">
        <w:rPr>
          <w:rFonts w:ascii="Times New Roman" w:hAnsi="Times New Roman"/>
          <w:sz w:val="24"/>
          <w:szCs w:val="24"/>
        </w:rPr>
        <w:t xml:space="preserve">When a </w:t>
      </w:r>
      <w:r w:rsidR="00A17729" w:rsidRPr="00DF0412">
        <w:rPr>
          <w:rFonts w:ascii="Times New Roman" w:hAnsi="Times New Roman"/>
          <w:sz w:val="24"/>
          <w:szCs w:val="24"/>
        </w:rPr>
        <w:t>H</w:t>
      </w:r>
      <w:r w:rsidRPr="00DF0412">
        <w:rPr>
          <w:rFonts w:ascii="Times New Roman" w:hAnsi="Times New Roman"/>
          <w:sz w:val="24"/>
          <w:szCs w:val="24"/>
        </w:rPr>
        <w:t xml:space="preserve">oliday falls on the day that </w:t>
      </w:r>
      <w:r w:rsidR="004C1535" w:rsidRPr="00DF0412">
        <w:rPr>
          <w:rFonts w:ascii="Times New Roman" w:hAnsi="Times New Roman"/>
          <w:sz w:val="24"/>
          <w:szCs w:val="24"/>
        </w:rPr>
        <w:t xml:space="preserve">Collection </w:t>
      </w:r>
      <w:r w:rsidRPr="00DF0412">
        <w:rPr>
          <w:rFonts w:ascii="Times New Roman" w:hAnsi="Times New Roman"/>
          <w:sz w:val="24"/>
          <w:szCs w:val="24"/>
        </w:rPr>
        <w:t xml:space="preserve">will normally be </w:t>
      </w:r>
      <w:r w:rsidR="00A17729" w:rsidRPr="00DF0412">
        <w:rPr>
          <w:rFonts w:ascii="Times New Roman" w:hAnsi="Times New Roman"/>
          <w:sz w:val="24"/>
          <w:szCs w:val="24"/>
        </w:rPr>
        <w:t>made</w:t>
      </w:r>
      <w:r w:rsidRPr="00DF0412">
        <w:rPr>
          <w:rFonts w:ascii="Times New Roman" w:hAnsi="Times New Roman"/>
          <w:sz w:val="24"/>
          <w:szCs w:val="24"/>
        </w:rPr>
        <w:t xml:space="preserve">, each subsequent </w:t>
      </w:r>
      <w:r w:rsidR="00A17729" w:rsidRPr="00DF0412">
        <w:rPr>
          <w:rFonts w:ascii="Times New Roman" w:hAnsi="Times New Roman"/>
          <w:sz w:val="24"/>
          <w:szCs w:val="24"/>
        </w:rPr>
        <w:t>C</w:t>
      </w:r>
      <w:r w:rsidRPr="00DF0412">
        <w:rPr>
          <w:rFonts w:ascii="Times New Roman" w:hAnsi="Times New Roman"/>
          <w:sz w:val="24"/>
          <w:szCs w:val="24"/>
        </w:rPr>
        <w:t xml:space="preserve">ollection day will be delayed one day.  </w:t>
      </w:r>
      <w:r w:rsidR="005A7590" w:rsidRPr="00DF0412">
        <w:rPr>
          <w:rFonts w:ascii="Times New Roman" w:hAnsi="Times New Roman"/>
          <w:sz w:val="24"/>
          <w:szCs w:val="24"/>
        </w:rPr>
        <w:t xml:space="preserve">It shall </w:t>
      </w:r>
      <w:r w:rsidR="009765E9" w:rsidRPr="00DF0412">
        <w:rPr>
          <w:rFonts w:ascii="Times New Roman" w:hAnsi="Times New Roman"/>
          <w:sz w:val="24"/>
          <w:szCs w:val="24"/>
        </w:rPr>
        <w:t>be &lt;</w:t>
      </w:r>
      <w:r w:rsidR="00ED5811" w:rsidRPr="00DF0412">
        <w:rPr>
          <w:rFonts w:ascii="Times New Roman" w:hAnsi="Times New Roman"/>
          <w:sz w:val="24"/>
          <w:szCs w:val="24"/>
        </w:rPr>
        <w:t>Company Name</w:t>
      </w:r>
      <w:r w:rsidR="009765E9" w:rsidRPr="00DF0412">
        <w:rPr>
          <w:rFonts w:ascii="Times New Roman" w:hAnsi="Times New Roman"/>
          <w:sz w:val="24"/>
          <w:szCs w:val="24"/>
        </w:rPr>
        <w:t>&gt;’s</w:t>
      </w:r>
      <w:r w:rsidR="005A7590" w:rsidRPr="00DF0412">
        <w:rPr>
          <w:rFonts w:ascii="Times New Roman" w:hAnsi="Times New Roman"/>
          <w:sz w:val="24"/>
          <w:szCs w:val="24"/>
        </w:rPr>
        <w:t xml:space="preserve"> responsibility to inform residents in a timely manner of any change in the collection schedule as a result of a Holiday.</w:t>
      </w:r>
    </w:p>
    <w:p w:rsidR="00AC674E" w:rsidRPr="00DF0412" w:rsidRDefault="00AC674E" w:rsidP="002E25FE">
      <w:pPr>
        <w:pStyle w:val="ListParagraph"/>
        <w:numPr>
          <w:ilvl w:val="2"/>
          <w:numId w:val="17"/>
        </w:numPr>
        <w:tabs>
          <w:tab w:val="left" w:pos="1440"/>
        </w:tabs>
        <w:spacing w:after="120" w:line="240" w:lineRule="auto"/>
        <w:ind w:left="2160" w:hanging="720"/>
        <w:contextualSpacing w:val="0"/>
        <w:rPr>
          <w:rFonts w:ascii="Times New Roman" w:hAnsi="Times New Roman"/>
          <w:sz w:val="24"/>
          <w:szCs w:val="24"/>
        </w:rPr>
      </w:pPr>
      <w:r w:rsidRPr="00F60138">
        <w:rPr>
          <w:rFonts w:ascii="Times New Roman" w:hAnsi="Times New Roman"/>
          <w:b/>
          <w:sz w:val="24"/>
          <w:szCs w:val="24"/>
        </w:rPr>
        <w:t xml:space="preserve">Delays. </w:t>
      </w:r>
      <w:r w:rsidRPr="00DF0412">
        <w:rPr>
          <w:rFonts w:ascii="Times New Roman" w:hAnsi="Times New Roman"/>
          <w:sz w:val="24"/>
          <w:szCs w:val="24"/>
        </w:rPr>
        <w:t xml:space="preserve"> </w:t>
      </w:r>
      <w:r w:rsidR="00ED5811" w:rsidRPr="00DF0412">
        <w:rPr>
          <w:rFonts w:ascii="Times New Roman" w:hAnsi="Times New Roman"/>
          <w:sz w:val="24"/>
          <w:szCs w:val="24"/>
        </w:rPr>
        <w:t xml:space="preserve"> &lt;Company Name</w:t>
      </w:r>
      <w:r w:rsidR="009765E9" w:rsidRPr="00DF0412">
        <w:rPr>
          <w:rFonts w:ascii="Times New Roman" w:hAnsi="Times New Roman"/>
          <w:sz w:val="24"/>
          <w:szCs w:val="24"/>
        </w:rPr>
        <w:t>&gt; shall</w:t>
      </w:r>
      <w:r w:rsidRPr="00DF0412">
        <w:rPr>
          <w:rFonts w:ascii="Times New Roman" w:hAnsi="Times New Roman"/>
          <w:sz w:val="24"/>
          <w:szCs w:val="24"/>
        </w:rPr>
        <w:t xml:space="preserve"> make every effort to maintain established scheduled pick-ups even though conditions such as weather may be adverse.  In no event </w:t>
      </w:r>
      <w:r w:rsidR="009765E9" w:rsidRPr="00DF0412">
        <w:rPr>
          <w:rFonts w:ascii="Times New Roman" w:hAnsi="Times New Roman"/>
          <w:sz w:val="24"/>
          <w:szCs w:val="24"/>
        </w:rPr>
        <w:t>shall &lt;</w:t>
      </w:r>
      <w:r w:rsidR="00ED5811" w:rsidRPr="00DF0412">
        <w:rPr>
          <w:rFonts w:ascii="Times New Roman" w:hAnsi="Times New Roman"/>
          <w:sz w:val="24"/>
          <w:szCs w:val="24"/>
        </w:rPr>
        <w:t>Company Name</w:t>
      </w:r>
      <w:r w:rsidR="00FC073F" w:rsidRPr="00DF0412">
        <w:rPr>
          <w:rFonts w:ascii="Times New Roman" w:hAnsi="Times New Roman"/>
          <w:sz w:val="24"/>
          <w:szCs w:val="24"/>
        </w:rPr>
        <w:t>&gt; be</w:t>
      </w:r>
      <w:r w:rsidRPr="00DF0412">
        <w:rPr>
          <w:rFonts w:ascii="Times New Roman" w:hAnsi="Times New Roman"/>
          <w:sz w:val="24"/>
          <w:szCs w:val="24"/>
        </w:rPr>
        <w:t xml:space="preserve"> required or suffer penalty for failure to perform a scheduled pickup when prevented from doing so as the result of an undue accumulation of snow and/or other catastrophic conditions. The City Administrator shall determine if such conditions exist. In such case, collection shall be made on the next day. </w:t>
      </w:r>
    </w:p>
    <w:p w:rsidR="00AC674E" w:rsidRPr="00DF0412" w:rsidRDefault="009D3B95" w:rsidP="002E25FE">
      <w:pPr>
        <w:pStyle w:val="ListParagraph"/>
        <w:numPr>
          <w:ilvl w:val="2"/>
          <w:numId w:val="17"/>
        </w:numPr>
        <w:tabs>
          <w:tab w:val="left" w:pos="1440"/>
        </w:tabs>
        <w:spacing w:after="120" w:line="240" w:lineRule="auto"/>
        <w:ind w:left="2160" w:hanging="720"/>
        <w:contextualSpacing w:val="0"/>
        <w:rPr>
          <w:rFonts w:ascii="Times New Roman" w:hAnsi="Times New Roman"/>
          <w:sz w:val="24"/>
          <w:szCs w:val="24"/>
        </w:rPr>
      </w:pPr>
      <w:r w:rsidRPr="00F60138">
        <w:rPr>
          <w:rFonts w:ascii="Times New Roman" w:hAnsi="Times New Roman"/>
          <w:b/>
          <w:sz w:val="24"/>
          <w:szCs w:val="24"/>
        </w:rPr>
        <w:t>Container</w:t>
      </w:r>
      <w:r w:rsidR="00996C05" w:rsidRPr="00F60138">
        <w:rPr>
          <w:rFonts w:ascii="Times New Roman" w:hAnsi="Times New Roman"/>
          <w:b/>
          <w:sz w:val="24"/>
          <w:szCs w:val="24"/>
        </w:rPr>
        <w:t>s</w:t>
      </w:r>
      <w:r w:rsidRPr="00F60138">
        <w:rPr>
          <w:rFonts w:ascii="Times New Roman" w:hAnsi="Times New Roman"/>
          <w:b/>
          <w:sz w:val="24"/>
          <w:szCs w:val="24"/>
        </w:rPr>
        <w:t xml:space="preserve">. </w:t>
      </w:r>
      <w:r w:rsidR="00ED5811" w:rsidRPr="00F60138">
        <w:rPr>
          <w:rFonts w:ascii="Times New Roman" w:hAnsi="Times New Roman"/>
          <w:b/>
          <w:sz w:val="24"/>
          <w:szCs w:val="24"/>
        </w:rPr>
        <w:t xml:space="preserve"> </w:t>
      </w:r>
      <w:r w:rsidR="00ED5811" w:rsidRPr="00DF0412">
        <w:rPr>
          <w:rFonts w:ascii="Times New Roman" w:hAnsi="Times New Roman"/>
          <w:sz w:val="24"/>
          <w:szCs w:val="24"/>
        </w:rPr>
        <w:t>&lt;Company Name</w:t>
      </w:r>
      <w:r w:rsidR="00ED1C2C" w:rsidRPr="00DF0412">
        <w:rPr>
          <w:rFonts w:ascii="Times New Roman" w:hAnsi="Times New Roman"/>
          <w:sz w:val="24"/>
          <w:szCs w:val="24"/>
        </w:rPr>
        <w:t>&gt; shall</w:t>
      </w:r>
      <w:r w:rsidRPr="00DF0412">
        <w:rPr>
          <w:rFonts w:ascii="Times New Roman" w:hAnsi="Times New Roman"/>
          <w:sz w:val="24"/>
          <w:szCs w:val="24"/>
        </w:rPr>
        <w:t xml:space="preserve"> provide each residence with a </w:t>
      </w:r>
      <w:r w:rsidR="0009161F">
        <w:rPr>
          <w:rFonts w:ascii="Times New Roman" w:hAnsi="Times New Roman"/>
          <w:sz w:val="24"/>
          <w:szCs w:val="24"/>
        </w:rPr>
        <w:t>Trash</w:t>
      </w:r>
      <w:r w:rsidR="00ED1C2C" w:rsidRPr="00DF0412">
        <w:rPr>
          <w:rFonts w:ascii="Times New Roman" w:hAnsi="Times New Roman"/>
          <w:sz w:val="24"/>
          <w:szCs w:val="24"/>
        </w:rPr>
        <w:t xml:space="preserve"> </w:t>
      </w:r>
      <w:r w:rsidR="004C1535" w:rsidRPr="00DF0412">
        <w:rPr>
          <w:rFonts w:ascii="Times New Roman" w:hAnsi="Times New Roman"/>
          <w:sz w:val="24"/>
          <w:szCs w:val="24"/>
        </w:rPr>
        <w:t xml:space="preserve">Cart, a </w:t>
      </w:r>
      <w:r w:rsidRPr="00DF0412">
        <w:rPr>
          <w:rFonts w:ascii="Times New Roman" w:hAnsi="Times New Roman"/>
          <w:sz w:val="24"/>
          <w:szCs w:val="24"/>
        </w:rPr>
        <w:t>clearly distinguished Recycling Cart</w:t>
      </w:r>
      <w:r w:rsidR="004C1535" w:rsidRPr="00DF0412">
        <w:rPr>
          <w:rFonts w:ascii="Times New Roman" w:hAnsi="Times New Roman"/>
          <w:sz w:val="24"/>
          <w:szCs w:val="24"/>
        </w:rPr>
        <w:t xml:space="preserve"> and a Yard Waste Cart or the residents may use their own containers</w:t>
      </w:r>
      <w:r w:rsidRPr="00DF0412">
        <w:rPr>
          <w:rFonts w:ascii="Times New Roman" w:hAnsi="Times New Roman"/>
          <w:sz w:val="24"/>
          <w:szCs w:val="24"/>
        </w:rPr>
        <w:t xml:space="preserve">. The cost of providing the </w:t>
      </w:r>
      <w:r w:rsidR="00D87483" w:rsidRPr="00DF0412">
        <w:rPr>
          <w:rFonts w:ascii="Times New Roman" w:hAnsi="Times New Roman"/>
          <w:sz w:val="24"/>
          <w:szCs w:val="24"/>
        </w:rPr>
        <w:t>C</w:t>
      </w:r>
      <w:r w:rsidRPr="00DF0412">
        <w:rPr>
          <w:rFonts w:ascii="Times New Roman" w:hAnsi="Times New Roman"/>
          <w:sz w:val="24"/>
          <w:szCs w:val="24"/>
        </w:rPr>
        <w:t xml:space="preserve">art </w:t>
      </w:r>
      <w:r w:rsidR="00ED1C2C" w:rsidRPr="00DF0412">
        <w:rPr>
          <w:rFonts w:ascii="Times New Roman" w:hAnsi="Times New Roman"/>
          <w:sz w:val="24"/>
          <w:szCs w:val="24"/>
        </w:rPr>
        <w:t xml:space="preserve">is </w:t>
      </w:r>
      <w:r w:rsidRPr="00DF0412">
        <w:rPr>
          <w:rFonts w:ascii="Times New Roman" w:hAnsi="Times New Roman"/>
          <w:sz w:val="24"/>
          <w:szCs w:val="24"/>
        </w:rPr>
        <w:t>built into the rate</w:t>
      </w:r>
      <w:r w:rsidR="004C1535" w:rsidRPr="00DF0412">
        <w:rPr>
          <w:rFonts w:ascii="Times New Roman" w:hAnsi="Times New Roman"/>
          <w:sz w:val="24"/>
          <w:szCs w:val="24"/>
        </w:rPr>
        <w:t xml:space="preserve"> of</w:t>
      </w:r>
      <w:r w:rsidR="00ED1C2C" w:rsidRPr="00DF0412">
        <w:rPr>
          <w:rFonts w:ascii="Times New Roman" w:hAnsi="Times New Roman"/>
          <w:sz w:val="24"/>
          <w:szCs w:val="24"/>
        </w:rPr>
        <w:t xml:space="preserve"> the</w:t>
      </w:r>
      <w:r w:rsidR="004C1535" w:rsidRPr="00DF0412">
        <w:rPr>
          <w:rFonts w:ascii="Times New Roman" w:hAnsi="Times New Roman"/>
          <w:sz w:val="24"/>
          <w:szCs w:val="24"/>
        </w:rPr>
        <w:t xml:space="preserve"> Agreements</w:t>
      </w:r>
      <w:r w:rsidR="00104565" w:rsidRPr="00DF0412">
        <w:rPr>
          <w:rFonts w:ascii="Times New Roman" w:hAnsi="Times New Roman"/>
          <w:sz w:val="24"/>
          <w:szCs w:val="24"/>
        </w:rPr>
        <w:t xml:space="preserve"> </w:t>
      </w:r>
      <w:r w:rsidR="00ED1C2C" w:rsidRPr="00DF0412">
        <w:rPr>
          <w:rFonts w:ascii="Times New Roman" w:hAnsi="Times New Roman"/>
          <w:sz w:val="24"/>
          <w:szCs w:val="24"/>
        </w:rPr>
        <w:t>and &lt;</w:t>
      </w:r>
      <w:r w:rsidR="00ED5811" w:rsidRPr="00DF0412">
        <w:rPr>
          <w:rFonts w:ascii="Times New Roman" w:hAnsi="Times New Roman"/>
          <w:sz w:val="24"/>
          <w:szCs w:val="24"/>
        </w:rPr>
        <w:t>Company Name</w:t>
      </w:r>
      <w:r w:rsidR="00ED1C2C" w:rsidRPr="00DF0412">
        <w:rPr>
          <w:rFonts w:ascii="Times New Roman" w:hAnsi="Times New Roman"/>
          <w:sz w:val="24"/>
          <w:szCs w:val="24"/>
        </w:rPr>
        <w:t>&gt; may</w:t>
      </w:r>
      <w:r w:rsidR="00104565" w:rsidRPr="00DF0412">
        <w:rPr>
          <w:rFonts w:ascii="Times New Roman" w:hAnsi="Times New Roman"/>
          <w:sz w:val="24"/>
          <w:szCs w:val="24"/>
        </w:rPr>
        <w:t xml:space="preserve"> not charge additional fees for carts</w:t>
      </w:r>
      <w:r w:rsidRPr="00DF0412">
        <w:rPr>
          <w:rFonts w:ascii="Times New Roman" w:hAnsi="Times New Roman"/>
          <w:sz w:val="24"/>
          <w:szCs w:val="24"/>
        </w:rPr>
        <w:t xml:space="preserve">. </w:t>
      </w:r>
      <w:r w:rsidR="00ED5811" w:rsidRPr="00DF0412">
        <w:rPr>
          <w:rFonts w:ascii="Times New Roman" w:hAnsi="Times New Roman"/>
          <w:sz w:val="24"/>
          <w:szCs w:val="24"/>
        </w:rPr>
        <w:t xml:space="preserve"> &lt;Company Name</w:t>
      </w:r>
      <w:r w:rsidR="00ED1C2C" w:rsidRPr="00DF0412">
        <w:rPr>
          <w:rFonts w:ascii="Times New Roman" w:hAnsi="Times New Roman"/>
          <w:sz w:val="24"/>
          <w:szCs w:val="24"/>
        </w:rPr>
        <w:t>&gt; shall</w:t>
      </w:r>
      <w:r w:rsidRPr="00DF0412">
        <w:rPr>
          <w:rFonts w:ascii="Times New Roman" w:hAnsi="Times New Roman"/>
          <w:sz w:val="24"/>
          <w:szCs w:val="24"/>
        </w:rPr>
        <w:t xml:space="preserve"> be responsible for the maintenance of the </w:t>
      </w:r>
      <w:r w:rsidR="00D87483" w:rsidRPr="00DF0412">
        <w:rPr>
          <w:rFonts w:ascii="Times New Roman" w:hAnsi="Times New Roman"/>
          <w:sz w:val="24"/>
          <w:szCs w:val="24"/>
        </w:rPr>
        <w:t>C</w:t>
      </w:r>
      <w:r w:rsidRPr="00DF0412">
        <w:rPr>
          <w:rFonts w:ascii="Times New Roman" w:hAnsi="Times New Roman"/>
          <w:sz w:val="24"/>
          <w:szCs w:val="24"/>
        </w:rPr>
        <w:t xml:space="preserve">arts and except in the case of abuse and/or misuse by a resident, shall replace damaged or broken </w:t>
      </w:r>
      <w:r w:rsidR="00D87483" w:rsidRPr="00DF0412">
        <w:rPr>
          <w:rFonts w:ascii="Times New Roman" w:hAnsi="Times New Roman"/>
          <w:sz w:val="24"/>
          <w:szCs w:val="24"/>
        </w:rPr>
        <w:t>C</w:t>
      </w:r>
      <w:r w:rsidRPr="00DF0412">
        <w:rPr>
          <w:rFonts w:ascii="Times New Roman" w:hAnsi="Times New Roman"/>
          <w:sz w:val="24"/>
          <w:szCs w:val="24"/>
        </w:rPr>
        <w:t>arts free of charge. Upon the termination of this Agreement</w:t>
      </w:r>
      <w:r w:rsidR="00ED1C2C" w:rsidRPr="00DF0412">
        <w:rPr>
          <w:rFonts w:ascii="Times New Roman" w:hAnsi="Times New Roman"/>
          <w:sz w:val="24"/>
          <w:szCs w:val="24"/>
        </w:rPr>
        <w:t>, &lt;</w:t>
      </w:r>
      <w:r w:rsidR="00ED5811" w:rsidRPr="00DF0412">
        <w:rPr>
          <w:rFonts w:ascii="Times New Roman" w:hAnsi="Times New Roman"/>
          <w:sz w:val="24"/>
          <w:szCs w:val="24"/>
        </w:rPr>
        <w:t>Company Name</w:t>
      </w:r>
      <w:r w:rsidR="00ED1C2C" w:rsidRPr="00DF0412">
        <w:rPr>
          <w:rFonts w:ascii="Times New Roman" w:hAnsi="Times New Roman"/>
          <w:sz w:val="24"/>
          <w:szCs w:val="24"/>
        </w:rPr>
        <w:t>&gt; shall</w:t>
      </w:r>
      <w:r w:rsidRPr="00DF0412">
        <w:rPr>
          <w:rFonts w:ascii="Times New Roman" w:hAnsi="Times New Roman"/>
          <w:sz w:val="24"/>
          <w:szCs w:val="24"/>
        </w:rPr>
        <w:t xml:space="preserve"> collect all </w:t>
      </w:r>
      <w:r w:rsidR="00D87483" w:rsidRPr="00DF0412">
        <w:rPr>
          <w:rFonts w:ascii="Times New Roman" w:hAnsi="Times New Roman"/>
          <w:sz w:val="24"/>
          <w:szCs w:val="24"/>
        </w:rPr>
        <w:t>C</w:t>
      </w:r>
      <w:r w:rsidRPr="00DF0412">
        <w:rPr>
          <w:rFonts w:ascii="Times New Roman" w:hAnsi="Times New Roman"/>
          <w:sz w:val="24"/>
          <w:szCs w:val="24"/>
        </w:rPr>
        <w:t xml:space="preserve">arts </w:t>
      </w:r>
      <w:r w:rsidR="00ED1C2C" w:rsidRPr="00DF0412">
        <w:rPr>
          <w:rFonts w:ascii="Times New Roman" w:hAnsi="Times New Roman"/>
          <w:sz w:val="24"/>
          <w:szCs w:val="24"/>
        </w:rPr>
        <w:t>at &lt;</w:t>
      </w:r>
      <w:r w:rsidR="00ED5811" w:rsidRPr="00DF0412">
        <w:rPr>
          <w:rFonts w:ascii="Times New Roman" w:hAnsi="Times New Roman"/>
          <w:sz w:val="24"/>
          <w:szCs w:val="24"/>
        </w:rPr>
        <w:t>Company Name</w:t>
      </w:r>
      <w:r w:rsidR="00ED1C2C" w:rsidRPr="00DF0412">
        <w:rPr>
          <w:rFonts w:ascii="Times New Roman" w:hAnsi="Times New Roman"/>
          <w:sz w:val="24"/>
          <w:szCs w:val="24"/>
        </w:rPr>
        <w:t>&gt;’s</w:t>
      </w:r>
      <w:r w:rsidRPr="00DF0412">
        <w:rPr>
          <w:rFonts w:ascii="Times New Roman" w:hAnsi="Times New Roman"/>
          <w:sz w:val="24"/>
          <w:szCs w:val="24"/>
        </w:rPr>
        <w:t xml:space="preserve"> expense.</w:t>
      </w:r>
      <w:r w:rsidR="00C277EC" w:rsidRPr="00DF0412">
        <w:rPr>
          <w:rFonts w:ascii="Times New Roman" w:hAnsi="Times New Roman"/>
          <w:sz w:val="24"/>
          <w:szCs w:val="24"/>
        </w:rPr>
        <w:t xml:space="preserve"> C</w:t>
      </w:r>
      <w:r w:rsidR="00D87483" w:rsidRPr="00DF0412">
        <w:rPr>
          <w:rFonts w:ascii="Times New Roman" w:hAnsi="Times New Roman"/>
          <w:sz w:val="24"/>
          <w:szCs w:val="24"/>
        </w:rPr>
        <w:t>arts</w:t>
      </w:r>
      <w:r w:rsidR="00C277EC" w:rsidRPr="00DF0412">
        <w:rPr>
          <w:rFonts w:ascii="Times New Roman" w:hAnsi="Times New Roman"/>
          <w:sz w:val="24"/>
          <w:szCs w:val="24"/>
        </w:rPr>
        <w:t xml:space="preserve"> shall be handled with reasonable care to avoid damage and are to be replaced in an upright position</w:t>
      </w:r>
      <w:r w:rsidR="00424F0B">
        <w:rPr>
          <w:rFonts w:ascii="Times New Roman" w:hAnsi="Times New Roman"/>
          <w:sz w:val="24"/>
          <w:szCs w:val="24"/>
        </w:rPr>
        <w:t xml:space="preserve"> with the lids closed</w:t>
      </w:r>
      <w:r w:rsidR="00C277EC" w:rsidRPr="00DF0412">
        <w:rPr>
          <w:rFonts w:ascii="Times New Roman" w:hAnsi="Times New Roman"/>
          <w:sz w:val="24"/>
          <w:szCs w:val="24"/>
        </w:rPr>
        <w:t>.</w:t>
      </w:r>
      <w:r w:rsidR="00AC674E" w:rsidRPr="00DF0412">
        <w:rPr>
          <w:rFonts w:ascii="Times New Roman" w:hAnsi="Times New Roman"/>
          <w:sz w:val="24"/>
          <w:szCs w:val="24"/>
        </w:rPr>
        <w:t xml:space="preserve"> </w:t>
      </w:r>
    </w:p>
    <w:p w:rsidR="009D3B95" w:rsidRPr="00DF0412" w:rsidRDefault="00D77220" w:rsidP="002E25FE">
      <w:pPr>
        <w:pStyle w:val="ListParagraph"/>
        <w:numPr>
          <w:ilvl w:val="2"/>
          <w:numId w:val="17"/>
        </w:numPr>
        <w:tabs>
          <w:tab w:val="left" w:pos="1440"/>
        </w:tabs>
        <w:spacing w:after="120" w:line="240" w:lineRule="auto"/>
        <w:ind w:left="2160" w:hanging="720"/>
        <w:contextualSpacing w:val="0"/>
        <w:rPr>
          <w:rFonts w:ascii="Times New Roman" w:hAnsi="Times New Roman"/>
          <w:sz w:val="24"/>
          <w:szCs w:val="24"/>
        </w:rPr>
      </w:pPr>
      <w:r>
        <w:rPr>
          <w:rFonts w:ascii="Times New Roman" w:hAnsi="Times New Roman"/>
          <w:b/>
          <w:sz w:val="24"/>
          <w:szCs w:val="24"/>
        </w:rPr>
        <w:t>Door-Step Collection</w:t>
      </w:r>
      <w:r w:rsidR="00AC674E" w:rsidRPr="00F60138">
        <w:rPr>
          <w:rFonts w:ascii="Times New Roman" w:hAnsi="Times New Roman"/>
          <w:b/>
          <w:sz w:val="24"/>
          <w:szCs w:val="24"/>
        </w:rPr>
        <w:t xml:space="preserve">.  </w:t>
      </w:r>
      <w:r w:rsidR="00ED5811" w:rsidRPr="00DF0412">
        <w:rPr>
          <w:rFonts w:ascii="Times New Roman" w:hAnsi="Times New Roman"/>
          <w:sz w:val="24"/>
          <w:szCs w:val="24"/>
        </w:rPr>
        <w:t xml:space="preserve"> </w:t>
      </w:r>
      <w:r>
        <w:rPr>
          <w:rFonts w:ascii="Times New Roman" w:hAnsi="Times New Roman"/>
          <w:sz w:val="24"/>
          <w:szCs w:val="24"/>
        </w:rPr>
        <w:t xml:space="preserve">Door-Step </w:t>
      </w:r>
      <w:r w:rsidRPr="00280D2B">
        <w:rPr>
          <w:rFonts w:ascii="Times New Roman" w:hAnsi="Times New Roman"/>
          <w:sz w:val="24"/>
          <w:szCs w:val="24"/>
        </w:rPr>
        <w:t xml:space="preserve">Collection </w:t>
      </w:r>
      <w:r>
        <w:rPr>
          <w:rFonts w:ascii="Times New Roman" w:hAnsi="Times New Roman"/>
          <w:sz w:val="24"/>
          <w:szCs w:val="24"/>
        </w:rPr>
        <w:t>rather than curbside or alley</w:t>
      </w:r>
      <w:r w:rsidR="00280D2B">
        <w:rPr>
          <w:rFonts w:ascii="Times New Roman" w:hAnsi="Times New Roman"/>
          <w:sz w:val="24"/>
          <w:szCs w:val="24"/>
        </w:rPr>
        <w:t xml:space="preserve"> collection</w:t>
      </w:r>
      <w:r>
        <w:rPr>
          <w:rFonts w:ascii="Times New Roman" w:hAnsi="Times New Roman"/>
          <w:sz w:val="24"/>
          <w:szCs w:val="24"/>
        </w:rPr>
        <w:t xml:space="preserve"> </w:t>
      </w:r>
      <w:r w:rsidRPr="00280D2B">
        <w:rPr>
          <w:rFonts w:ascii="Times New Roman" w:hAnsi="Times New Roman"/>
          <w:sz w:val="24"/>
          <w:szCs w:val="24"/>
        </w:rPr>
        <w:t>m</w:t>
      </w:r>
      <w:r>
        <w:rPr>
          <w:rFonts w:ascii="Times New Roman" w:hAnsi="Times New Roman"/>
          <w:sz w:val="24"/>
          <w:szCs w:val="24"/>
        </w:rPr>
        <w:t xml:space="preserve">ust </w:t>
      </w:r>
      <w:r w:rsidRPr="00280D2B">
        <w:rPr>
          <w:rFonts w:ascii="Times New Roman" w:hAnsi="Times New Roman"/>
          <w:sz w:val="24"/>
          <w:szCs w:val="24"/>
        </w:rPr>
        <w:t xml:space="preserve">be allowed for eligible RDUs who apply and receive written City approval.  </w:t>
      </w:r>
      <w:bookmarkStart w:id="1" w:name="_Toc374624416"/>
      <w:bookmarkStart w:id="2" w:name="_Toc374624418"/>
      <w:bookmarkStart w:id="3" w:name="_Toc374624420"/>
      <w:bookmarkEnd w:id="1"/>
      <w:bookmarkEnd w:id="2"/>
      <w:bookmarkEnd w:id="3"/>
      <w:r w:rsidRPr="00280D2B">
        <w:rPr>
          <w:rFonts w:ascii="Times New Roman" w:hAnsi="Times New Roman"/>
          <w:sz w:val="24"/>
          <w:szCs w:val="24"/>
        </w:rPr>
        <w:t>The Contractor will be notified of any eligible RDUs.</w:t>
      </w:r>
      <w:r>
        <w:t xml:space="preserve"> </w:t>
      </w:r>
    </w:p>
    <w:p w:rsidR="009D3B95" w:rsidRPr="00DF0412" w:rsidRDefault="009D3B95" w:rsidP="002E25FE">
      <w:pPr>
        <w:pStyle w:val="ListParagraph"/>
        <w:numPr>
          <w:ilvl w:val="2"/>
          <w:numId w:val="17"/>
        </w:numPr>
        <w:tabs>
          <w:tab w:val="left" w:pos="1440"/>
        </w:tabs>
        <w:spacing w:after="120" w:line="240" w:lineRule="auto"/>
        <w:ind w:left="2160" w:hanging="720"/>
        <w:contextualSpacing w:val="0"/>
        <w:rPr>
          <w:rFonts w:ascii="Times New Roman" w:hAnsi="Times New Roman"/>
          <w:sz w:val="24"/>
          <w:szCs w:val="24"/>
        </w:rPr>
      </w:pPr>
      <w:r w:rsidRPr="00F60138">
        <w:rPr>
          <w:rFonts w:ascii="Times New Roman" w:hAnsi="Times New Roman"/>
          <w:b/>
          <w:sz w:val="24"/>
          <w:szCs w:val="24"/>
        </w:rPr>
        <w:t xml:space="preserve">Missed </w:t>
      </w:r>
      <w:r w:rsidR="00F6666C" w:rsidRPr="00F60138">
        <w:rPr>
          <w:rFonts w:ascii="Times New Roman" w:hAnsi="Times New Roman"/>
          <w:b/>
          <w:sz w:val="24"/>
          <w:szCs w:val="24"/>
        </w:rPr>
        <w:t>C</w:t>
      </w:r>
      <w:r w:rsidRPr="00F60138">
        <w:rPr>
          <w:rFonts w:ascii="Times New Roman" w:hAnsi="Times New Roman"/>
          <w:b/>
          <w:sz w:val="24"/>
          <w:szCs w:val="24"/>
        </w:rPr>
        <w:t>ollections.</w:t>
      </w:r>
      <w:r w:rsidR="0034662B" w:rsidRPr="00DF0412">
        <w:rPr>
          <w:rFonts w:ascii="Times New Roman" w:hAnsi="Times New Roman"/>
          <w:sz w:val="24"/>
          <w:szCs w:val="24"/>
        </w:rPr>
        <w:t xml:space="preserve">  </w:t>
      </w:r>
      <w:r w:rsidRPr="00DF0412">
        <w:rPr>
          <w:rFonts w:ascii="Times New Roman" w:hAnsi="Times New Roman"/>
          <w:sz w:val="24"/>
          <w:szCs w:val="24"/>
        </w:rPr>
        <w:t>In the case of alleged missed collections</w:t>
      </w:r>
      <w:r w:rsidR="00ED1C2C" w:rsidRPr="00DF0412">
        <w:rPr>
          <w:rFonts w:ascii="Times New Roman" w:hAnsi="Times New Roman"/>
          <w:sz w:val="24"/>
          <w:szCs w:val="24"/>
        </w:rPr>
        <w:t>, &lt;</w:t>
      </w:r>
      <w:r w:rsidR="00ED5811" w:rsidRPr="00DF0412">
        <w:rPr>
          <w:rFonts w:ascii="Times New Roman" w:hAnsi="Times New Roman"/>
          <w:sz w:val="24"/>
          <w:szCs w:val="24"/>
        </w:rPr>
        <w:t>Company Name</w:t>
      </w:r>
      <w:r w:rsidR="00ED1C2C" w:rsidRPr="00DF0412">
        <w:rPr>
          <w:rFonts w:ascii="Times New Roman" w:hAnsi="Times New Roman"/>
          <w:sz w:val="24"/>
          <w:szCs w:val="24"/>
        </w:rPr>
        <w:t>&gt; shall</w:t>
      </w:r>
      <w:r w:rsidRPr="00DF0412">
        <w:rPr>
          <w:rFonts w:ascii="Times New Roman" w:hAnsi="Times New Roman"/>
          <w:sz w:val="24"/>
          <w:szCs w:val="24"/>
        </w:rPr>
        <w:t xml:space="preserve"> investigate, and, if such allegations are verified</w:t>
      </w:r>
      <w:r w:rsidR="00ED1C2C" w:rsidRPr="00DF0412">
        <w:rPr>
          <w:rFonts w:ascii="Times New Roman" w:hAnsi="Times New Roman"/>
          <w:sz w:val="24"/>
          <w:szCs w:val="24"/>
        </w:rPr>
        <w:t>, &lt;</w:t>
      </w:r>
      <w:r w:rsidR="00ED5811" w:rsidRPr="00DF0412">
        <w:rPr>
          <w:rFonts w:ascii="Times New Roman" w:hAnsi="Times New Roman"/>
          <w:sz w:val="24"/>
          <w:szCs w:val="24"/>
        </w:rPr>
        <w:t>Company Name</w:t>
      </w:r>
      <w:r w:rsidR="00ED1C2C" w:rsidRPr="00DF0412">
        <w:rPr>
          <w:rFonts w:ascii="Times New Roman" w:hAnsi="Times New Roman"/>
          <w:sz w:val="24"/>
          <w:szCs w:val="24"/>
        </w:rPr>
        <w:t>&gt; shall</w:t>
      </w:r>
      <w:r w:rsidRPr="00DF0412">
        <w:rPr>
          <w:rFonts w:ascii="Times New Roman" w:hAnsi="Times New Roman"/>
          <w:sz w:val="24"/>
          <w:szCs w:val="24"/>
        </w:rPr>
        <w:t xml:space="preserve"> then arrange for the </w:t>
      </w:r>
      <w:r w:rsidR="00A17729" w:rsidRPr="00DF0412">
        <w:rPr>
          <w:rFonts w:ascii="Times New Roman" w:hAnsi="Times New Roman"/>
          <w:sz w:val="24"/>
          <w:szCs w:val="24"/>
        </w:rPr>
        <w:t>C</w:t>
      </w:r>
      <w:r w:rsidRPr="00DF0412">
        <w:rPr>
          <w:rFonts w:ascii="Times New Roman" w:hAnsi="Times New Roman"/>
          <w:sz w:val="24"/>
          <w:szCs w:val="24"/>
        </w:rPr>
        <w:t>ollection of the subject materials no later than 4 p.m. the next business day.</w:t>
      </w:r>
    </w:p>
    <w:p w:rsidR="00CF55A3" w:rsidRPr="00DF0412" w:rsidRDefault="009D3B95" w:rsidP="002E25FE">
      <w:pPr>
        <w:pStyle w:val="ListParagraph"/>
        <w:numPr>
          <w:ilvl w:val="2"/>
          <w:numId w:val="17"/>
        </w:numPr>
        <w:tabs>
          <w:tab w:val="left" w:pos="1440"/>
        </w:tabs>
        <w:spacing w:after="120" w:line="240" w:lineRule="auto"/>
        <w:ind w:left="2160" w:hanging="720"/>
        <w:contextualSpacing w:val="0"/>
        <w:rPr>
          <w:rFonts w:ascii="Times New Roman" w:hAnsi="Times New Roman"/>
          <w:sz w:val="24"/>
          <w:szCs w:val="24"/>
        </w:rPr>
      </w:pPr>
      <w:r w:rsidRPr="00F60138">
        <w:rPr>
          <w:rFonts w:ascii="Times New Roman" w:hAnsi="Times New Roman"/>
          <w:b/>
          <w:sz w:val="24"/>
          <w:szCs w:val="24"/>
        </w:rPr>
        <w:t xml:space="preserve">Spills or </w:t>
      </w:r>
      <w:r w:rsidR="00F6666C" w:rsidRPr="00F60138">
        <w:rPr>
          <w:rFonts w:ascii="Times New Roman" w:hAnsi="Times New Roman"/>
          <w:b/>
          <w:sz w:val="24"/>
          <w:szCs w:val="24"/>
        </w:rPr>
        <w:t>L</w:t>
      </w:r>
      <w:r w:rsidRPr="00F60138">
        <w:rPr>
          <w:rFonts w:ascii="Times New Roman" w:hAnsi="Times New Roman"/>
          <w:b/>
          <w:sz w:val="24"/>
          <w:szCs w:val="24"/>
        </w:rPr>
        <w:t>eaks.</w:t>
      </w:r>
      <w:r w:rsidRPr="00DF0412">
        <w:rPr>
          <w:rFonts w:ascii="Times New Roman" w:hAnsi="Times New Roman"/>
          <w:sz w:val="24"/>
          <w:szCs w:val="24"/>
        </w:rPr>
        <w:t xml:space="preserve">  Any contents spilled or fluids leaked from the </w:t>
      </w:r>
      <w:r w:rsidR="0049218E" w:rsidRPr="00DF0412">
        <w:rPr>
          <w:rFonts w:ascii="Times New Roman" w:hAnsi="Times New Roman"/>
          <w:sz w:val="24"/>
          <w:szCs w:val="24"/>
        </w:rPr>
        <w:t>MSW, R</w:t>
      </w:r>
      <w:r w:rsidRPr="00DF0412">
        <w:rPr>
          <w:rFonts w:ascii="Times New Roman" w:hAnsi="Times New Roman"/>
          <w:sz w:val="24"/>
          <w:szCs w:val="24"/>
        </w:rPr>
        <w:t>ecyclables</w:t>
      </w:r>
      <w:r w:rsidR="00D36BFF">
        <w:rPr>
          <w:rFonts w:ascii="Times New Roman" w:hAnsi="Times New Roman"/>
          <w:sz w:val="24"/>
          <w:szCs w:val="24"/>
        </w:rPr>
        <w:t xml:space="preserve">, </w:t>
      </w:r>
      <w:r w:rsidR="00ED1C2C" w:rsidRPr="00DF0412">
        <w:rPr>
          <w:rFonts w:ascii="Times New Roman" w:hAnsi="Times New Roman"/>
          <w:sz w:val="24"/>
          <w:szCs w:val="24"/>
        </w:rPr>
        <w:t>Bulky Wastes</w:t>
      </w:r>
      <w:r w:rsidRPr="00DF0412">
        <w:rPr>
          <w:rFonts w:ascii="Times New Roman" w:hAnsi="Times New Roman"/>
          <w:sz w:val="24"/>
          <w:szCs w:val="24"/>
        </w:rPr>
        <w:t xml:space="preserve"> or the trucks shall be cleaned up immediately in a </w:t>
      </w:r>
      <w:r w:rsidR="00280D2B">
        <w:rPr>
          <w:rFonts w:ascii="Times New Roman" w:hAnsi="Times New Roman"/>
          <w:sz w:val="24"/>
          <w:szCs w:val="24"/>
        </w:rPr>
        <w:t>professional</w:t>
      </w:r>
      <w:r w:rsidRPr="00DF0412">
        <w:rPr>
          <w:rFonts w:ascii="Times New Roman" w:hAnsi="Times New Roman"/>
          <w:sz w:val="24"/>
          <w:szCs w:val="24"/>
        </w:rPr>
        <w:t xml:space="preserve"> manner. </w:t>
      </w:r>
      <w:r w:rsidR="00ED1C2C" w:rsidRPr="00DF0412">
        <w:rPr>
          <w:rFonts w:ascii="Times New Roman" w:hAnsi="Times New Roman"/>
          <w:sz w:val="24"/>
          <w:szCs w:val="24"/>
        </w:rPr>
        <w:t>If &lt;</w:t>
      </w:r>
      <w:r w:rsidR="00ED5811" w:rsidRPr="00DF0412">
        <w:rPr>
          <w:rFonts w:ascii="Times New Roman" w:hAnsi="Times New Roman"/>
          <w:sz w:val="24"/>
          <w:szCs w:val="24"/>
        </w:rPr>
        <w:t>Company Name</w:t>
      </w:r>
      <w:r w:rsidR="00ED1C2C" w:rsidRPr="00DF0412">
        <w:rPr>
          <w:rFonts w:ascii="Times New Roman" w:hAnsi="Times New Roman"/>
          <w:sz w:val="24"/>
          <w:szCs w:val="24"/>
        </w:rPr>
        <w:t>&gt; fails</w:t>
      </w:r>
      <w:r w:rsidRPr="00DF0412">
        <w:rPr>
          <w:rFonts w:ascii="Times New Roman" w:hAnsi="Times New Roman"/>
          <w:sz w:val="24"/>
          <w:szCs w:val="24"/>
        </w:rPr>
        <w:t xml:space="preserve"> to clean up any scattered or spilled material or leaked material or fluids within three hours after oral or written notice (email is acceptable) from the City, the City may cause such work to be done and deduct the reasonable cost thereof from any payments due and </w:t>
      </w:r>
      <w:r w:rsidR="00ED1C2C" w:rsidRPr="00DF0412">
        <w:rPr>
          <w:rFonts w:ascii="Times New Roman" w:hAnsi="Times New Roman"/>
          <w:sz w:val="24"/>
          <w:szCs w:val="24"/>
        </w:rPr>
        <w:t>owing &lt;</w:t>
      </w:r>
      <w:r w:rsidR="00ED5811" w:rsidRPr="00DF0412">
        <w:rPr>
          <w:rFonts w:ascii="Times New Roman" w:hAnsi="Times New Roman"/>
          <w:sz w:val="24"/>
          <w:szCs w:val="24"/>
        </w:rPr>
        <w:t>Company Name</w:t>
      </w:r>
      <w:r w:rsidR="00ED1C2C" w:rsidRPr="00DF0412">
        <w:rPr>
          <w:rFonts w:ascii="Times New Roman" w:hAnsi="Times New Roman"/>
          <w:sz w:val="24"/>
          <w:szCs w:val="24"/>
        </w:rPr>
        <w:t>&gt;,</w:t>
      </w:r>
      <w:r w:rsidRPr="00DF0412">
        <w:rPr>
          <w:rFonts w:ascii="Times New Roman" w:hAnsi="Times New Roman"/>
          <w:sz w:val="24"/>
          <w:szCs w:val="24"/>
        </w:rPr>
        <w:t xml:space="preserve"> in addition to any other remedies provided herein.</w:t>
      </w:r>
      <w:r w:rsidR="00CF55A3" w:rsidRPr="00DF0412">
        <w:rPr>
          <w:rFonts w:ascii="Times New Roman" w:hAnsi="Times New Roman"/>
          <w:sz w:val="24"/>
          <w:szCs w:val="24"/>
        </w:rPr>
        <w:t xml:space="preserve"> </w:t>
      </w:r>
    </w:p>
    <w:p w:rsidR="00ED1C2C" w:rsidRPr="00DF0412" w:rsidRDefault="00CF55A3" w:rsidP="002E25FE">
      <w:pPr>
        <w:pStyle w:val="ListParagraph"/>
        <w:numPr>
          <w:ilvl w:val="2"/>
          <w:numId w:val="17"/>
        </w:numPr>
        <w:tabs>
          <w:tab w:val="left" w:pos="1440"/>
        </w:tabs>
        <w:spacing w:after="120" w:line="240" w:lineRule="auto"/>
        <w:ind w:left="2160" w:hanging="720"/>
        <w:contextualSpacing w:val="0"/>
        <w:rPr>
          <w:rFonts w:ascii="Times New Roman" w:hAnsi="Times New Roman"/>
          <w:sz w:val="24"/>
          <w:szCs w:val="24"/>
        </w:rPr>
      </w:pPr>
      <w:r w:rsidRPr="00F60138">
        <w:rPr>
          <w:rFonts w:ascii="Times New Roman" w:hAnsi="Times New Roman"/>
          <w:b/>
          <w:sz w:val="24"/>
          <w:szCs w:val="24"/>
        </w:rPr>
        <w:t xml:space="preserve">City Property. </w:t>
      </w:r>
      <w:r w:rsidRPr="00DF0412">
        <w:rPr>
          <w:rFonts w:ascii="Times New Roman" w:hAnsi="Times New Roman"/>
          <w:sz w:val="24"/>
          <w:szCs w:val="24"/>
        </w:rPr>
        <w:t xml:space="preserve"> </w:t>
      </w:r>
      <w:r w:rsidR="00ED5811" w:rsidRPr="00DF0412">
        <w:rPr>
          <w:rFonts w:ascii="Times New Roman" w:hAnsi="Times New Roman"/>
          <w:sz w:val="24"/>
          <w:szCs w:val="24"/>
        </w:rPr>
        <w:t xml:space="preserve"> &lt;Company Name</w:t>
      </w:r>
      <w:r w:rsidR="00FC073F" w:rsidRPr="00DF0412">
        <w:rPr>
          <w:rFonts w:ascii="Times New Roman" w:hAnsi="Times New Roman"/>
          <w:sz w:val="24"/>
          <w:szCs w:val="24"/>
        </w:rPr>
        <w:t>&gt; must</w:t>
      </w:r>
      <w:r w:rsidRPr="00DF0412">
        <w:rPr>
          <w:rFonts w:ascii="Times New Roman" w:hAnsi="Times New Roman"/>
          <w:sz w:val="24"/>
          <w:szCs w:val="24"/>
        </w:rPr>
        <w:t xml:space="preserve"> provide Trash and Recyclables Collection, at no </w:t>
      </w:r>
      <w:r w:rsidR="008713F9">
        <w:rPr>
          <w:rFonts w:ascii="Times New Roman" w:hAnsi="Times New Roman"/>
          <w:sz w:val="24"/>
          <w:szCs w:val="24"/>
        </w:rPr>
        <w:t xml:space="preserve">additional </w:t>
      </w:r>
      <w:r w:rsidRPr="00DF0412">
        <w:rPr>
          <w:rFonts w:ascii="Times New Roman" w:hAnsi="Times New Roman"/>
          <w:sz w:val="24"/>
          <w:szCs w:val="24"/>
        </w:rPr>
        <w:t xml:space="preserve">cost to the City, for the </w:t>
      </w:r>
      <w:r w:rsidR="00ED1C2C" w:rsidRPr="00DF0412">
        <w:rPr>
          <w:rFonts w:ascii="Times New Roman" w:hAnsi="Times New Roman"/>
          <w:sz w:val="24"/>
          <w:szCs w:val="24"/>
        </w:rPr>
        <w:t xml:space="preserve">properties in Table 1.  </w:t>
      </w:r>
      <w:r w:rsidR="00ED1C2C" w:rsidRPr="00DF0412">
        <w:rPr>
          <w:rFonts w:ascii="Times New Roman" w:hAnsi="Times New Roman"/>
          <w:sz w:val="24"/>
          <w:szCs w:val="24"/>
        </w:rPr>
        <w:lastRenderedPageBreak/>
        <w:t>Sizes of recyclable containers to be serviced by &lt;Company Name&gt; and frequency of service will be determined by the City</w:t>
      </w:r>
    </w:p>
    <w:p w:rsidR="00ED1C2C" w:rsidRPr="00F60138" w:rsidRDefault="00ED1C2C" w:rsidP="00F60138">
      <w:pPr>
        <w:spacing w:after="120"/>
        <w:jc w:val="center"/>
        <w:rPr>
          <w:rFonts w:ascii="Arial Black" w:hAnsi="Arial Black"/>
        </w:rPr>
      </w:pPr>
      <w:r w:rsidRPr="00F60138">
        <w:rPr>
          <w:rFonts w:ascii="Arial Black" w:hAnsi="Arial Black"/>
        </w:rPr>
        <w:t>Table 1</w:t>
      </w:r>
      <w:r w:rsidR="00F60138" w:rsidRPr="00F60138">
        <w:rPr>
          <w:rFonts w:ascii="Arial Black" w:hAnsi="Arial Black"/>
        </w:rPr>
        <w:br/>
      </w:r>
      <w:r w:rsidR="00E728B8">
        <w:rPr>
          <w:rFonts w:ascii="Arial Black" w:hAnsi="Arial Black"/>
        </w:rPr>
        <w:t xml:space="preserve">Generic </w:t>
      </w:r>
      <w:r w:rsidR="00D166A9" w:rsidRPr="00F60138">
        <w:rPr>
          <w:rFonts w:ascii="Arial Black" w:hAnsi="Arial Black"/>
        </w:rPr>
        <w:t>Example</w:t>
      </w:r>
      <w:r w:rsidR="00F60138" w:rsidRPr="00F60138">
        <w:rPr>
          <w:rFonts w:ascii="Arial Black" w:hAnsi="Arial Black"/>
        </w:rPr>
        <w:t xml:space="preserve">: </w:t>
      </w:r>
      <w:r w:rsidR="00E728B8">
        <w:rPr>
          <w:rFonts w:ascii="Arial Black" w:hAnsi="Arial Black"/>
        </w:rPr>
        <w:br/>
      </w:r>
      <w:r w:rsidRPr="00F60138">
        <w:rPr>
          <w:rFonts w:ascii="Arial Black" w:hAnsi="Arial Black"/>
        </w:rPr>
        <w:t>City Trash and Recycling Service Locations</w:t>
      </w:r>
    </w:p>
    <w:tbl>
      <w:tblPr>
        <w:tblStyle w:val="FVDFormal"/>
        <w:tblW w:w="0" w:type="auto"/>
        <w:jc w:val="center"/>
        <w:tblInd w:w="1555" w:type="dxa"/>
        <w:tblLook w:val="04A0" w:firstRow="1" w:lastRow="0" w:firstColumn="1" w:lastColumn="0" w:noHBand="0" w:noVBand="1"/>
      </w:tblPr>
      <w:tblGrid>
        <w:gridCol w:w="3600"/>
        <w:gridCol w:w="2070"/>
        <w:gridCol w:w="2160"/>
      </w:tblGrid>
      <w:tr w:rsidR="00F6666C" w:rsidRPr="00597A08" w:rsidTr="00F60138">
        <w:trPr>
          <w:cnfStyle w:val="100000000000" w:firstRow="1" w:lastRow="0" w:firstColumn="0" w:lastColumn="0" w:oddVBand="0" w:evenVBand="0" w:oddHBand="0" w:evenHBand="0" w:firstRowFirstColumn="0" w:firstRowLastColumn="0" w:lastRowFirstColumn="0" w:lastRowLastColumn="0"/>
          <w:jc w:val="center"/>
        </w:trPr>
        <w:tc>
          <w:tcPr>
            <w:cnfStyle w:val="000000000100" w:firstRow="0" w:lastRow="0" w:firstColumn="0" w:lastColumn="0" w:oddVBand="0" w:evenVBand="0" w:oddHBand="0" w:evenHBand="0" w:firstRowFirstColumn="1" w:firstRowLastColumn="0" w:lastRowFirstColumn="0" w:lastRowLastColumn="0"/>
            <w:tcW w:w="3600" w:type="dxa"/>
          </w:tcPr>
          <w:p w:rsidR="00F6666C" w:rsidRPr="00D77FFB" w:rsidRDefault="00F6666C" w:rsidP="00DF0412">
            <w:pPr>
              <w:rPr>
                <w:b/>
                <w:sz w:val="21"/>
                <w:szCs w:val="21"/>
              </w:rPr>
            </w:pPr>
            <w:r w:rsidRPr="00D77FFB">
              <w:rPr>
                <w:b/>
                <w:sz w:val="21"/>
                <w:szCs w:val="21"/>
              </w:rPr>
              <w:t xml:space="preserve">NAME AND ADDRESS </w:t>
            </w:r>
            <w:r>
              <w:rPr>
                <w:b/>
                <w:sz w:val="21"/>
                <w:szCs w:val="21"/>
              </w:rPr>
              <w:br/>
            </w:r>
            <w:r w:rsidRPr="00D77FFB">
              <w:rPr>
                <w:b/>
                <w:sz w:val="21"/>
                <w:szCs w:val="21"/>
              </w:rPr>
              <w:t>OF CITY FACILITY</w:t>
            </w:r>
          </w:p>
        </w:tc>
        <w:tc>
          <w:tcPr>
            <w:tcW w:w="2070" w:type="dxa"/>
          </w:tcPr>
          <w:p w:rsidR="00F6666C" w:rsidRPr="00D77FFB" w:rsidRDefault="00F6666C" w:rsidP="00DF0412">
            <w:pPr>
              <w:jc w:val="left"/>
              <w:cnfStyle w:val="100000000000" w:firstRow="1" w:lastRow="0" w:firstColumn="0" w:lastColumn="0" w:oddVBand="0" w:evenVBand="0" w:oddHBand="0" w:evenHBand="0" w:firstRowFirstColumn="0" w:firstRowLastColumn="0" w:lastRowFirstColumn="0" w:lastRowLastColumn="0"/>
              <w:rPr>
                <w:b/>
                <w:sz w:val="21"/>
                <w:szCs w:val="21"/>
              </w:rPr>
            </w:pPr>
            <w:r w:rsidRPr="00D77FFB">
              <w:rPr>
                <w:b/>
                <w:sz w:val="21"/>
                <w:szCs w:val="21"/>
              </w:rPr>
              <w:t xml:space="preserve">SIZE OF </w:t>
            </w:r>
            <w:r w:rsidR="00104565">
              <w:rPr>
                <w:b/>
                <w:sz w:val="21"/>
                <w:szCs w:val="21"/>
              </w:rPr>
              <w:t xml:space="preserve">TRASH </w:t>
            </w:r>
            <w:r w:rsidRPr="00D77FFB">
              <w:rPr>
                <w:b/>
                <w:sz w:val="21"/>
                <w:szCs w:val="21"/>
              </w:rPr>
              <w:t>CONTAINER</w:t>
            </w:r>
          </w:p>
        </w:tc>
        <w:tc>
          <w:tcPr>
            <w:tcW w:w="2160" w:type="dxa"/>
          </w:tcPr>
          <w:p w:rsidR="00F6666C" w:rsidRPr="00D77FFB" w:rsidRDefault="00F6666C" w:rsidP="00DF0412">
            <w:pPr>
              <w:jc w:val="left"/>
              <w:cnfStyle w:val="100000000000" w:firstRow="1" w:lastRow="0" w:firstColumn="0" w:lastColumn="0" w:oddVBand="0" w:evenVBand="0" w:oddHBand="0" w:evenHBand="0" w:firstRowFirstColumn="0" w:firstRowLastColumn="0" w:lastRowFirstColumn="0" w:lastRowLastColumn="0"/>
              <w:rPr>
                <w:b/>
                <w:sz w:val="21"/>
                <w:szCs w:val="21"/>
              </w:rPr>
            </w:pPr>
            <w:r w:rsidRPr="00D77FFB">
              <w:rPr>
                <w:b/>
                <w:sz w:val="21"/>
                <w:szCs w:val="21"/>
              </w:rPr>
              <w:t>SERVICE LEVEL</w:t>
            </w:r>
          </w:p>
        </w:tc>
      </w:tr>
      <w:tr w:rsidR="00F6666C" w:rsidRPr="00597A08" w:rsidTr="00F60138">
        <w:trPr>
          <w:trHeight w:val="309"/>
          <w:jc w:val="center"/>
        </w:trPr>
        <w:tc>
          <w:tcPr>
            <w:tcW w:w="3600" w:type="dxa"/>
          </w:tcPr>
          <w:p w:rsidR="00F6666C" w:rsidRPr="00D77FFB" w:rsidRDefault="00F6666C" w:rsidP="00DF0412">
            <w:pPr>
              <w:rPr>
                <w:sz w:val="21"/>
                <w:szCs w:val="21"/>
              </w:rPr>
            </w:pPr>
            <w:r w:rsidRPr="00D77FFB">
              <w:rPr>
                <w:sz w:val="21"/>
                <w:szCs w:val="21"/>
              </w:rPr>
              <w:t>City Hall,</w:t>
            </w:r>
            <w:r w:rsidR="00ED1C2C">
              <w:rPr>
                <w:sz w:val="21"/>
                <w:szCs w:val="21"/>
              </w:rPr>
              <w:t>&lt;address&gt;</w:t>
            </w:r>
            <w:r w:rsidRPr="00D77FFB">
              <w:rPr>
                <w:sz w:val="21"/>
                <w:szCs w:val="21"/>
              </w:rPr>
              <w:t>.</w:t>
            </w:r>
          </w:p>
        </w:tc>
        <w:tc>
          <w:tcPr>
            <w:tcW w:w="2070" w:type="dxa"/>
          </w:tcPr>
          <w:p w:rsidR="00F6666C" w:rsidRPr="00D77FFB" w:rsidRDefault="00ED1C2C" w:rsidP="00DF0412">
            <w:pPr>
              <w:rPr>
                <w:sz w:val="21"/>
                <w:szCs w:val="21"/>
              </w:rPr>
            </w:pPr>
            <w:r>
              <w:rPr>
                <w:sz w:val="21"/>
                <w:szCs w:val="21"/>
              </w:rPr>
              <w:t xml:space="preserve">95 </w:t>
            </w:r>
            <w:r w:rsidR="00F6666C" w:rsidRPr="00D77FFB">
              <w:rPr>
                <w:sz w:val="21"/>
                <w:szCs w:val="21"/>
              </w:rPr>
              <w:t>gallon</w:t>
            </w:r>
          </w:p>
        </w:tc>
        <w:tc>
          <w:tcPr>
            <w:tcW w:w="2160" w:type="dxa"/>
          </w:tcPr>
          <w:p w:rsidR="00F6666C" w:rsidRPr="00D77FFB" w:rsidRDefault="00ED1C2C" w:rsidP="00DF0412">
            <w:pPr>
              <w:rPr>
                <w:sz w:val="21"/>
                <w:szCs w:val="21"/>
              </w:rPr>
            </w:pPr>
            <w:r>
              <w:rPr>
                <w:sz w:val="21"/>
                <w:szCs w:val="21"/>
              </w:rPr>
              <w:t>&lt;frequency&gt;</w:t>
            </w:r>
          </w:p>
        </w:tc>
      </w:tr>
      <w:tr w:rsidR="00F6666C" w:rsidRPr="00597A08" w:rsidTr="00F60138">
        <w:trPr>
          <w:trHeight w:val="309"/>
          <w:jc w:val="center"/>
        </w:trPr>
        <w:tc>
          <w:tcPr>
            <w:tcW w:w="3600" w:type="dxa"/>
          </w:tcPr>
          <w:p w:rsidR="00F6666C" w:rsidRPr="00D77FFB" w:rsidRDefault="00F6666C" w:rsidP="00DF0412">
            <w:pPr>
              <w:rPr>
                <w:sz w:val="21"/>
                <w:szCs w:val="21"/>
              </w:rPr>
            </w:pPr>
            <w:r w:rsidRPr="00D77FFB">
              <w:rPr>
                <w:sz w:val="21"/>
                <w:szCs w:val="21"/>
              </w:rPr>
              <w:t>Town Square Park</w:t>
            </w:r>
          </w:p>
        </w:tc>
        <w:tc>
          <w:tcPr>
            <w:tcW w:w="2070" w:type="dxa"/>
          </w:tcPr>
          <w:p w:rsidR="00F6666C" w:rsidRPr="00D77FFB" w:rsidRDefault="00F6666C" w:rsidP="00DF0412">
            <w:pPr>
              <w:rPr>
                <w:sz w:val="21"/>
                <w:szCs w:val="21"/>
              </w:rPr>
            </w:pPr>
            <w:r w:rsidRPr="00D77FFB">
              <w:rPr>
                <w:sz w:val="21"/>
                <w:szCs w:val="21"/>
              </w:rPr>
              <w:t>5 @ 32 gallon</w:t>
            </w:r>
          </w:p>
        </w:tc>
        <w:tc>
          <w:tcPr>
            <w:tcW w:w="2160" w:type="dxa"/>
          </w:tcPr>
          <w:p w:rsidR="00F6666C" w:rsidRPr="00D77FFB" w:rsidRDefault="00F6666C" w:rsidP="00DF0412">
            <w:pPr>
              <w:rPr>
                <w:sz w:val="21"/>
                <w:szCs w:val="21"/>
              </w:rPr>
            </w:pPr>
            <w:r w:rsidRPr="00D77FFB">
              <w:rPr>
                <w:sz w:val="21"/>
                <w:szCs w:val="21"/>
              </w:rPr>
              <w:t>Weekly</w:t>
            </w:r>
          </w:p>
        </w:tc>
      </w:tr>
      <w:tr w:rsidR="00F6666C" w:rsidRPr="00597A08" w:rsidTr="00F60138">
        <w:trPr>
          <w:trHeight w:val="309"/>
          <w:jc w:val="center"/>
        </w:trPr>
        <w:tc>
          <w:tcPr>
            <w:tcW w:w="3600" w:type="dxa"/>
          </w:tcPr>
          <w:p w:rsidR="00F6666C" w:rsidRPr="00D77FFB" w:rsidRDefault="00ED1C2C" w:rsidP="00DF0412">
            <w:pPr>
              <w:rPr>
                <w:sz w:val="21"/>
                <w:szCs w:val="21"/>
              </w:rPr>
            </w:pPr>
            <w:r>
              <w:rPr>
                <w:sz w:val="21"/>
                <w:szCs w:val="21"/>
              </w:rPr>
              <w:t xml:space="preserve">Pioneer’s </w:t>
            </w:r>
            <w:r w:rsidR="00F6666C" w:rsidRPr="00D77FFB">
              <w:rPr>
                <w:sz w:val="21"/>
                <w:szCs w:val="21"/>
              </w:rPr>
              <w:t>Park</w:t>
            </w:r>
          </w:p>
        </w:tc>
        <w:tc>
          <w:tcPr>
            <w:tcW w:w="2070" w:type="dxa"/>
          </w:tcPr>
          <w:p w:rsidR="00F6666C" w:rsidRPr="00D77FFB" w:rsidRDefault="00F6666C" w:rsidP="00DF0412">
            <w:pPr>
              <w:rPr>
                <w:sz w:val="21"/>
                <w:szCs w:val="21"/>
              </w:rPr>
            </w:pPr>
            <w:r w:rsidRPr="00D77FFB">
              <w:rPr>
                <w:sz w:val="21"/>
                <w:szCs w:val="21"/>
              </w:rPr>
              <w:t>4 yard</w:t>
            </w:r>
          </w:p>
        </w:tc>
        <w:tc>
          <w:tcPr>
            <w:tcW w:w="2160" w:type="dxa"/>
          </w:tcPr>
          <w:p w:rsidR="00F6666C" w:rsidRPr="00D77FFB" w:rsidRDefault="00F6666C" w:rsidP="00DF0412">
            <w:pPr>
              <w:rPr>
                <w:sz w:val="21"/>
                <w:szCs w:val="21"/>
              </w:rPr>
            </w:pPr>
            <w:r w:rsidRPr="00D77FFB">
              <w:rPr>
                <w:sz w:val="21"/>
                <w:szCs w:val="21"/>
              </w:rPr>
              <w:t>2X/week, Apr. – Oct.</w:t>
            </w:r>
          </w:p>
        </w:tc>
      </w:tr>
      <w:tr w:rsidR="00F6666C" w:rsidRPr="00597A08" w:rsidTr="00F60138">
        <w:trPr>
          <w:trHeight w:val="309"/>
          <w:jc w:val="center"/>
        </w:trPr>
        <w:tc>
          <w:tcPr>
            <w:tcW w:w="3600" w:type="dxa"/>
          </w:tcPr>
          <w:p w:rsidR="00F6666C" w:rsidRPr="00D77FFB" w:rsidRDefault="00ED1C2C" w:rsidP="00DF0412">
            <w:pPr>
              <w:rPr>
                <w:sz w:val="21"/>
                <w:szCs w:val="21"/>
              </w:rPr>
            </w:pPr>
            <w:r>
              <w:rPr>
                <w:sz w:val="21"/>
                <w:szCs w:val="21"/>
              </w:rPr>
              <w:t xml:space="preserve">Children’s </w:t>
            </w:r>
            <w:r w:rsidR="00F6666C" w:rsidRPr="00D77FFB">
              <w:rPr>
                <w:sz w:val="21"/>
                <w:szCs w:val="21"/>
              </w:rPr>
              <w:t>Park</w:t>
            </w:r>
          </w:p>
        </w:tc>
        <w:tc>
          <w:tcPr>
            <w:tcW w:w="2070" w:type="dxa"/>
          </w:tcPr>
          <w:p w:rsidR="00F6666C" w:rsidRPr="00D77FFB" w:rsidRDefault="00F6666C" w:rsidP="00DF0412">
            <w:pPr>
              <w:rPr>
                <w:sz w:val="21"/>
                <w:szCs w:val="21"/>
              </w:rPr>
            </w:pPr>
            <w:r w:rsidRPr="00D77FFB">
              <w:rPr>
                <w:sz w:val="21"/>
                <w:szCs w:val="21"/>
              </w:rPr>
              <w:t>4 yard</w:t>
            </w:r>
          </w:p>
        </w:tc>
        <w:tc>
          <w:tcPr>
            <w:tcW w:w="2160" w:type="dxa"/>
          </w:tcPr>
          <w:p w:rsidR="00F6666C" w:rsidRPr="00D77FFB" w:rsidRDefault="00F6666C" w:rsidP="00DF0412">
            <w:pPr>
              <w:rPr>
                <w:sz w:val="21"/>
                <w:szCs w:val="21"/>
              </w:rPr>
            </w:pPr>
            <w:r w:rsidRPr="00D77FFB">
              <w:rPr>
                <w:sz w:val="21"/>
                <w:szCs w:val="21"/>
              </w:rPr>
              <w:t>2X/week, Apr. – Oct.</w:t>
            </w:r>
          </w:p>
        </w:tc>
      </w:tr>
    </w:tbl>
    <w:p w:rsidR="00104565" w:rsidRPr="00DF0412" w:rsidRDefault="00104565" w:rsidP="00F60138">
      <w:pPr>
        <w:pStyle w:val="ListParagraph"/>
        <w:spacing w:after="0" w:line="240" w:lineRule="auto"/>
        <w:ind w:left="360"/>
        <w:rPr>
          <w:rFonts w:ascii="Times New Roman" w:hAnsi="Times New Roman"/>
          <w:sz w:val="24"/>
          <w:szCs w:val="24"/>
        </w:rPr>
      </w:pPr>
    </w:p>
    <w:p w:rsidR="008B02AE" w:rsidRPr="00DF0412" w:rsidRDefault="00CF55A3" w:rsidP="002E25FE">
      <w:pPr>
        <w:pStyle w:val="ListParagraph"/>
        <w:numPr>
          <w:ilvl w:val="2"/>
          <w:numId w:val="17"/>
        </w:numPr>
        <w:tabs>
          <w:tab w:val="left" w:pos="1440"/>
        </w:tabs>
        <w:spacing w:after="120" w:line="240" w:lineRule="auto"/>
        <w:ind w:left="2160" w:hanging="720"/>
        <w:contextualSpacing w:val="0"/>
        <w:rPr>
          <w:rFonts w:ascii="Times New Roman" w:hAnsi="Times New Roman"/>
          <w:sz w:val="24"/>
          <w:szCs w:val="24"/>
        </w:rPr>
      </w:pPr>
      <w:r w:rsidRPr="00F60138">
        <w:rPr>
          <w:rFonts w:ascii="Times New Roman" w:hAnsi="Times New Roman"/>
          <w:b/>
          <w:sz w:val="24"/>
          <w:szCs w:val="24"/>
        </w:rPr>
        <w:t>Annual Cleanup of City Ditches.</w:t>
      </w:r>
      <w:r w:rsidRPr="00DF0412">
        <w:rPr>
          <w:rFonts w:ascii="Times New Roman" w:hAnsi="Times New Roman"/>
          <w:sz w:val="24"/>
          <w:szCs w:val="24"/>
        </w:rPr>
        <w:t xml:space="preserve">  On the annual clean-up day, as designated by the City</w:t>
      </w:r>
      <w:r w:rsidR="00ED1C2C" w:rsidRPr="00DF0412">
        <w:rPr>
          <w:rFonts w:ascii="Times New Roman" w:hAnsi="Times New Roman"/>
          <w:sz w:val="24"/>
          <w:szCs w:val="24"/>
        </w:rPr>
        <w:t>, &lt;</w:t>
      </w:r>
      <w:r w:rsidR="00ED5811" w:rsidRPr="00DF0412">
        <w:rPr>
          <w:rFonts w:ascii="Times New Roman" w:hAnsi="Times New Roman"/>
          <w:sz w:val="24"/>
          <w:szCs w:val="24"/>
        </w:rPr>
        <w:t>Company Name</w:t>
      </w:r>
      <w:r w:rsidR="00ED1C2C" w:rsidRPr="00DF0412">
        <w:rPr>
          <w:rFonts w:ascii="Times New Roman" w:hAnsi="Times New Roman"/>
          <w:sz w:val="24"/>
          <w:szCs w:val="24"/>
        </w:rPr>
        <w:t>&gt;,</w:t>
      </w:r>
      <w:r w:rsidR="005A7590" w:rsidRPr="00DF0412">
        <w:rPr>
          <w:rFonts w:ascii="Times New Roman" w:hAnsi="Times New Roman"/>
          <w:sz w:val="24"/>
          <w:szCs w:val="24"/>
        </w:rPr>
        <w:t xml:space="preserve"> </w:t>
      </w:r>
      <w:r w:rsidRPr="00DF0412">
        <w:rPr>
          <w:rFonts w:ascii="Times New Roman" w:hAnsi="Times New Roman"/>
          <w:sz w:val="24"/>
          <w:szCs w:val="24"/>
        </w:rPr>
        <w:t xml:space="preserve">without fee </w:t>
      </w:r>
      <w:r w:rsidR="005A7590" w:rsidRPr="00DF0412">
        <w:rPr>
          <w:rFonts w:ascii="Times New Roman" w:hAnsi="Times New Roman"/>
          <w:sz w:val="24"/>
          <w:szCs w:val="24"/>
        </w:rPr>
        <w:t>or</w:t>
      </w:r>
      <w:r w:rsidRPr="00DF0412">
        <w:rPr>
          <w:rFonts w:ascii="Times New Roman" w:hAnsi="Times New Roman"/>
          <w:sz w:val="24"/>
          <w:szCs w:val="24"/>
        </w:rPr>
        <w:t xml:space="preserve"> other compensation from the </w:t>
      </w:r>
      <w:r w:rsidR="005A7590" w:rsidRPr="00DF0412">
        <w:rPr>
          <w:rFonts w:ascii="Times New Roman" w:hAnsi="Times New Roman"/>
          <w:sz w:val="24"/>
          <w:szCs w:val="24"/>
        </w:rPr>
        <w:t>City</w:t>
      </w:r>
      <w:r w:rsidRPr="00DF0412">
        <w:rPr>
          <w:rFonts w:ascii="Times New Roman" w:hAnsi="Times New Roman"/>
          <w:sz w:val="24"/>
          <w:szCs w:val="24"/>
        </w:rPr>
        <w:t xml:space="preserve"> or any other person, shall provide labor for and </w:t>
      </w:r>
      <w:r w:rsidR="005A7590" w:rsidRPr="00DF0412">
        <w:rPr>
          <w:rFonts w:ascii="Times New Roman" w:hAnsi="Times New Roman"/>
          <w:sz w:val="24"/>
          <w:szCs w:val="24"/>
        </w:rPr>
        <w:t>collections</w:t>
      </w:r>
      <w:r w:rsidRPr="00DF0412">
        <w:rPr>
          <w:rFonts w:ascii="Times New Roman" w:hAnsi="Times New Roman"/>
          <w:sz w:val="24"/>
          <w:szCs w:val="24"/>
        </w:rPr>
        <w:t xml:space="preserve"> </w:t>
      </w:r>
      <w:r w:rsidR="005A7590" w:rsidRPr="00DF0412">
        <w:rPr>
          <w:rFonts w:ascii="Times New Roman" w:hAnsi="Times New Roman"/>
          <w:sz w:val="24"/>
          <w:szCs w:val="24"/>
        </w:rPr>
        <w:t>equipment</w:t>
      </w:r>
      <w:r w:rsidRPr="00DF0412">
        <w:rPr>
          <w:rFonts w:ascii="Times New Roman" w:hAnsi="Times New Roman"/>
          <w:sz w:val="24"/>
          <w:szCs w:val="24"/>
        </w:rPr>
        <w:t xml:space="preserve"> to collect roadside r</w:t>
      </w:r>
      <w:r w:rsidR="00F6666C" w:rsidRPr="00DF0412">
        <w:rPr>
          <w:rFonts w:ascii="Times New Roman" w:hAnsi="Times New Roman"/>
          <w:sz w:val="24"/>
          <w:szCs w:val="24"/>
        </w:rPr>
        <w:t>ef</w:t>
      </w:r>
      <w:r w:rsidRPr="00DF0412">
        <w:rPr>
          <w:rFonts w:ascii="Times New Roman" w:hAnsi="Times New Roman"/>
          <w:sz w:val="24"/>
          <w:szCs w:val="24"/>
        </w:rPr>
        <w:t xml:space="preserve">use placed there by volunteer </w:t>
      </w:r>
      <w:r w:rsidR="005A7590" w:rsidRPr="00DF0412">
        <w:rPr>
          <w:rFonts w:ascii="Times New Roman" w:hAnsi="Times New Roman"/>
          <w:sz w:val="24"/>
          <w:szCs w:val="24"/>
        </w:rPr>
        <w:t>citizens</w:t>
      </w:r>
      <w:r w:rsidRPr="00DF0412">
        <w:rPr>
          <w:rFonts w:ascii="Times New Roman" w:hAnsi="Times New Roman"/>
          <w:sz w:val="24"/>
          <w:szCs w:val="24"/>
        </w:rPr>
        <w:t xml:space="preserve"> in bags provided </w:t>
      </w:r>
      <w:r w:rsidR="00ED1C2C" w:rsidRPr="00DF0412">
        <w:rPr>
          <w:rFonts w:ascii="Times New Roman" w:hAnsi="Times New Roman"/>
          <w:sz w:val="24"/>
          <w:szCs w:val="24"/>
        </w:rPr>
        <w:t>by &lt;</w:t>
      </w:r>
      <w:r w:rsidR="00ED5811" w:rsidRPr="00DF0412">
        <w:rPr>
          <w:rFonts w:ascii="Times New Roman" w:hAnsi="Times New Roman"/>
          <w:sz w:val="24"/>
          <w:szCs w:val="24"/>
        </w:rPr>
        <w:t>Company Name</w:t>
      </w:r>
      <w:r w:rsidR="008B02AE" w:rsidRPr="00DF0412">
        <w:rPr>
          <w:rFonts w:ascii="Times New Roman" w:hAnsi="Times New Roman"/>
          <w:sz w:val="24"/>
          <w:szCs w:val="24"/>
        </w:rPr>
        <w:t>&gt;.,</w:t>
      </w:r>
      <w:r w:rsidRPr="00DF0412">
        <w:rPr>
          <w:rFonts w:ascii="Times New Roman" w:hAnsi="Times New Roman"/>
          <w:sz w:val="24"/>
          <w:szCs w:val="24"/>
        </w:rPr>
        <w:t xml:space="preserve"> </w:t>
      </w:r>
    </w:p>
    <w:p w:rsidR="005A7590" w:rsidRDefault="005A7590" w:rsidP="002E25FE">
      <w:pPr>
        <w:pStyle w:val="ListParagraph"/>
        <w:numPr>
          <w:ilvl w:val="2"/>
          <w:numId w:val="17"/>
        </w:numPr>
        <w:tabs>
          <w:tab w:val="left" w:pos="1440"/>
        </w:tabs>
        <w:spacing w:after="120" w:line="240" w:lineRule="auto"/>
        <w:ind w:left="2160" w:hanging="720"/>
        <w:contextualSpacing w:val="0"/>
        <w:rPr>
          <w:rFonts w:ascii="Times New Roman" w:hAnsi="Times New Roman"/>
          <w:sz w:val="24"/>
          <w:szCs w:val="24"/>
        </w:rPr>
      </w:pPr>
      <w:r w:rsidRPr="00F60138">
        <w:rPr>
          <w:rFonts w:ascii="Times New Roman" w:hAnsi="Times New Roman"/>
          <w:b/>
          <w:sz w:val="24"/>
          <w:szCs w:val="24"/>
        </w:rPr>
        <w:t>Fees for Special Events.</w:t>
      </w:r>
      <w:r w:rsidRPr="00DF0412">
        <w:rPr>
          <w:rFonts w:ascii="Times New Roman" w:hAnsi="Times New Roman"/>
          <w:sz w:val="24"/>
          <w:szCs w:val="24"/>
        </w:rPr>
        <w:t xml:space="preserve">  Cleanup fees and schedules for all special events or other services in the City Parks shall be negotiated between the party arranging the special events and </w:t>
      </w:r>
      <w:r w:rsidR="00ED5811" w:rsidRPr="00DF0412">
        <w:rPr>
          <w:rFonts w:ascii="Times New Roman" w:hAnsi="Times New Roman"/>
          <w:sz w:val="24"/>
          <w:szCs w:val="24"/>
        </w:rPr>
        <w:t xml:space="preserve"> &lt;Company Name&gt; </w:t>
      </w:r>
      <w:r w:rsidRPr="00DF0412">
        <w:rPr>
          <w:rFonts w:ascii="Times New Roman" w:hAnsi="Times New Roman"/>
          <w:sz w:val="24"/>
          <w:szCs w:val="24"/>
        </w:rPr>
        <w:t xml:space="preserve">, provided, however, that </w:t>
      </w:r>
      <w:r w:rsidR="00ED5811" w:rsidRPr="00DF0412">
        <w:rPr>
          <w:rFonts w:ascii="Times New Roman" w:hAnsi="Times New Roman"/>
          <w:sz w:val="24"/>
          <w:szCs w:val="24"/>
        </w:rPr>
        <w:t xml:space="preserve"> &lt;Company Name&gt; </w:t>
      </w:r>
      <w:r w:rsidRPr="00DF0412">
        <w:rPr>
          <w:rFonts w:ascii="Times New Roman" w:hAnsi="Times New Roman"/>
          <w:sz w:val="24"/>
          <w:szCs w:val="24"/>
        </w:rPr>
        <w:t xml:space="preserve"> shall not have exclusive rights to provide service at these events and the parties arranging special events may contract for services with a hauler of their choice.</w:t>
      </w:r>
    </w:p>
    <w:p w:rsidR="00F60138" w:rsidRPr="00DF0412" w:rsidRDefault="00F60138" w:rsidP="00F60138">
      <w:pPr>
        <w:pStyle w:val="ListParagraph"/>
        <w:spacing w:after="0" w:line="240" w:lineRule="auto"/>
        <w:ind w:left="1224"/>
        <w:rPr>
          <w:rFonts w:ascii="Times New Roman" w:hAnsi="Times New Roman"/>
          <w:sz w:val="24"/>
          <w:szCs w:val="24"/>
        </w:rPr>
      </w:pPr>
    </w:p>
    <w:p w:rsidR="00AC674E" w:rsidRPr="00F60138" w:rsidRDefault="00AC674E" w:rsidP="002E25FE">
      <w:pPr>
        <w:pStyle w:val="ListParagraph"/>
        <w:numPr>
          <w:ilvl w:val="0"/>
          <w:numId w:val="17"/>
        </w:numPr>
        <w:spacing w:after="120" w:line="240" w:lineRule="auto"/>
        <w:ind w:left="720" w:hanging="720"/>
        <w:contextualSpacing w:val="0"/>
        <w:rPr>
          <w:rFonts w:ascii="Arial Black" w:hAnsi="Arial Black"/>
          <w:sz w:val="24"/>
          <w:szCs w:val="24"/>
        </w:rPr>
      </w:pPr>
      <w:r w:rsidRPr="00F60138">
        <w:rPr>
          <w:rFonts w:ascii="Arial Black" w:hAnsi="Arial Black"/>
          <w:sz w:val="24"/>
          <w:szCs w:val="24"/>
        </w:rPr>
        <w:t>COLLECTION EQUIPMENT AND PERSONNEL</w:t>
      </w:r>
    </w:p>
    <w:p w:rsidR="00AC674E" w:rsidRPr="00DF0412" w:rsidRDefault="00AC674E"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F60138">
        <w:rPr>
          <w:rFonts w:ascii="Times New Roman" w:hAnsi="Times New Roman"/>
          <w:b/>
          <w:sz w:val="24"/>
          <w:szCs w:val="24"/>
        </w:rPr>
        <w:t>Provision of Equipment.</w:t>
      </w:r>
      <w:r w:rsidRPr="00DF0412">
        <w:rPr>
          <w:rFonts w:ascii="Times New Roman" w:hAnsi="Times New Roman"/>
          <w:sz w:val="24"/>
          <w:szCs w:val="24"/>
        </w:rPr>
        <w:t xml:space="preserve"> </w:t>
      </w:r>
      <w:r w:rsidR="00ED5811" w:rsidRPr="00DF0412">
        <w:rPr>
          <w:rFonts w:ascii="Times New Roman" w:hAnsi="Times New Roman"/>
          <w:sz w:val="24"/>
          <w:szCs w:val="24"/>
        </w:rPr>
        <w:t xml:space="preserve"> &lt;Company Name</w:t>
      </w:r>
      <w:r w:rsidR="008B02AE" w:rsidRPr="00DF0412">
        <w:rPr>
          <w:rFonts w:ascii="Times New Roman" w:hAnsi="Times New Roman"/>
          <w:sz w:val="24"/>
          <w:szCs w:val="24"/>
        </w:rPr>
        <w:t>&gt; shall</w:t>
      </w:r>
      <w:r w:rsidRPr="00DF0412">
        <w:rPr>
          <w:rFonts w:ascii="Times New Roman" w:hAnsi="Times New Roman"/>
          <w:sz w:val="24"/>
          <w:szCs w:val="24"/>
        </w:rPr>
        <w:t xml:space="preserve"> provide all equipment necessary for </w:t>
      </w:r>
      <w:r w:rsidR="00A17729" w:rsidRPr="00DF0412">
        <w:rPr>
          <w:rFonts w:ascii="Times New Roman" w:hAnsi="Times New Roman"/>
          <w:sz w:val="24"/>
          <w:szCs w:val="24"/>
        </w:rPr>
        <w:t>C</w:t>
      </w:r>
      <w:r w:rsidRPr="00DF0412">
        <w:rPr>
          <w:rFonts w:ascii="Times New Roman" w:hAnsi="Times New Roman"/>
          <w:sz w:val="24"/>
          <w:szCs w:val="24"/>
        </w:rPr>
        <w:t>ollection and transportation of collected Trash, Recyclables</w:t>
      </w:r>
      <w:r w:rsidR="008B02AE" w:rsidRPr="00DF0412">
        <w:rPr>
          <w:rFonts w:ascii="Times New Roman" w:hAnsi="Times New Roman"/>
          <w:sz w:val="24"/>
          <w:szCs w:val="24"/>
        </w:rPr>
        <w:t>, Bulky Wastes</w:t>
      </w:r>
      <w:r w:rsidRPr="00DF0412">
        <w:rPr>
          <w:rFonts w:ascii="Times New Roman" w:hAnsi="Times New Roman"/>
          <w:sz w:val="24"/>
          <w:szCs w:val="24"/>
        </w:rPr>
        <w:t xml:space="preserve"> and Yard Wastes.  All trucks shall be maintained so the material being collected and transported will not be seen and will not blow, fall or leak from the vehicle and fluids will not leak from the trucks. </w:t>
      </w:r>
    </w:p>
    <w:p w:rsidR="00AC674E" w:rsidRPr="00DF0412" w:rsidRDefault="00AC674E"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F60138">
        <w:rPr>
          <w:rFonts w:ascii="Times New Roman" w:hAnsi="Times New Roman"/>
          <w:b/>
          <w:sz w:val="24"/>
          <w:szCs w:val="24"/>
        </w:rPr>
        <w:t>Maintenance of Equipment.</w:t>
      </w:r>
      <w:r w:rsidRPr="00DF0412">
        <w:rPr>
          <w:rFonts w:ascii="Times New Roman" w:hAnsi="Times New Roman"/>
          <w:sz w:val="24"/>
          <w:szCs w:val="24"/>
        </w:rPr>
        <w:t xml:space="preserve">  </w:t>
      </w:r>
      <w:r w:rsidR="00ED5811" w:rsidRPr="00DF0412">
        <w:rPr>
          <w:rFonts w:ascii="Times New Roman" w:hAnsi="Times New Roman"/>
          <w:sz w:val="24"/>
          <w:szCs w:val="24"/>
        </w:rPr>
        <w:t xml:space="preserve"> &lt;Company Name&gt; </w:t>
      </w:r>
      <w:r w:rsidRPr="00DF0412">
        <w:rPr>
          <w:rFonts w:ascii="Times New Roman" w:hAnsi="Times New Roman"/>
          <w:sz w:val="24"/>
          <w:szCs w:val="24"/>
        </w:rPr>
        <w:t xml:space="preserve"> shall maintain equipment, used in the performance of this Agreement in a clean and sanitary condition and shall at all times operate such equipment in compliance with State law and City ordinances.</w:t>
      </w:r>
    </w:p>
    <w:p w:rsidR="00AC674E" w:rsidRPr="00DF0412" w:rsidRDefault="00AC674E"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F60138">
        <w:rPr>
          <w:rFonts w:ascii="Times New Roman" w:hAnsi="Times New Roman"/>
          <w:b/>
          <w:sz w:val="24"/>
          <w:szCs w:val="24"/>
        </w:rPr>
        <w:t>Compliance with Truck Road Weight Restrictions.</w:t>
      </w:r>
      <w:r w:rsidRPr="00DF0412">
        <w:rPr>
          <w:rFonts w:ascii="Times New Roman" w:hAnsi="Times New Roman"/>
          <w:sz w:val="24"/>
          <w:szCs w:val="24"/>
        </w:rPr>
        <w:t xml:space="preserve">  It shall </w:t>
      </w:r>
      <w:r w:rsidR="008B02AE" w:rsidRPr="00DF0412">
        <w:rPr>
          <w:rFonts w:ascii="Times New Roman" w:hAnsi="Times New Roman"/>
          <w:sz w:val="24"/>
          <w:szCs w:val="24"/>
        </w:rPr>
        <w:t>be &lt;</w:t>
      </w:r>
      <w:r w:rsidR="00ED5811" w:rsidRPr="00DF0412">
        <w:rPr>
          <w:rFonts w:ascii="Times New Roman" w:hAnsi="Times New Roman"/>
          <w:sz w:val="24"/>
          <w:szCs w:val="24"/>
        </w:rPr>
        <w:t>Company Name</w:t>
      </w:r>
      <w:r w:rsidR="008B02AE" w:rsidRPr="00DF0412">
        <w:rPr>
          <w:rFonts w:ascii="Times New Roman" w:hAnsi="Times New Roman"/>
          <w:sz w:val="24"/>
          <w:szCs w:val="24"/>
        </w:rPr>
        <w:t>&gt;’s</w:t>
      </w:r>
      <w:r w:rsidRPr="00DF0412">
        <w:rPr>
          <w:rFonts w:ascii="Times New Roman" w:hAnsi="Times New Roman"/>
          <w:sz w:val="24"/>
          <w:szCs w:val="24"/>
        </w:rPr>
        <w:t xml:space="preserve"> sole responsibility to comply with all road weight restrictions.  </w:t>
      </w:r>
      <w:r w:rsidR="00ED5811" w:rsidRPr="00DF0412">
        <w:rPr>
          <w:rFonts w:ascii="Times New Roman" w:hAnsi="Times New Roman"/>
          <w:sz w:val="24"/>
          <w:szCs w:val="24"/>
        </w:rPr>
        <w:t xml:space="preserve"> &lt;Company Name</w:t>
      </w:r>
      <w:r w:rsidR="008B02AE" w:rsidRPr="00DF0412">
        <w:rPr>
          <w:rFonts w:ascii="Times New Roman" w:hAnsi="Times New Roman"/>
          <w:sz w:val="24"/>
          <w:szCs w:val="24"/>
        </w:rPr>
        <w:t>&gt; shall</w:t>
      </w:r>
      <w:r w:rsidRPr="00DF0412">
        <w:rPr>
          <w:rFonts w:ascii="Times New Roman" w:hAnsi="Times New Roman"/>
          <w:sz w:val="24"/>
          <w:szCs w:val="24"/>
        </w:rPr>
        <w:t xml:space="preserve"> immediately inform the City of any notices of exceeding such restrictions.  The City retains the right to inspect and/or </w:t>
      </w:r>
      <w:r w:rsidR="008B02AE" w:rsidRPr="00DF0412">
        <w:rPr>
          <w:rFonts w:ascii="Times New Roman" w:hAnsi="Times New Roman"/>
          <w:sz w:val="24"/>
          <w:szCs w:val="24"/>
        </w:rPr>
        <w:t>weigh &lt;</w:t>
      </w:r>
      <w:r w:rsidR="00ED5811" w:rsidRPr="00DF0412">
        <w:rPr>
          <w:rFonts w:ascii="Times New Roman" w:hAnsi="Times New Roman"/>
          <w:sz w:val="24"/>
          <w:szCs w:val="24"/>
        </w:rPr>
        <w:t>Company Name</w:t>
      </w:r>
      <w:r w:rsidR="008B02AE" w:rsidRPr="00DF0412">
        <w:rPr>
          <w:rFonts w:ascii="Times New Roman" w:hAnsi="Times New Roman"/>
          <w:sz w:val="24"/>
          <w:szCs w:val="24"/>
        </w:rPr>
        <w:t>&gt;’s</w:t>
      </w:r>
      <w:r w:rsidRPr="00DF0412">
        <w:rPr>
          <w:rFonts w:ascii="Times New Roman" w:hAnsi="Times New Roman"/>
          <w:sz w:val="24"/>
          <w:szCs w:val="24"/>
        </w:rPr>
        <w:t xml:space="preserve"> trucks at any time.</w:t>
      </w:r>
    </w:p>
    <w:p w:rsidR="00AC674E" w:rsidRPr="00DF0412" w:rsidRDefault="00AC674E"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F60138">
        <w:rPr>
          <w:rFonts w:ascii="Times New Roman" w:hAnsi="Times New Roman"/>
          <w:b/>
          <w:sz w:val="24"/>
          <w:szCs w:val="24"/>
        </w:rPr>
        <w:t>Personnel.</w:t>
      </w:r>
      <w:r w:rsidRPr="00DF0412">
        <w:rPr>
          <w:rFonts w:ascii="Times New Roman" w:hAnsi="Times New Roman"/>
          <w:sz w:val="24"/>
          <w:szCs w:val="24"/>
        </w:rPr>
        <w:t xml:space="preserve"> </w:t>
      </w:r>
      <w:r w:rsidR="00ED5811" w:rsidRPr="00DF0412">
        <w:rPr>
          <w:rFonts w:ascii="Times New Roman" w:hAnsi="Times New Roman"/>
          <w:sz w:val="24"/>
          <w:szCs w:val="24"/>
        </w:rPr>
        <w:t xml:space="preserve"> &lt;Company Name</w:t>
      </w:r>
      <w:r w:rsidR="008B02AE" w:rsidRPr="00DF0412">
        <w:rPr>
          <w:rFonts w:ascii="Times New Roman" w:hAnsi="Times New Roman"/>
          <w:sz w:val="24"/>
          <w:szCs w:val="24"/>
        </w:rPr>
        <w:t>&gt; shall</w:t>
      </w:r>
      <w:r w:rsidRPr="00DF0412">
        <w:rPr>
          <w:rFonts w:ascii="Times New Roman" w:hAnsi="Times New Roman"/>
          <w:sz w:val="24"/>
          <w:szCs w:val="24"/>
        </w:rPr>
        <w:t xml:space="preserve"> retain sufficient personnel and equipment to fulfill the requirements and specifications of this Agreement. </w:t>
      </w:r>
      <w:r w:rsidR="00ED5811" w:rsidRPr="00DF0412">
        <w:rPr>
          <w:rFonts w:ascii="Times New Roman" w:hAnsi="Times New Roman"/>
          <w:sz w:val="24"/>
          <w:szCs w:val="24"/>
        </w:rPr>
        <w:t xml:space="preserve"> &lt;Company </w:t>
      </w:r>
      <w:r w:rsidR="00ED5811" w:rsidRPr="00DF0412">
        <w:rPr>
          <w:rFonts w:ascii="Times New Roman" w:hAnsi="Times New Roman"/>
          <w:sz w:val="24"/>
          <w:szCs w:val="24"/>
        </w:rPr>
        <w:lastRenderedPageBreak/>
        <w:t>Name</w:t>
      </w:r>
      <w:r w:rsidR="008B02AE" w:rsidRPr="00DF0412">
        <w:rPr>
          <w:rFonts w:ascii="Times New Roman" w:hAnsi="Times New Roman"/>
          <w:sz w:val="24"/>
          <w:szCs w:val="24"/>
        </w:rPr>
        <w:t>&gt;‘s</w:t>
      </w:r>
      <w:r w:rsidRPr="00DF0412">
        <w:rPr>
          <w:rFonts w:ascii="Times New Roman" w:hAnsi="Times New Roman"/>
          <w:sz w:val="24"/>
          <w:szCs w:val="24"/>
        </w:rPr>
        <w:t xml:space="preserve"> personnel shall be trained both in program operations and in customer service, </w:t>
      </w:r>
      <w:r w:rsidR="008B02AE" w:rsidRPr="00DF0412">
        <w:rPr>
          <w:rFonts w:ascii="Times New Roman" w:hAnsi="Times New Roman"/>
          <w:sz w:val="24"/>
          <w:szCs w:val="24"/>
        </w:rPr>
        <w:t>and &lt;</w:t>
      </w:r>
      <w:r w:rsidR="00ED5811" w:rsidRPr="00DF0412">
        <w:rPr>
          <w:rFonts w:ascii="Times New Roman" w:hAnsi="Times New Roman"/>
          <w:sz w:val="24"/>
          <w:szCs w:val="24"/>
        </w:rPr>
        <w:t>Company Name</w:t>
      </w:r>
      <w:r w:rsidR="008B02AE" w:rsidRPr="00DF0412">
        <w:rPr>
          <w:rFonts w:ascii="Times New Roman" w:hAnsi="Times New Roman"/>
          <w:sz w:val="24"/>
          <w:szCs w:val="24"/>
        </w:rPr>
        <w:t>&gt; shall</w:t>
      </w:r>
      <w:r w:rsidRPr="00DF0412">
        <w:rPr>
          <w:rFonts w:ascii="Times New Roman" w:hAnsi="Times New Roman"/>
          <w:sz w:val="24"/>
          <w:szCs w:val="24"/>
        </w:rPr>
        <w:t xml:space="preserve"> insure that all personnel maintain a positive attitude with the public, and shall:</w:t>
      </w:r>
    </w:p>
    <w:p w:rsidR="00AC674E" w:rsidRPr="00DF0412" w:rsidRDefault="00AC674E" w:rsidP="002E25FE">
      <w:pPr>
        <w:pStyle w:val="ListParagraph"/>
        <w:numPr>
          <w:ilvl w:val="2"/>
          <w:numId w:val="17"/>
        </w:numPr>
        <w:spacing w:after="120" w:line="240" w:lineRule="auto"/>
        <w:ind w:left="2160" w:hanging="720"/>
        <w:contextualSpacing w:val="0"/>
        <w:rPr>
          <w:rFonts w:ascii="Times New Roman" w:hAnsi="Times New Roman"/>
          <w:sz w:val="24"/>
          <w:szCs w:val="24"/>
        </w:rPr>
      </w:pPr>
      <w:r w:rsidRPr="00DF0412">
        <w:rPr>
          <w:rFonts w:ascii="Times New Roman" w:hAnsi="Times New Roman"/>
          <w:sz w:val="24"/>
          <w:szCs w:val="24"/>
        </w:rPr>
        <w:t>Conduct themselves at all times in a courteous manner and use no abusive or foul language.</w:t>
      </w:r>
    </w:p>
    <w:p w:rsidR="00AC674E" w:rsidRPr="00DF0412" w:rsidRDefault="00AC674E" w:rsidP="002E25FE">
      <w:pPr>
        <w:pStyle w:val="ListParagraph"/>
        <w:numPr>
          <w:ilvl w:val="2"/>
          <w:numId w:val="17"/>
        </w:numPr>
        <w:spacing w:after="120" w:line="240" w:lineRule="auto"/>
        <w:ind w:left="2160" w:hanging="720"/>
        <w:contextualSpacing w:val="0"/>
        <w:rPr>
          <w:rFonts w:ascii="Times New Roman" w:hAnsi="Times New Roman"/>
          <w:sz w:val="24"/>
          <w:szCs w:val="24"/>
        </w:rPr>
      </w:pPr>
      <w:r w:rsidRPr="00DF0412">
        <w:rPr>
          <w:rFonts w:ascii="Times New Roman" w:hAnsi="Times New Roman"/>
          <w:sz w:val="24"/>
          <w:szCs w:val="24"/>
        </w:rPr>
        <w:t>Make a concerted effort to have at all times a presentable appearance and attitude.</w:t>
      </w:r>
    </w:p>
    <w:p w:rsidR="00A17729" w:rsidRPr="00DF0412" w:rsidRDefault="00AC674E" w:rsidP="002E25FE">
      <w:pPr>
        <w:pStyle w:val="ListParagraph"/>
        <w:numPr>
          <w:ilvl w:val="2"/>
          <w:numId w:val="17"/>
        </w:numPr>
        <w:spacing w:after="120" w:line="240" w:lineRule="auto"/>
        <w:ind w:left="2160" w:hanging="720"/>
        <w:contextualSpacing w:val="0"/>
        <w:rPr>
          <w:rFonts w:ascii="Times New Roman" w:hAnsi="Times New Roman"/>
          <w:sz w:val="24"/>
          <w:szCs w:val="24"/>
        </w:rPr>
      </w:pPr>
      <w:r w:rsidRPr="00DF0412">
        <w:rPr>
          <w:rFonts w:ascii="Times New Roman" w:hAnsi="Times New Roman"/>
          <w:sz w:val="24"/>
          <w:szCs w:val="24"/>
        </w:rPr>
        <w:t xml:space="preserve">Wear a uniform and employee identification badge or name tag. </w:t>
      </w:r>
    </w:p>
    <w:p w:rsidR="00AC674E" w:rsidRPr="00DF0412" w:rsidRDefault="00AC674E" w:rsidP="002E25FE">
      <w:pPr>
        <w:pStyle w:val="ListParagraph"/>
        <w:numPr>
          <w:ilvl w:val="2"/>
          <w:numId w:val="17"/>
        </w:numPr>
        <w:spacing w:after="120" w:line="240" w:lineRule="auto"/>
        <w:ind w:left="2160" w:hanging="720"/>
        <w:contextualSpacing w:val="0"/>
        <w:rPr>
          <w:rFonts w:ascii="Times New Roman" w:hAnsi="Times New Roman"/>
          <w:sz w:val="24"/>
          <w:szCs w:val="24"/>
        </w:rPr>
      </w:pPr>
      <w:r w:rsidRPr="00DF0412">
        <w:rPr>
          <w:rFonts w:ascii="Times New Roman" w:hAnsi="Times New Roman"/>
          <w:sz w:val="24"/>
          <w:szCs w:val="24"/>
        </w:rPr>
        <w:t>Drive in a safe and considerate manner.</w:t>
      </w:r>
    </w:p>
    <w:p w:rsidR="00AC674E" w:rsidRPr="00DF0412" w:rsidRDefault="00AC674E" w:rsidP="002E25FE">
      <w:pPr>
        <w:pStyle w:val="ListParagraph"/>
        <w:numPr>
          <w:ilvl w:val="2"/>
          <w:numId w:val="17"/>
        </w:numPr>
        <w:spacing w:after="120" w:line="240" w:lineRule="auto"/>
        <w:ind w:left="2160" w:hanging="720"/>
        <w:contextualSpacing w:val="0"/>
        <w:rPr>
          <w:rFonts w:ascii="Times New Roman" w:hAnsi="Times New Roman"/>
          <w:sz w:val="24"/>
          <w:szCs w:val="24"/>
        </w:rPr>
      </w:pPr>
      <w:r w:rsidRPr="00DF0412">
        <w:rPr>
          <w:rFonts w:ascii="Times New Roman" w:hAnsi="Times New Roman"/>
          <w:sz w:val="24"/>
          <w:szCs w:val="24"/>
        </w:rPr>
        <w:t xml:space="preserve">Manage </w:t>
      </w:r>
      <w:r w:rsidR="00A17729" w:rsidRPr="00DF0412">
        <w:rPr>
          <w:rFonts w:ascii="Times New Roman" w:hAnsi="Times New Roman"/>
          <w:sz w:val="24"/>
          <w:szCs w:val="24"/>
        </w:rPr>
        <w:t xml:space="preserve">Carts </w:t>
      </w:r>
      <w:r w:rsidRPr="00DF0412">
        <w:rPr>
          <w:rFonts w:ascii="Times New Roman" w:hAnsi="Times New Roman"/>
          <w:sz w:val="24"/>
          <w:szCs w:val="24"/>
        </w:rPr>
        <w:t>in a careful manner so as to avoid spillage and littering or damage to the</w:t>
      </w:r>
      <w:r w:rsidR="00A17729" w:rsidRPr="00DF0412">
        <w:rPr>
          <w:rFonts w:ascii="Times New Roman" w:hAnsi="Times New Roman"/>
          <w:sz w:val="24"/>
          <w:szCs w:val="24"/>
        </w:rPr>
        <w:t xml:space="preserve"> Cart</w:t>
      </w:r>
      <w:r w:rsidRPr="00DF0412">
        <w:rPr>
          <w:rFonts w:ascii="Times New Roman" w:hAnsi="Times New Roman"/>
          <w:sz w:val="24"/>
          <w:szCs w:val="24"/>
        </w:rPr>
        <w:t>. C</w:t>
      </w:r>
      <w:r w:rsidR="00A17729" w:rsidRPr="00DF0412">
        <w:rPr>
          <w:rFonts w:ascii="Times New Roman" w:hAnsi="Times New Roman"/>
          <w:sz w:val="24"/>
          <w:szCs w:val="24"/>
        </w:rPr>
        <w:t>art</w:t>
      </w:r>
      <w:r w:rsidRPr="00DF0412">
        <w:rPr>
          <w:rFonts w:ascii="Times New Roman" w:hAnsi="Times New Roman"/>
          <w:sz w:val="24"/>
          <w:szCs w:val="24"/>
        </w:rPr>
        <w:t>s shall not be replaced in the street, and shall be replaced in an upright position.</w:t>
      </w:r>
    </w:p>
    <w:p w:rsidR="00A17729" w:rsidRPr="00DF0412" w:rsidRDefault="00AC674E" w:rsidP="002E25FE">
      <w:pPr>
        <w:pStyle w:val="ListParagraph"/>
        <w:numPr>
          <w:ilvl w:val="2"/>
          <w:numId w:val="17"/>
        </w:numPr>
        <w:spacing w:after="120" w:line="240" w:lineRule="auto"/>
        <w:ind w:left="2160" w:hanging="720"/>
        <w:contextualSpacing w:val="0"/>
        <w:rPr>
          <w:rFonts w:ascii="Times New Roman" w:hAnsi="Times New Roman"/>
          <w:sz w:val="24"/>
          <w:szCs w:val="24"/>
        </w:rPr>
      </w:pPr>
      <w:r w:rsidRPr="00DF0412">
        <w:rPr>
          <w:rFonts w:ascii="Times New Roman" w:hAnsi="Times New Roman"/>
          <w:sz w:val="24"/>
          <w:szCs w:val="24"/>
        </w:rPr>
        <w:t>Monitor for any spillage or vehicle leaks and be responsible for cleaning up any litter, breakage or leaks.</w:t>
      </w:r>
    </w:p>
    <w:p w:rsidR="00996C05" w:rsidRPr="00DF0412" w:rsidRDefault="00AC674E" w:rsidP="002E25FE">
      <w:pPr>
        <w:pStyle w:val="ListParagraph"/>
        <w:numPr>
          <w:ilvl w:val="2"/>
          <w:numId w:val="17"/>
        </w:numPr>
        <w:spacing w:after="120" w:line="240" w:lineRule="auto"/>
        <w:ind w:left="2160" w:hanging="720"/>
        <w:contextualSpacing w:val="0"/>
        <w:rPr>
          <w:rFonts w:ascii="Times New Roman" w:hAnsi="Times New Roman"/>
          <w:sz w:val="24"/>
          <w:szCs w:val="24"/>
        </w:rPr>
      </w:pPr>
      <w:r w:rsidRPr="00DF0412">
        <w:rPr>
          <w:rFonts w:ascii="Times New Roman" w:hAnsi="Times New Roman"/>
          <w:sz w:val="24"/>
          <w:szCs w:val="24"/>
        </w:rPr>
        <w:t>Avoid damage to personal or City property.</w:t>
      </w:r>
    </w:p>
    <w:p w:rsidR="00346CCE" w:rsidRDefault="00AC674E" w:rsidP="002E25FE">
      <w:pPr>
        <w:pStyle w:val="ListParagraph"/>
        <w:numPr>
          <w:ilvl w:val="2"/>
          <w:numId w:val="17"/>
        </w:numPr>
        <w:spacing w:after="120" w:line="240" w:lineRule="auto"/>
        <w:ind w:left="2160" w:hanging="720"/>
        <w:contextualSpacing w:val="0"/>
        <w:rPr>
          <w:rFonts w:ascii="Times New Roman" w:hAnsi="Times New Roman"/>
          <w:sz w:val="24"/>
          <w:szCs w:val="24"/>
        </w:rPr>
      </w:pPr>
      <w:r w:rsidRPr="00DF0412">
        <w:rPr>
          <w:rFonts w:ascii="Times New Roman" w:hAnsi="Times New Roman"/>
          <w:sz w:val="24"/>
          <w:szCs w:val="24"/>
        </w:rPr>
        <w:t>Not perform their duties or operate vehicles while consuming alcohol or illegally</w:t>
      </w:r>
      <w:r w:rsidR="00F6666C" w:rsidRPr="00DF0412">
        <w:rPr>
          <w:rFonts w:ascii="Times New Roman" w:hAnsi="Times New Roman"/>
          <w:sz w:val="24"/>
          <w:szCs w:val="24"/>
        </w:rPr>
        <w:t xml:space="preserve"> </w:t>
      </w:r>
      <w:r w:rsidRPr="00DF0412">
        <w:rPr>
          <w:rFonts w:ascii="Times New Roman" w:hAnsi="Times New Roman"/>
          <w:sz w:val="24"/>
          <w:szCs w:val="24"/>
        </w:rPr>
        <w:t>using controlled substances or while under the influence of alcohol and/or such substances.</w:t>
      </w:r>
    </w:p>
    <w:p w:rsidR="002E25FE" w:rsidRPr="002E25FE" w:rsidRDefault="002E25FE" w:rsidP="002E25FE"/>
    <w:p w:rsidR="00B63675" w:rsidRPr="00F60138" w:rsidRDefault="00B63675" w:rsidP="002E25FE">
      <w:pPr>
        <w:pStyle w:val="ListParagraph"/>
        <w:numPr>
          <w:ilvl w:val="0"/>
          <w:numId w:val="17"/>
        </w:numPr>
        <w:spacing w:after="120" w:line="240" w:lineRule="auto"/>
        <w:ind w:left="720" w:hanging="720"/>
        <w:contextualSpacing w:val="0"/>
        <w:rPr>
          <w:rFonts w:ascii="Arial Black" w:hAnsi="Arial Black"/>
          <w:sz w:val="24"/>
          <w:szCs w:val="24"/>
        </w:rPr>
      </w:pPr>
      <w:r w:rsidRPr="00F60138">
        <w:rPr>
          <w:rFonts w:ascii="Arial Black" w:hAnsi="Arial Black"/>
          <w:sz w:val="24"/>
          <w:szCs w:val="24"/>
        </w:rPr>
        <w:t>INSURANCE; INDEMNIFICATION</w:t>
      </w:r>
    </w:p>
    <w:p w:rsidR="00A17729" w:rsidRPr="00DF0412" w:rsidRDefault="00B63675"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F60138">
        <w:rPr>
          <w:rFonts w:ascii="Times New Roman" w:hAnsi="Times New Roman"/>
          <w:b/>
          <w:sz w:val="24"/>
          <w:szCs w:val="24"/>
        </w:rPr>
        <w:t xml:space="preserve">Insurances. </w:t>
      </w:r>
      <w:r w:rsidRPr="00DF0412">
        <w:rPr>
          <w:rFonts w:ascii="Times New Roman" w:hAnsi="Times New Roman"/>
          <w:sz w:val="24"/>
          <w:szCs w:val="24"/>
        </w:rPr>
        <w:t xml:space="preserve"> </w:t>
      </w:r>
      <w:r w:rsidR="00ED5811" w:rsidRPr="00DF0412">
        <w:rPr>
          <w:rFonts w:ascii="Times New Roman" w:hAnsi="Times New Roman"/>
          <w:sz w:val="24"/>
          <w:szCs w:val="24"/>
        </w:rPr>
        <w:t xml:space="preserve"> &lt;Company Name</w:t>
      </w:r>
      <w:r w:rsidR="008B02AE" w:rsidRPr="00DF0412">
        <w:rPr>
          <w:rFonts w:ascii="Times New Roman" w:hAnsi="Times New Roman"/>
          <w:sz w:val="24"/>
          <w:szCs w:val="24"/>
        </w:rPr>
        <w:t>&gt; shall</w:t>
      </w:r>
      <w:r w:rsidRPr="00DF0412">
        <w:rPr>
          <w:rFonts w:ascii="Times New Roman" w:hAnsi="Times New Roman"/>
          <w:sz w:val="24"/>
          <w:szCs w:val="24"/>
        </w:rPr>
        <w:t xml:space="preserve"> carry and file policies or certificates with the City for worker's compensation insurance (statutory level), public liability insurance (including for automobiles and trucks), and property damage insurance. The City shall be named as an additional insured in all such policies, and the policies shall be in form and substance acceptable to the City. All liability policies shall provide coverage in an amount at least equal to $1,000,000 per person and $2,000,000 per occurrence. In the event the maximum municipal tort liability limits as set out in Minn. Stat. 466.04 increase above the amounts currently in place, </w:t>
      </w:r>
      <w:r w:rsidR="00ED5811" w:rsidRPr="00DF0412">
        <w:rPr>
          <w:rFonts w:ascii="Times New Roman" w:hAnsi="Times New Roman"/>
          <w:sz w:val="24"/>
          <w:szCs w:val="24"/>
        </w:rPr>
        <w:t xml:space="preserve"> &lt;Company Name&gt; </w:t>
      </w:r>
      <w:r w:rsidRPr="00DF0412">
        <w:rPr>
          <w:rFonts w:ascii="Times New Roman" w:hAnsi="Times New Roman"/>
          <w:sz w:val="24"/>
          <w:szCs w:val="24"/>
        </w:rPr>
        <w:t xml:space="preserve"> shall increase its liability insurance coverage to equal or exceed such maximum amounts. </w:t>
      </w:r>
    </w:p>
    <w:p w:rsidR="008B02AE" w:rsidRPr="00DF0412" w:rsidRDefault="00B63675"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F60138">
        <w:rPr>
          <w:rFonts w:ascii="Times New Roman" w:hAnsi="Times New Roman"/>
          <w:b/>
          <w:sz w:val="24"/>
          <w:szCs w:val="24"/>
        </w:rPr>
        <w:t xml:space="preserve">Performance Bond. </w:t>
      </w:r>
      <w:r w:rsidRPr="00DF0412">
        <w:rPr>
          <w:rFonts w:ascii="Times New Roman" w:hAnsi="Times New Roman"/>
          <w:sz w:val="24"/>
          <w:szCs w:val="24"/>
        </w:rPr>
        <w:t xml:space="preserve"> </w:t>
      </w:r>
      <w:r w:rsidR="00ED5811" w:rsidRPr="00DF0412">
        <w:rPr>
          <w:rFonts w:ascii="Times New Roman" w:hAnsi="Times New Roman"/>
          <w:sz w:val="24"/>
          <w:szCs w:val="24"/>
        </w:rPr>
        <w:t xml:space="preserve"> &lt;Company Name</w:t>
      </w:r>
      <w:r w:rsidR="008B02AE" w:rsidRPr="00DF0412">
        <w:rPr>
          <w:rFonts w:ascii="Times New Roman" w:hAnsi="Times New Roman"/>
          <w:sz w:val="24"/>
          <w:szCs w:val="24"/>
        </w:rPr>
        <w:t>&gt; shall</w:t>
      </w:r>
      <w:r w:rsidRPr="00DF0412">
        <w:rPr>
          <w:rFonts w:ascii="Times New Roman" w:hAnsi="Times New Roman"/>
          <w:sz w:val="24"/>
          <w:szCs w:val="24"/>
        </w:rPr>
        <w:t xml:space="preserve"> obtain a Performance Bond in the amount of $</w:t>
      </w:r>
      <w:r w:rsidR="008B02AE" w:rsidRPr="00DF0412">
        <w:rPr>
          <w:rFonts w:ascii="Times New Roman" w:hAnsi="Times New Roman"/>
          <w:sz w:val="24"/>
          <w:szCs w:val="24"/>
        </w:rPr>
        <w:t xml:space="preserve">____ </w:t>
      </w:r>
      <w:r w:rsidRPr="00DF0412">
        <w:rPr>
          <w:rFonts w:ascii="Times New Roman" w:hAnsi="Times New Roman"/>
          <w:sz w:val="24"/>
          <w:szCs w:val="24"/>
        </w:rPr>
        <w:t xml:space="preserve">payable to the City for the use of said City. The Performance Bond shall be signed </w:t>
      </w:r>
      <w:r w:rsidR="008B02AE" w:rsidRPr="00DF0412">
        <w:rPr>
          <w:rFonts w:ascii="Times New Roman" w:hAnsi="Times New Roman"/>
          <w:sz w:val="24"/>
          <w:szCs w:val="24"/>
        </w:rPr>
        <w:t>by &lt;</w:t>
      </w:r>
      <w:r w:rsidR="00ED5811" w:rsidRPr="00DF0412">
        <w:rPr>
          <w:rFonts w:ascii="Times New Roman" w:hAnsi="Times New Roman"/>
          <w:sz w:val="24"/>
          <w:szCs w:val="24"/>
        </w:rPr>
        <w:t>Company Name</w:t>
      </w:r>
      <w:r w:rsidR="008B02AE" w:rsidRPr="00DF0412">
        <w:rPr>
          <w:rFonts w:ascii="Times New Roman" w:hAnsi="Times New Roman"/>
          <w:sz w:val="24"/>
          <w:szCs w:val="24"/>
        </w:rPr>
        <w:t xml:space="preserve">&gt; </w:t>
      </w:r>
      <w:r w:rsidR="00433197">
        <w:rPr>
          <w:rFonts w:ascii="Times New Roman" w:hAnsi="Times New Roman"/>
          <w:sz w:val="24"/>
          <w:szCs w:val="24"/>
        </w:rPr>
        <w:t>with a City-approved</w:t>
      </w:r>
      <w:r w:rsidRPr="00DF0412">
        <w:rPr>
          <w:rFonts w:ascii="Times New Roman" w:hAnsi="Times New Roman"/>
          <w:sz w:val="24"/>
          <w:szCs w:val="24"/>
        </w:rPr>
        <w:t xml:space="preserve"> </w:t>
      </w:r>
      <w:r w:rsidR="00433197">
        <w:rPr>
          <w:rFonts w:ascii="Times New Roman" w:hAnsi="Times New Roman"/>
          <w:sz w:val="24"/>
          <w:szCs w:val="24"/>
        </w:rPr>
        <w:t>S</w:t>
      </w:r>
      <w:r w:rsidRPr="00DF0412">
        <w:rPr>
          <w:rFonts w:ascii="Times New Roman" w:hAnsi="Times New Roman"/>
          <w:sz w:val="24"/>
          <w:szCs w:val="24"/>
        </w:rPr>
        <w:t xml:space="preserve">urety </w:t>
      </w:r>
      <w:r w:rsidR="00433197">
        <w:rPr>
          <w:rFonts w:ascii="Times New Roman" w:hAnsi="Times New Roman"/>
          <w:sz w:val="24"/>
          <w:szCs w:val="24"/>
        </w:rPr>
        <w:t>C</w:t>
      </w:r>
      <w:r w:rsidRPr="00DF0412">
        <w:rPr>
          <w:rFonts w:ascii="Times New Roman" w:hAnsi="Times New Roman"/>
          <w:sz w:val="24"/>
          <w:szCs w:val="24"/>
        </w:rPr>
        <w:t>ompany as surety. The Performance Bond shall at all times be kept in full force and effect. The bond shall be filed with the City Admin</w:t>
      </w:r>
      <w:r w:rsidR="008B02AE" w:rsidRPr="00DF0412">
        <w:rPr>
          <w:rFonts w:ascii="Times New Roman" w:hAnsi="Times New Roman"/>
          <w:sz w:val="24"/>
          <w:szCs w:val="24"/>
        </w:rPr>
        <w:t>istrator/Clerk or the designee.</w:t>
      </w:r>
    </w:p>
    <w:p w:rsidR="008B02AE" w:rsidRPr="00DF0412" w:rsidRDefault="008B02AE" w:rsidP="00433197">
      <w:pPr>
        <w:pStyle w:val="ListParagraph"/>
        <w:numPr>
          <w:ilvl w:val="1"/>
          <w:numId w:val="17"/>
        </w:numPr>
        <w:spacing w:after="120" w:line="240" w:lineRule="auto"/>
        <w:ind w:left="1440" w:hanging="720"/>
        <w:contextualSpacing w:val="0"/>
        <w:rPr>
          <w:rFonts w:ascii="Times New Roman" w:hAnsi="Times New Roman"/>
          <w:sz w:val="24"/>
          <w:szCs w:val="24"/>
        </w:rPr>
      </w:pPr>
      <w:r w:rsidRPr="00F60138">
        <w:rPr>
          <w:rFonts w:ascii="Times New Roman" w:hAnsi="Times New Roman"/>
          <w:b/>
          <w:sz w:val="24"/>
          <w:szCs w:val="24"/>
        </w:rPr>
        <w:t xml:space="preserve">Payment Bond. </w:t>
      </w:r>
      <w:r w:rsidRPr="00DF0412">
        <w:rPr>
          <w:rFonts w:ascii="Times New Roman" w:hAnsi="Times New Roman"/>
          <w:sz w:val="24"/>
          <w:szCs w:val="24"/>
        </w:rPr>
        <w:t xml:space="preserve"> &lt;Company Name&gt; shall obtain a Payment Bond in the amount of $____payable to the City for the use of said City. The Payment Bond shall be signed by &lt;Company Name&gt; and with a </w:t>
      </w:r>
      <w:r w:rsidR="00433197" w:rsidRPr="00433197">
        <w:rPr>
          <w:rFonts w:ascii="Times New Roman" w:hAnsi="Times New Roman"/>
          <w:sz w:val="24"/>
          <w:szCs w:val="24"/>
        </w:rPr>
        <w:t xml:space="preserve">City-approved Surety Company </w:t>
      </w:r>
      <w:r w:rsidRPr="00DF0412">
        <w:rPr>
          <w:rFonts w:ascii="Times New Roman" w:hAnsi="Times New Roman"/>
          <w:sz w:val="24"/>
          <w:szCs w:val="24"/>
        </w:rPr>
        <w:t>as surety. The Payment Bond shall at all times be kept in full force and effect. The bond shall be filed with the City Administrator/Clerk or the designee</w:t>
      </w:r>
    </w:p>
    <w:p w:rsidR="00B63675" w:rsidRPr="00DF0412" w:rsidRDefault="00B63675"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F60138">
        <w:rPr>
          <w:rFonts w:ascii="Times New Roman" w:hAnsi="Times New Roman"/>
          <w:b/>
          <w:sz w:val="24"/>
          <w:szCs w:val="24"/>
        </w:rPr>
        <w:lastRenderedPageBreak/>
        <w:t xml:space="preserve">Payments.  </w:t>
      </w:r>
      <w:r w:rsidR="00ED5811" w:rsidRPr="00DF0412">
        <w:rPr>
          <w:rFonts w:ascii="Times New Roman" w:hAnsi="Times New Roman"/>
          <w:sz w:val="24"/>
          <w:szCs w:val="24"/>
        </w:rPr>
        <w:t xml:space="preserve"> &lt;Company Name</w:t>
      </w:r>
      <w:r w:rsidR="000C7837" w:rsidRPr="00DF0412">
        <w:rPr>
          <w:rFonts w:ascii="Times New Roman" w:hAnsi="Times New Roman"/>
          <w:sz w:val="24"/>
          <w:szCs w:val="24"/>
        </w:rPr>
        <w:t>&gt; shall</w:t>
      </w:r>
      <w:r w:rsidRPr="00DF0412">
        <w:rPr>
          <w:rFonts w:ascii="Times New Roman" w:hAnsi="Times New Roman"/>
          <w:sz w:val="24"/>
          <w:szCs w:val="24"/>
        </w:rPr>
        <w:t xml:space="preserve"> pay all bills or claims for wages, salaries and supplies, incurred in the operation of the collection service. </w:t>
      </w:r>
      <w:r w:rsidR="003455E4" w:rsidRPr="00DF0412">
        <w:rPr>
          <w:rFonts w:ascii="Times New Roman" w:hAnsi="Times New Roman"/>
          <w:sz w:val="24"/>
          <w:szCs w:val="24"/>
        </w:rPr>
        <w:t xml:space="preserve"> The City has no obligation or responsibility for bills or debts incurred </w:t>
      </w:r>
      <w:r w:rsidR="000C7837" w:rsidRPr="00DF0412">
        <w:rPr>
          <w:rFonts w:ascii="Times New Roman" w:hAnsi="Times New Roman"/>
          <w:sz w:val="24"/>
          <w:szCs w:val="24"/>
        </w:rPr>
        <w:t>by &lt;</w:t>
      </w:r>
      <w:r w:rsidR="00ED5811" w:rsidRPr="00DF0412">
        <w:rPr>
          <w:rFonts w:ascii="Times New Roman" w:hAnsi="Times New Roman"/>
          <w:sz w:val="24"/>
          <w:szCs w:val="24"/>
        </w:rPr>
        <w:t>Company Name</w:t>
      </w:r>
      <w:r w:rsidR="000C7837" w:rsidRPr="00DF0412">
        <w:rPr>
          <w:rFonts w:ascii="Times New Roman" w:hAnsi="Times New Roman"/>
          <w:sz w:val="24"/>
          <w:szCs w:val="24"/>
        </w:rPr>
        <w:t>&gt;.</w:t>
      </w:r>
    </w:p>
    <w:p w:rsidR="002E25FE" w:rsidRDefault="00B63675"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F60138">
        <w:rPr>
          <w:rFonts w:ascii="Times New Roman" w:hAnsi="Times New Roman"/>
          <w:b/>
          <w:sz w:val="24"/>
          <w:szCs w:val="24"/>
        </w:rPr>
        <w:t xml:space="preserve">Indemnification.  </w:t>
      </w:r>
      <w:r w:rsidRPr="00DF0412">
        <w:rPr>
          <w:rFonts w:ascii="Times New Roman" w:hAnsi="Times New Roman"/>
          <w:sz w:val="24"/>
          <w:szCs w:val="24"/>
        </w:rPr>
        <w:t xml:space="preserve"> </w:t>
      </w:r>
      <w:r w:rsidR="00ED5811" w:rsidRPr="00DF0412">
        <w:rPr>
          <w:rFonts w:ascii="Times New Roman" w:hAnsi="Times New Roman"/>
          <w:sz w:val="24"/>
          <w:szCs w:val="24"/>
        </w:rPr>
        <w:t xml:space="preserve"> &lt;Company Name</w:t>
      </w:r>
      <w:r w:rsidR="000C7837" w:rsidRPr="00DF0412">
        <w:rPr>
          <w:rFonts w:ascii="Times New Roman" w:hAnsi="Times New Roman"/>
          <w:sz w:val="24"/>
          <w:szCs w:val="24"/>
        </w:rPr>
        <w:t>&gt; agrees</w:t>
      </w:r>
      <w:r w:rsidR="007063AA" w:rsidRPr="00DF0412">
        <w:rPr>
          <w:rFonts w:ascii="Times New Roman" w:hAnsi="Times New Roman"/>
          <w:sz w:val="24"/>
          <w:szCs w:val="24"/>
        </w:rPr>
        <w:t xml:space="preserve"> to take title to MSW, Recyclables </w:t>
      </w:r>
      <w:r w:rsidR="00335D5A" w:rsidRPr="00DF0412">
        <w:rPr>
          <w:rFonts w:ascii="Times New Roman" w:hAnsi="Times New Roman"/>
          <w:sz w:val="24"/>
          <w:szCs w:val="24"/>
        </w:rPr>
        <w:t>and</w:t>
      </w:r>
      <w:r w:rsidR="007063AA" w:rsidRPr="00DF0412">
        <w:rPr>
          <w:rFonts w:ascii="Times New Roman" w:hAnsi="Times New Roman"/>
          <w:sz w:val="24"/>
          <w:szCs w:val="24"/>
        </w:rPr>
        <w:t xml:space="preserve"> all other </w:t>
      </w:r>
      <w:r w:rsidR="00335D5A" w:rsidRPr="00DF0412">
        <w:rPr>
          <w:rFonts w:ascii="Times New Roman" w:hAnsi="Times New Roman"/>
          <w:sz w:val="24"/>
          <w:szCs w:val="24"/>
        </w:rPr>
        <w:t>c</w:t>
      </w:r>
      <w:r w:rsidR="007063AA" w:rsidRPr="00DF0412">
        <w:rPr>
          <w:rFonts w:ascii="Times New Roman" w:hAnsi="Times New Roman"/>
          <w:sz w:val="24"/>
          <w:szCs w:val="24"/>
        </w:rPr>
        <w:t xml:space="preserve">ollected materials upon </w:t>
      </w:r>
      <w:r w:rsidR="00335D5A" w:rsidRPr="00DF0412">
        <w:rPr>
          <w:rFonts w:ascii="Times New Roman" w:hAnsi="Times New Roman"/>
          <w:sz w:val="24"/>
          <w:szCs w:val="24"/>
        </w:rPr>
        <w:t>c</w:t>
      </w:r>
      <w:r w:rsidR="007063AA" w:rsidRPr="00DF0412">
        <w:rPr>
          <w:rFonts w:ascii="Times New Roman" w:hAnsi="Times New Roman"/>
          <w:sz w:val="24"/>
          <w:szCs w:val="24"/>
        </w:rPr>
        <w:t xml:space="preserve">ollection </w:t>
      </w:r>
      <w:r w:rsidR="000C7837" w:rsidRPr="00DF0412">
        <w:rPr>
          <w:rFonts w:ascii="Times New Roman" w:hAnsi="Times New Roman"/>
          <w:sz w:val="24"/>
          <w:szCs w:val="24"/>
        </w:rPr>
        <w:t>by &lt;</w:t>
      </w:r>
      <w:r w:rsidR="00ED5811" w:rsidRPr="00DF0412">
        <w:rPr>
          <w:rFonts w:ascii="Times New Roman" w:hAnsi="Times New Roman"/>
          <w:sz w:val="24"/>
          <w:szCs w:val="24"/>
        </w:rPr>
        <w:t>Company Name</w:t>
      </w:r>
      <w:r w:rsidR="000C7837" w:rsidRPr="00DF0412">
        <w:rPr>
          <w:rFonts w:ascii="Times New Roman" w:hAnsi="Times New Roman"/>
          <w:sz w:val="24"/>
          <w:szCs w:val="24"/>
        </w:rPr>
        <w:t>&gt;.</w:t>
      </w:r>
      <w:r w:rsidR="007063AA" w:rsidRPr="00DF0412">
        <w:rPr>
          <w:rFonts w:ascii="Times New Roman" w:hAnsi="Times New Roman"/>
          <w:sz w:val="24"/>
          <w:szCs w:val="24"/>
        </w:rPr>
        <w:t xml:space="preserve"> </w:t>
      </w:r>
      <w:r w:rsidR="00ED5811" w:rsidRPr="00DF0412">
        <w:rPr>
          <w:rFonts w:ascii="Times New Roman" w:hAnsi="Times New Roman"/>
          <w:sz w:val="24"/>
          <w:szCs w:val="24"/>
        </w:rPr>
        <w:t xml:space="preserve"> &lt;Company Name&gt; </w:t>
      </w:r>
      <w:r w:rsidR="003455E4" w:rsidRPr="00DF0412">
        <w:rPr>
          <w:rFonts w:ascii="Times New Roman" w:hAnsi="Times New Roman"/>
          <w:sz w:val="24"/>
          <w:szCs w:val="24"/>
        </w:rPr>
        <w:t xml:space="preserve"> shall defend, indemnify and save harmless the City from any and all claims and causes of action which may be asserted against the City on account of any act or omission, or any misfeasance or malfeasance of </w:t>
      </w:r>
      <w:r w:rsidR="00ED5811" w:rsidRPr="00DF0412">
        <w:rPr>
          <w:rFonts w:ascii="Times New Roman" w:hAnsi="Times New Roman"/>
          <w:sz w:val="24"/>
          <w:szCs w:val="24"/>
        </w:rPr>
        <w:t xml:space="preserve"> &lt;Company Name&gt; </w:t>
      </w:r>
      <w:r w:rsidR="003455E4" w:rsidRPr="00DF0412">
        <w:rPr>
          <w:rFonts w:ascii="Times New Roman" w:hAnsi="Times New Roman"/>
          <w:sz w:val="24"/>
          <w:szCs w:val="24"/>
        </w:rPr>
        <w:t xml:space="preserve"> or its employees and agents in connection with its performance under this Agreement. </w:t>
      </w:r>
      <w:r w:rsidR="00ED5811" w:rsidRPr="00DF0412">
        <w:rPr>
          <w:rFonts w:ascii="Times New Roman" w:hAnsi="Times New Roman"/>
          <w:sz w:val="24"/>
          <w:szCs w:val="24"/>
        </w:rPr>
        <w:t xml:space="preserve"> &lt;Company Name&gt; </w:t>
      </w:r>
      <w:r w:rsidRPr="00DF0412">
        <w:rPr>
          <w:rFonts w:ascii="Times New Roman" w:hAnsi="Times New Roman"/>
          <w:sz w:val="24"/>
          <w:szCs w:val="24"/>
        </w:rPr>
        <w:t xml:space="preserve"> shall</w:t>
      </w:r>
      <w:r w:rsidR="003455E4" w:rsidRPr="00DF0412">
        <w:rPr>
          <w:rFonts w:ascii="Times New Roman" w:hAnsi="Times New Roman"/>
          <w:sz w:val="24"/>
          <w:szCs w:val="24"/>
        </w:rPr>
        <w:t xml:space="preserve"> defend, </w:t>
      </w:r>
      <w:r w:rsidRPr="00DF0412">
        <w:rPr>
          <w:rFonts w:ascii="Times New Roman" w:hAnsi="Times New Roman"/>
          <w:sz w:val="24"/>
          <w:szCs w:val="24"/>
        </w:rPr>
        <w:t xml:space="preserve"> indemnify, keep and save harmless the City and its respective officers, agents and employees against </w:t>
      </w:r>
      <w:r w:rsidR="00996C05" w:rsidRPr="00DF0412">
        <w:rPr>
          <w:rFonts w:ascii="Times New Roman" w:hAnsi="Times New Roman"/>
          <w:sz w:val="24"/>
          <w:szCs w:val="24"/>
        </w:rPr>
        <w:t xml:space="preserve">any or </w:t>
      </w:r>
      <w:r w:rsidRPr="00DF0412">
        <w:rPr>
          <w:rFonts w:ascii="Times New Roman" w:hAnsi="Times New Roman"/>
          <w:sz w:val="24"/>
          <w:szCs w:val="24"/>
        </w:rPr>
        <w:t xml:space="preserve">all suits or claims that may be based upon any injury or damage to persons or property that may occur, or that may be alleged to have occurred, in the course of the performance of this contract by </w:t>
      </w:r>
      <w:r w:rsidR="00ED5811" w:rsidRPr="00DF0412">
        <w:rPr>
          <w:rFonts w:ascii="Times New Roman" w:hAnsi="Times New Roman"/>
          <w:sz w:val="24"/>
          <w:szCs w:val="24"/>
        </w:rPr>
        <w:t xml:space="preserve"> &lt;Company Name&gt; </w:t>
      </w:r>
      <w:r w:rsidRPr="00DF0412">
        <w:rPr>
          <w:rFonts w:ascii="Times New Roman" w:hAnsi="Times New Roman"/>
          <w:sz w:val="24"/>
          <w:szCs w:val="24"/>
        </w:rPr>
        <w:t xml:space="preserve">, or as a result of the performance of this contract </w:t>
      </w:r>
      <w:r w:rsidR="00ED5811" w:rsidRPr="00DF0412">
        <w:rPr>
          <w:rFonts w:ascii="Times New Roman" w:hAnsi="Times New Roman"/>
          <w:sz w:val="24"/>
          <w:szCs w:val="24"/>
        </w:rPr>
        <w:t xml:space="preserve"> &lt;Company Name&gt; </w:t>
      </w:r>
      <w:r w:rsidRPr="00DF0412">
        <w:rPr>
          <w:rFonts w:ascii="Times New Roman" w:hAnsi="Times New Roman"/>
          <w:sz w:val="24"/>
          <w:szCs w:val="24"/>
        </w:rPr>
        <w:t xml:space="preserve">, whether or not it shall be claimed that the injury was caused through a negligent act or omission of </w:t>
      </w:r>
      <w:r w:rsidR="00ED5811" w:rsidRPr="00DF0412">
        <w:rPr>
          <w:rFonts w:ascii="Times New Roman" w:hAnsi="Times New Roman"/>
          <w:sz w:val="24"/>
          <w:szCs w:val="24"/>
        </w:rPr>
        <w:t xml:space="preserve"> &lt;Company Name&gt; </w:t>
      </w:r>
      <w:r w:rsidRPr="00DF0412">
        <w:rPr>
          <w:rFonts w:ascii="Times New Roman" w:hAnsi="Times New Roman"/>
          <w:sz w:val="24"/>
          <w:szCs w:val="24"/>
        </w:rPr>
        <w:t xml:space="preserve"> or his/her employees,</w:t>
      </w:r>
      <w:r w:rsidR="00996C05" w:rsidRPr="00DF0412">
        <w:rPr>
          <w:rFonts w:ascii="Times New Roman" w:hAnsi="Times New Roman"/>
          <w:sz w:val="24"/>
          <w:szCs w:val="24"/>
        </w:rPr>
        <w:t xml:space="preserve"> and also any claims: </w:t>
      </w:r>
    </w:p>
    <w:p w:rsidR="002E25FE" w:rsidRDefault="00996C05" w:rsidP="002E25FE">
      <w:pPr>
        <w:pStyle w:val="ListParagraph"/>
        <w:numPr>
          <w:ilvl w:val="2"/>
          <w:numId w:val="17"/>
        </w:numPr>
        <w:spacing w:after="120" w:line="240" w:lineRule="auto"/>
        <w:ind w:left="2160" w:hanging="720"/>
        <w:contextualSpacing w:val="0"/>
        <w:rPr>
          <w:rFonts w:ascii="Times New Roman" w:hAnsi="Times New Roman"/>
          <w:sz w:val="24"/>
          <w:szCs w:val="24"/>
        </w:rPr>
      </w:pPr>
      <w:r w:rsidRPr="002E25FE">
        <w:rPr>
          <w:rFonts w:ascii="Times New Roman" w:hAnsi="Times New Roman"/>
          <w:sz w:val="24"/>
          <w:szCs w:val="24"/>
        </w:rPr>
        <w:t xml:space="preserve">arising under the </w:t>
      </w:r>
      <w:r w:rsidR="00E3337B" w:rsidRPr="002E25FE">
        <w:rPr>
          <w:rFonts w:ascii="Times New Roman" w:hAnsi="Times New Roman"/>
          <w:sz w:val="24"/>
          <w:szCs w:val="24"/>
        </w:rPr>
        <w:t>Minnesota</w:t>
      </w:r>
      <w:r w:rsidRPr="002E25FE">
        <w:rPr>
          <w:rFonts w:ascii="Times New Roman" w:hAnsi="Times New Roman"/>
          <w:sz w:val="24"/>
          <w:szCs w:val="24"/>
        </w:rPr>
        <w:t xml:space="preserve"> </w:t>
      </w:r>
      <w:r w:rsidR="00E3337B" w:rsidRPr="002E25FE">
        <w:rPr>
          <w:rFonts w:ascii="Times New Roman" w:hAnsi="Times New Roman"/>
          <w:sz w:val="24"/>
          <w:szCs w:val="24"/>
        </w:rPr>
        <w:t>Environmental</w:t>
      </w:r>
      <w:r w:rsidRPr="002E25FE">
        <w:rPr>
          <w:rFonts w:ascii="Times New Roman" w:hAnsi="Times New Roman"/>
          <w:sz w:val="24"/>
          <w:szCs w:val="24"/>
        </w:rPr>
        <w:t xml:space="preserve"> Response and Liability A</w:t>
      </w:r>
      <w:r w:rsidR="000A56B5" w:rsidRPr="002E25FE">
        <w:rPr>
          <w:rFonts w:ascii="Times New Roman" w:hAnsi="Times New Roman"/>
          <w:sz w:val="24"/>
          <w:szCs w:val="24"/>
        </w:rPr>
        <w:t>c</w:t>
      </w:r>
      <w:r w:rsidRPr="002E25FE">
        <w:rPr>
          <w:rFonts w:ascii="Times New Roman" w:hAnsi="Times New Roman"/>
          <w:sz w:val="24"/>
          <w:szCs w:val="24"/>
        </w:rPr>
        <w:t xml:space="preserve">t (“MERLA”) enacted in 1983: </w:t>
      </w:r>
    </w:p>
    <w:p w:rsidR="002E25FE" w:rsidRDefault="00996C05" w:rsidP="002E25FE">
      <w:pPr>
        <w:pStyle w:val="ListParagraph"/>
        <w:numPr>
          <w:ilvl w:val="2"/>
          <w:numId w:val="17"/>
        </w:numPr>
        <w:spacing w:after="120" w:line="240" w:lineRule="auto"/>
        <w:ind w:left="2160" w:hanging="720"/>
        <w:contextualSpacing w:val="0"/>
        <w:rPr>
          <w:rFonts w:ascii="Times New Roman" w:hAnsi="Times New Roman"/>
          <w:sz w:val="24"/>
          <w:szCs w:val="24"/>
        </w:rPr>
      </w:pPr>
      <w:r w:rsidRPr="002E25FE">
        <w:rPr>
          <w:rFonts w:ascii="Times New Roman" w:hAnsi="Times New Roman"/>
          <w:sz w:val="24"/>
          <w:szCs w:val="24"/>
        </w:rPr>
        <w:t>its fe</w:t>
      </w:r>
      <w:r w:rsidR="00E3337B" w:rsidRPr="002E25FE">
        <w:rPr>
          <w:rFonts w:ascii="Times New Roman" w:hAnsi="Times New Roman"/>
          <w:sz w:val="24"/>
          <w:szCs w:val="24"/>
        </w:rPr>
        <w:t>de</w:t>
      </w:r>
      <w:r w:rsidRPr="002E25FE">
        <w:rPr>
          <w:rFonts w:ascii="Times New Roman" w:hAnsi="Times New Roman"/>
          <w:sz w:val="24"/>
          <w:szCs w:val="24"/>
        </w:rPr>
        <w:t xml:space="preserve">ral counterpart, the Comprehensive </w:t>
      </w:r>
      <w:r w:rsidR="00E3337B" w:rsidRPr="002E25FE">
        <w:rPr>
          <w:rFonts w:ascii="Times New Roman" w:hAnsi="Times New Roman"/>
          <w:sz w:val="24"/>
          <w:szCs w:val="24"/>
        </w:rPr>
        <w:t>Environmental</w:t>
      </w:r>
      <w:r w:rsidRPr="002E25FE">
        <w:rPr>
          <w:rFonts w:ascii="Times New Roman" w:hAnsi="Times New Roman"/>
          <w:sz w:val="24"/>
          <w:szCs w:val="24"/>
        </w:rPr>
        <w:t xml:space="preserve"> </w:t>
      </w:r>
      <w:r w:rsidR="00E3337B" w:rsidRPr="002E25FE">
        <w:rPr>
          <w:rFonts w:ascii="Times New Roman" w:hAnsi="Times New Roman"/>
          <w:sz w:val="24"/>
          <w:szCs w:val="24"/>
        </w:rPr>
        <w:t>Response</w:t>
      </w:r>
      <w:r w:rsidRPr="002E25FE">
        <w:rPr>
          <w:rFonts w:ascii="Times New Roman" w:hAnsi="Times New Roman"/>
          <w:sz w:val="24"/>
          <w:szCs w:val="24"/>
        </w:rPr>
        <w:t xml:space="preserve"> </w:t>
      </w:r>
      <w:r w:rsidR="00E3337B" w:rsidRPr="002E25FE">
        <w:rPr>
          <w:rFonts w:ascii="Times New Roman" w:hAnsi="Times New Roman"/>
          <w:sz w:val="24"/>
          <w:szCs w:val="24"/>
        </w:rPr>
        <w:t>Compensation</w:t>
      </w:r>
      <w:r w:rsidRPr="002E25FE">
        <w:rPr>
          <w:rFonts w:ascii="Times New Roman" w:hAnsi="Times New Roman"/>
          <w:sz w:val="24"/>
          <w:szCs w:val="24"/>
        </w:rPr>
        <w:t xml:space="preserve"> and </w:t>
      </w:r>
      <w:r w:rsidR="00E3337B" w:rsidRPr="002E25FE">
        <w:rPr>
          <w:rFonts w:ascii="Times New Roman" w:hAnsi="Times New Roman"/>
          <w:sz w:val="24"/>
          <w:szCs w:val="24"/>
        </w:rPr>
        <w:t>Liability</w:t>
      </w:r>
      <w:r w:rsidRPr="002E25FE">
        <w:rPr>
          <w:rFonts w:ascii="Times New Roman" w:hAnsi="Times New Roman"/>
          <w:sz w:val="24"/>
          <w:szCs w:val="24"/>
        </w:rPr>
        <w:t xml:space="preserve"> Act of 1</w:t>
      </w:r>
      <w:r w:rsidR="000A56B5" w:rsidRPr="002E25FE">
        <w:rPr>
          <w:rFonts w:ascii="Times New Roman" w:hAnsi="Times New Roman"/>
          <w:sz w:val="24"/>
          <w:szCs w:val="24"/>
        </w:rPr>
        <w:t>9</w:t>
      </w:r>
      <w:r w:rsidRPr="002E25FE">
        <w:rPr>
          <w:rFonts w:ascii="Times New Roman" w:hAnsi="Times New Roman"/>
          <w:sz w:val="24"/>
          <w:szCs w:val="24"/>
        </w:rPr>
        <w:t xml:space="preserve">80 as amended by the Superfund </w:t>
      </w:r>
      <w:r w:rsidR="00E3337B" w:rsidRPr="002E25FE">
        <w:rPr>
          <w:rFonts w:ascii="Times New Roman" w:hAnsi="Times New Roman"/>
          <w:sz w:val="24"/>
          <w:szCs w:val="24"/>
        </w:rPr>
        <w:t>Amendments</w:t>
      </w:r>
      <w:r w:rsidRPr="002E25FE">
        <w:rPr>
          <w:rFonts w:ascii="Times New Roman" w:hAnsi="Times New Roman"/>
          <w:sz w:val="24"/>
          <w:szCs w:val="24"/>
        </w:rPr>
        <w:t xml:space="preserve"> and </w:t>
      </w:r>
      <w:r w:rsidR="00E3337B" w:rsidRPr="002E25FE">
        <w:rPr>
          <w:rFonts w:ascii="Times New Roman" w:hAnsi="Times New Roman"/>
          <w:sz w:val="24"/>
          <w:szCs w:val="24"/>
        </w:rPr>
        <w:t>Reauthorization</w:t>
      </w:r>
      <w:r w:rsidRPr="002E25FE">
        <w:rPr>
          <w:rFonts w:ascii="Times New Roman" w:hAnsi="Times New Roman"/>
          <w:sz w:val="24"/>
          <w:szCs w:val="24"/>
        </w:rPr>
        <w:t xml:space="preserve"> Act (“SARA” of 1986 (together known as CERCLA</w:t>
      </w:r>
      <w:r w:rsidR="00E3337B" w:rsidRPr="002E25FE">
        <w:rPr>
          <w:rFonts w:ascii="Times New Roman" w:hAnsi="Times New Roman"/>
          <w:sz w:val="24"/>
          <w:szCs w:val="24"/>
        </w:rPr>
        <w:t xml:space="preserve">): </w:t>
      </w:r>
    </w:p>
    <w:p w:rsidR="002E25FE" w:rsidRDefault="00E3337B" w:rsidP="002E25FE">
      <w:pPr>
        <w:pStyle w:val="ListParagraph"/>
        <w:numPr>
          <w:ilvl w:val="2"/>
          <w:numId w:val="17"/>
        </w:numPr>
        <w:spacing w:after="120" w:line="240" w:lineRule="auto"/>
        <w:ind w:left="2160" w:hanging="720"/>
        <w:contextualSpacing w:val="0"/>
        <w:rPr>
          <w:rFonts w:ascii="Times New Roman" w:hAnsi="Times New Roman"/>
          <w:sz w:val="24"/>
          <w:szCs w:val="24"/>
        </w:rPr>
      </w:pPr>
      <w:r w:rsidRPr="002E25FE">
        <w:rPr>
          <w:rFonts w:ascii="Times New Roman" w:hAnsi="Times New Roman"/>
          <w:sz w:val="24"/>
          <w:szCs w:val="24"/>
        </w:rPr>
        <w:t xml:space="preserve">any administrative rule or statue of Minnesota or any other State: </w:t>
      </w:r>
    </w:p>
    <w:p w:rsidR="002E25FE" w:rsidRDefault="00E3337B" w:rsidP="002E25FE">
      <w:pPr>
        <w:pStyle w:val="ListParagraph"/>
        <w:numPr>
          <w:ilvl w:val="2"/>
          <w:numId w:val="17"/>
        </w:numPr>
        <w:spacing w:after="120" w:line="240" w:lineRule="auto"/>
        <w:ind w:left="2160" w:hanging="720"/>
        <w:contextualSpacing w:val="0"/>
        <w:rPr>
          <w:rFonts w:ascii="Times New Roman" w:hAnsi="Times New Roman"/>
          <w:sz w:val="24"/>
          <w:szCs w:val="24"/>
        </w:rPr>
      </w:pPr>
      <w:r w:rsidRPr="002E25FE">
        <w:rPr>
          <w:rFonts w:ascii="Times New Roman" w:hAnsi="Times New Roman"/>
          <w:sz w:val="24"/>
          <w:szCs w:val="24"/>
        </w:rPr>
        <w:t xml:space="preserve">any common law theory of and other State or the United States: or </w:t>
      </w:r>
    </w:p>
    <w:p w:rsidR="006C7205" w:rsidRPr="002E25FE" w:rsidRDefault="00E3337B" w:rsidP="002E25FE">
      <w:pPr>
        <w:pStyle w:val="ListParagraph"/>
        <w:numPr>
          <w:ilvl w:val="2"/>
          <w:numId w:val="17"/>
        </w:numPr>
        <w:spacing w:after="120" w:line="240" w:lineRule="auto"/>
        <w:ind w:left="2160" w:hanging="720"/>
        <w:contextualSpacing w:val="0"/>
        <w:rPr>
          <w:rFonts w:ascii="Times New Roman" w:hAnsi="Times New Roman"/>
          <w:sz w:val="24"/>
          <w:szCs w:val="24"/>
        </w:rPr>
      </w:pPr>
      <w:r w:rsidRPr="002E25FE">
        <w:rPr>
          <w:rFonts w:ascii="Times New Roman" w:hAnsi="Times New Roman"/>
          <w:sz w:val="24"/>
          <w:szCs w:val="24"/>
        </w:rPr>
        <w:t xml:space="preserve">claims based upon the clean-up of abandoned or existing sites contaminated or allegedly contaminated with hazardous substances, if any claims described in (a) through (e)  are based upon solid waste transported from the City by </w:t>
      </w:r>
      <w:r w:rsidR="00ED5811" w:rsidRPr="002E25FE">
        <w:rPr>
          <w:rFonts w:ascii="Times New Roman" w:hAnsi="Times New Roman"/>
          <w:sz w:val="24"/>
          <w:szCs w:val="24"/>
        </w:rPr>
        <w:t xml:space="preserve"> &lt;Company Name&gt; </w:t>
      </w:r>
      <w:r w:rsidRPr="002E25FE">
        <w:rPr>
          <w:rFonts w:ascii="Times New Roman" w:hAnsi="Times New Roman"/>
          <w:sz w:val="24"/>
          <w:szCs w:val="24"/>
        </w:rPr>
        <w:t xml:space="preserve"> </w:t>
      </w:r>
      <w:r w:rsidR="00B63675" w:rsidRPr="002E25FE">
        <w:rPr>
          <w:rFonts w:ascii="Times New Roman" w:hAnsi="Times New Roman"/>
          <w:sz w:val="24"/>
          <w:szCs w:val="24"/>
        </w:rPr>
        <w:t xml:space="preserve"> or his/her subcontractors or his/her or their agents or in connection with any claim based on lawful demands of subcontractor, work person, suppliers; and whether or not the persons injured or whose property was damaged were third parties, employees or  </w:t>
      </w:r>
      <w:r w:rsidR="00ED5811" w:rsidRPr="002E25FE">
        <w:rPr>
          <w:rFonts w:ascii="Times New Roman" w:hAnsi="Times New Roman"/>
          <w:sz w:val="24"/>
          <w:szCs w:val="24"/>
        </w:rPr>
        <w:t xml:space="preserve"> &lt;Company Name&gt; </w:t>
      </w:r>
      <w:r w:rsidR="00B63675" w:rsidRPr="002E25FE">
        <w:rPr>
          <w:rFonts w:ascii="Times New Roman" w:hAnsi="Times New Roman"/>
          <w:sz w:val="24"/>
          <w:szCs w:val="24"/>
        </w:rPr>
        <w:t xml:space="preserve"> or employees of an authorized subcontractor; and </w:t>
      </w:r>
      <w:r w:rsidR="00ED5811" w:rsidRPr="002E25FE">
        <w:rPr>
          <w:rFonts w:ascii="Times New Roman" w:hAnsi="Times New Roman"/>
          <w:sz w:val="24"/>
          <w:szCs w:val="24"/>
        </w:rPr>
        <w:t xml:space="preserve"> &lt;Company Name&gt; </w:t>
      </w:r>
      <w:r w:rsidR="00B63675" w:rsidRPr="002E25FE">
        <w:rPr>
          <w:rFonts w:ascii="Times New Roman" w:hAnsi="Times New Roman"/>
          <w:sz w:val="24"/>
          <w:szCs w:val="24"/>
        </w:rPr>
        <w:t xml:space="preserve"> shall at his/her own expense defend the City in all litigation, pay all attorneys' fees and all costs and other expenses arising out of the litigation or claim or incurred in connection therewith; and shall, at his/her own expense, satisfy and cause to be discharged such judgments as may be obtained against the City, or any of its officers, agents or employees.</w:t>
      </w:r>
    </w:p>
    <w:p w:rsidR="00F60138" w:rsidRPr="00DF0412" w:rsidRDefault="00F60138" w:rsidP="00F60138">
      <w:pPr>
        <w:pStyle w:val="ListParagraph"/>
        <w:spacing w:after="0" w:line="240" w:lineRule="auto"/>
        <w:ind w:left="792"/>
        <w:rPr>
          <w:rFonts w:ascii="Times New Roman" w:hAnsi="Times New Roman"/>
          <w:sz w:val="24"/>
          <w:szCs w:val="24"/>
        </w:rPr>
      </w:pPr>
    </w:p>
    <w:p w:rsidR="00996C05" w:rsidRPr="00F60138" w:rsidRDefault="003455E4" w:rsidP="002E25FE">
      <w:pPr>
        <w:pStyle w:val="ListParagraph"/>
        <w:numPr>
          <w:ilvl w:val="0"/>
          <w:numId w:val="17"/>
        </w:numPr>
        <w:spacing w:after="120" w:line="240" w:lineRule="auto"/>
        <w:ind w:left="720" w:hanging="720"/>
        <w:contextualSpacing w:val="0"/>
        <w:rPr>
          <w:rFonts w:ascii="Arial Black" w:hAnsi="Arial Black"/>
          <w:sz w:val="24"/>
          <w:szCs w:val="24"/>
        </w:rPr>
      </w:pPr>
      <w:r w:rsidRPr="00F60138">
        <w:rPr>
          <w:rFonts w:ascii="Arial Black" w:hAnsi="Arial Black"/>
          <w:sz w:val="24"/>
          <w:szCs w:val="24"/>
        </w:rPr>
        <w:t>MSW (</w:t>
      </w:r>
      <w:r w:rsidR="00996C05" w:rsidRPr="00F60138">
        <w:rPr>
          <w:rFonts w:ascii="Arial Black" w:hAnsi="Arial Black"/>
          <w:sz w:val="24"/>
          <w:szCs w:val="24"/>
        </w:rPr>
        <w:t>TRA</w:t>
      </w:r>
      <w:r w:rsidR="00012F71" w:rsidRPr="00F60138">
        <w:rPr>
          <w:rFonts w:ascii="Arial Black" w:hAnsi="Arial Black"/>
          <w:sz w:val="24"/>
          <w:szCs w:val="24"/>
        </w:rPr>
        <w:t>S</w:t>
      </w:r>
      <w:r w:rsidR="00996C05" w:rsidRPr="00F60138">
        <w:rPr>
          <w:rFonts w:ascii="Arial Black" w:hAnsi="Arial Black"/>
          <w:sz w:val="24"/>
          <w:szCs w:val="24"/>
        </w:rPr>
        <w:t>H</w:t>
      </w:r>
      <w:r w:rsidRPr="00F60138">
        <w:rPr>
          <w:rFonts w:ascii="Arial Black" w:hAnsi="Arial Black"/>
          <w:sz w:val="24"/>
          <w:szCs w:val="24"/>
        </w:rPr>
        <w:t>)</w:t>
      </w:r>
      <w:r w:rsidR="00996C05" w:rsidRPr="00F60138">
        <w:rPr>
          <w:rFonts w:ascii="Arial Black" w:hAnsi="Arial Black"/>
          <w:sz w:val="24"/>
          <w:szCs w:val="24"/>
        </w:rPr>
        <w:t xml:space="preserve"> COLLECTION</w:t>
      </w:r>
    </w:p>
    <w:p w:rsidR="00012F71" w:rsidRPr="00DF0412" w:rsidRDefault="00012F71"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E35A5F">
        <w:rPr>
          <w:rFonts w:ascii="Times New Roman" w:hAnsi="Times New Roman"/>
          <w:b/>
          <w:sz w:val="24"/>
          <w:szCs w:val="24"/>
        </w:rPr>
        <w:t xml:space="preserve">Waste Removal. </w:t>
      </w:r>
      <w:r w:rsidRPr="00DF0412">
        <w:rPr>
          <w:rFonts w:ascii="Times New Roman" w:hAnsi="Times New Roman"/>
          <w:sz w:val="24"/>
          <w:szCs w:val="24"/>
        </w:rPr>
        <w:t xml:space="preserve"> </w:t>
      </w:r>
      <w:r w:rsidR="00ED5811" w:rsidRPr="00DF0412">
        <w:rPr>
          <w:rFonts w:ascii="Times New Roman" w:hAnsi="Times New Roman"/>
          <w:sz w:val="24"/>
          <w:szCs w:val="24"/>
        </w:rPr>
        <w:t xml:space="preserve"> &lt;Company Name</w:t>
      </w:r>
      <w:r w:rsidR="00397C3D" w:rsidRPr="00DF0412">
        <w:rPr>
          <w:rFonts w:ascii="Times New Roman" w:hAnsi="Times New Roman"/>
          <w:sz w:val="24"/>
          <w:szCs w:val="24"/>
        </w:rPr>
        <w:t>&gt; shall</w:t>
      </w:r>
      <w:r w:rsidRPr="00DF0412">
        <w:rPr>
          <w:rFonts w:ascii="Times New Roman" w:hAnsi="Times New Roman"/>
          <w:sz w:val="24"/>
          <w:szCs w:val="24"/>
        </w:rPr>
        <w:t xml:space="preserve"> provide for the removal of </w:t>
      </w:r>
      <w:r w:rsidR="003455E4" w:rsidRPr="00DF0412">
        <w:rPr>
          <w:rFonts w:ascii="Times New Roman" w:hAnsi="Times New Roman"/>
          <w:sz w:val="24"/>
          <w:szCs w:val="24"/>
        </w:rPr>
        <w:t>T</w:t>
      </w:r>
      <w:r w:rsidRPr="00DF0412">
        <w:rPr>
          <w:rFonts w:ascii="Times New Roman" w:hAnsi="Times New Roman"/>
          <w:sz w:val="24"/>
          <w:szCs w:val="24"/>
        </w:rPr>
        <w:t xml:space="preserve">rash from all </w:t>
      </w:r>
      <w:r w:rsidR="003455E4" w:rsidRPr="00DF0412">
        <w:rPr>
          <w:rFonts w:ascii="Times New Roman" w:hAnsi="Times New Roman"/>
          <w:sz w:val="24"/>
          <w:szCs w:val="24"/>
        </w:rPr>
        <w:t>P</w:t>
      </w:r>
      <w:r w:rsidRPr="00DF0412">
        <w:rPr>
          <w:rFonts w:ascii="Times New Roman" w:hAnsi="Times New Roman"/>
          <w:sz w:val="24"/>
          <w:szCs w:val="24"/>
        </w:rPr>
        <w:t xml:space="preserve">remises in the City.  </w:t>
      </w:r>
      <w:r w:rsidR="00ED5811" w:rsidRPr="00DF0412">
        <w:rPr>
          <w:rFonts w:ascii="Times New Roman" w:hAnsi="Times New Roman"/>
          <w:sz w:val="24"/>
          <w:szCs w:val="24"/>
        </w:rPr>
        <w:t xml:space="preserve"> &lt;Company Name&gt; </w:t>
      </w:r>
      <w:r w:rsidRPr="00DF0412">
        <w:rPr>
          <w:rFonts w:ascii="Times New Roman" w:hAnsi="Times New Roman"/>
          <w:sz w:val="24"/>
          <w:szCs w:val="24"/>
        </w:rPr>
        <w:t xml:space="preserve"> shall offer its services to all </w:t>
      </w:r>
      <w:r w:rsidRPr="00DF0412">
        <w:rPr>
          <w:rFonts w:ascii="Times New Roman" w:hAnsi="Times New Roman"/>
          <w:sz w:val="24"/>
          <w:szCs w:val="24"/>
        </w:rPr>
        <w:lastRenderedPageBreak/>
        <w:t xml:space="preserve">residential dwellings and all businesses in the City, without exception, by written notice, describing service schedules and rates and Cart options.  Such notice shall be delivered at least annually in a form and content approved by the City.  </w:t>
      </w:r>
      <w:r w:rsidR="00ED5811" w:rsidRPr="00DF0412">
        <w:rPr>
          <w:rFonts w:ascii="Times New Roman" w:hAnsi="Times New Roman"/>
          <w:sz w:val="24"/>
          <w:szCs w:val="24"/>
        </w:rPr>
        <w:t xml:space="preserve"> &lt;Company Name</w:t>
      </w:r>
      <w:r w:rsidR="00397C3D" w:rsidRPr="00DF0412">
        <w:rPr>
          <w:rFonts w:ascii="Times New Roman" w:hAnsi="Times New Roman"/>
          <w:sz w:val="24"/>
          <w:szCs w:val="24"/>
        </w:rPr>
        <w:t>&gt; shall</w:t>
      </w:r>
      <w:r w:rsidRPr="00DF0412">
        <w:rPr>
          <w:rFonts w:ascii="Times New Roman" w:hAnsi="Times New Roman"/>
          <w:sz w:val="24"/>
          <w:szCs w:val="24"/>
        </w:rPr>
        <w:t xml:space="preserve"> immediately report to the City all </w:t>
      </w:r>
      <w:r w:rsidR="003455E4" w:rsidRPr="00DF0412">
        <w:rPr>
          <w:rFonts w:ascii="Times New Roman" w:hAnsi="Times New Roman"/>
          <w:sz w:val="24"/>
          <w:szCs w:val="24"/>
        </w:rPr>
        <w:t>P</w:t>
      </w:r>
      <w:r w:rsidRPr="00DF0412">
        <w:rPr>
          <w:rFonts w:ascii="Times New Roman" w:hAnsi="Times New Roman"/>
          <w:sz w:val="24"/>
          <w:szCs w:val="24"/>
        </w:rPr>
        <w:t>remises that refuse or discontinue waste removal services.</w:t>
      </w:r>
    </w:p>
    <w:p w:rsidR="0069371E" w:rsidRPr="00DF0412" w:rsidRDefault="00012F71"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E35A5F">
        <w:rPr>
          <w:rFonts w:ascii="Times New Roman" w:hAnsi="Times New Roman"/>
          <w:b/>
          <w:sz w:val="24"/>
          <w:szCs w:val="24"/>
        </w:rPr>
        <w:t>Refusal Notice.</w:t>
      </w:r>
      <w:r w:rsidRPr="00DF0412">
        <w:rPr>
          <w:rFonts w:ascii="Times New Roman" w:hAnsi="Times New Roman"/>
          <w:sz w:val="24"/>
          <w:szCs w:val="24"/>
        </w:rPr>
        <w:t xml:space="preserve">  If any subscribing </w:t>
      </w:r>
      <w:r w:rsidR="0069371E" w:rsidRPr="00DF0412">
        <w:rPr>
          <w:rFonts w:ascii="Times New Roman" w:hAnsi="Times New Roman"/>
          <w:sz w:val="24"/>
          <w:szCs w:val="24"/>
        </w:rPr>
        <w:t>person</w:t>
      </w:r>
      <w:r w:rsidRPr="00DF0412">
        <w:rPr>
          <w:rFonts w:ascii="Times New Roman" w:hAnsi="Times New Roman"/>
          <w:sz w:val="24"/>
          <w:szCs w:val="24"/>
        </w:rPr>
        <w:t xml:space="preserve"> places any items out for pickup and the item is not taken by </w:t>
      </w:r>
      <w:r w:rsidR="00ED5811" w:rsidRPr="00DF0412">
        <w:rPr>
          <w:rFonts w:ascii="Times New Roman" w:hAnsi="Times New Roman"/>
          <w:sz w:val="24"/>
          <w:szCs w:val="24"/>
        </w:rPr>
        <w:t xml:space="preserve"> &lt;Company Name&gt; </w:t>
      </w:r>
      <w:r w:rsidRPr="00DF0412">
        <w:rPr>
          <w:rFonts w:ascii="Times New Roman" w:hAnsi="Times New Roman"/>
          <w:sz w:val="24"/>
          <w:szCs w:val="24"/>
        </w:rPr>
        <w:t xml:space="preserve">, </w:t>
      </w:r>
      <w:r w:rsidR="00ED5811" w:rsidRPr="00DF0412">
        <w:rPr>
          <w:rFonts w:ascii="Times New Roman" w:hAnsi="Times New Roman"/>
          <w:sz w:val="24"/>
          <w:szCs w:val="24"/>
        </w:rPr>
        <w:t xml:space="preserve"> &lt;Company Name&gt; </w:t>
      </w:r>
      <w:r w:rsidRPr="00DF0412">
        <w:rPr>
          <w:rFonts w:ascii="Times New Roman" w:hAnsi="Times New Roman"/>
          <w:sz w:val="24"/>
          <w:szCs w:val="24"/>
        </w:rPr>
        <w:t xml:space="preserve"> shall provide written notification to the resident and to the City of reason(s) for refusal to pick up the item.</w:t>
      </w:r>
    </w:p>
    <w:p w:rsidR="00012F71" w:rsidRPr="00DF0412" w:rsidRDefault="00012F71"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E35A5F">
        <w:rPr>
          <w:rFonts w:ascii="Times New Roman" w:hAnsi="Times New Roman"/>
          <w:b/>
          <w:sz w:val="24"/>
          <w:szCs w:val="24"/>
        </w:rPr>
        <w:t>C</w:t>
      </w:r>
      <w:r w:rsidR="003455E4" w:rsidRPr="00E35A5F">
        <w:rPr>
          <w:rFonts w:ascii="Times New Roman" w:hAnsi="Times New Roman"/>
          <w:b/>
          <w:sz w:val="24"/>
          <w:szCs w:val="24"/>
        </w:rPr>
        <w:t>art</w:t>
      </w:r>
      <w:r w:rsidRPr="00E35A5F">
        <w:rPr>
          <w:rFonts w:ascii="Times New Roman" w:hAnsi="Times New Roman"/>
          <w:b/>
          <w:sz w:val="24"/>
          <w:szCs w:val="24"/>
        </w:rPr>
        <w:t xml:space="preserve">s. </w:t>
      </w:r>
      <w:r w:rsidRPr="00DF0412">
        <w:rPr>
          <w:rFonts w:ascii="Times New Roman" w:hAnsi="Times New Roman"/>
          <w:sz w:val="24"/>
          <w:szCs w:val="24"/>
        </w:rPr>
        <w:t xml:space="preserve"> </w:t>
      </w:r>
      <w:r w:rsidR="00ED5811" w:rsidRPr="00DF0412">
        <w:rPr>
          <w:rFonts w:ascii="Times New Roman" w:hAnsi="Times New Roman"/>
          <w:sz w:val="24"/>
          <w:szCs w:val="24"/>
        </w:rPr>
        <w:t xml:space="preserve"> &lt;Company Name</w:t>
      </w:r>
      <w:r w:rsidR="00397C3D" w:rsidRPr="00DF0412">
        <w:rPr>
          <w:rFonts w:ascii="Times New Roman" w:hAnsi="Times New Roman"/>
          <w:sz w:val="24"/>
          <w:szCs w:val="24"/>
        </w:rPr>
        <w:t>&gt; shall</w:t>
      </w:r>
      <w:r w:rsidRPr="00DF0412">
        <w:rPr>
          <w:rFonts w:ascii="Times New Roman" w:hAnsi="Times New Roman"/>
          <w:sz w:val="24"/>
          <w:szCs w:val="24"/>
        </w:rPr>
        <w:t xml:space="preserve"> make </w:t>
      </w:r>
      <w:r w:rsidR="00C74A90" w:rsidRPr="00DF0412">
        <w:rPr>
          <w:rFonts w:ascii="Times New Roman" w:hAnsi="Times New Roman"/>
          <w:sz w:val="24"/>
          <w:szCs w:val="24"/>
        </w:rPr>
        <w:t xml:space="preserve">carts </w:t>
      </w:r>
      <w:r w:rsidRPr="00DF0412">
        <w:rPr>
          <w:rFonts w:ascii="Times New Roman" w:hAnsi="Times New Roman"/>
          <w:sz w:val="24"/>
          <w:szCs w:val="24"/>
        </w:rPr>
        <w:t xml:space="preserve">available </w:t>
      </w:r>
      <w:r w:rsidR="00C74A90" w:rsidRPr="00DF0412">
        <w:rPr>
          <w:rFonts w:ascii="Times New Roman" w:hAnsi="Times New Roman"/>
          <w:sz w:val="24"/>
          <w:szCs w:val="24"/>
        </w:rPr>
        <w:t xml:space="preserve">to each </w:t>
      </w:r>
      <w:r w:rsidR="003455E4" w:rsidRPr="00DF0412">
        <w:rPr>
          <w:rFonts w:ascii="Times New Roman" w:hAnsi="Times New Roman"/>
          <w:sz w:val="24"/>
          <w:szCs w:val="24"/>
        </w:rPr>
        <w:t>P</w:t>
      </w:r>
      <w:r w:rsidR="00C74A90" w:rsidRPr="00DF0412">
        <w:rPr>
          <w:rFonts w:ascii="Times New Roman" w:hAnsi="Times New Roman"/>
          <w:sz w:val="24"/>
          <w:szCs w:val="24"/>
        </w:rPr>
        <w:t xml:space="preserve">remise for </w:t>
      </w:r>
      <w:r w:rsidR="0009161F">
        <w:rPr>
          <w:rFonts w:ascii="Times New Roman" w:hAnsi="Times New Roman"/>
          <w:sz w:val="24"/>
          <w:szCs w:val="24"/>
        </w:rPr>
        <w:t>Trash</w:t>
      </w:r>
      <w:r w:rsidR="00C74A90" w:rsidRPr="00DF0412">
        <w:rPr>
          <w:rFonts w:ascii="Times New Roman" w:hAnsi="Times New Roman"/>
          <w:sz w:val="24"/>
          <w:szCs w:val="24"/>
        </w:rPr>
        <w:t xml:space="preserve"> </w:t>
      </w:r>
      <w:r w:rsidR="003455E4" w:rsidRPr="00DF0412">
        <w:rPr>
          <w:rFonts w:ascii="Times New Roman" w:hAnsi="Times New Roman"/>
          <w:sz w:val="24"/>
          <w:szCs w:val="24"/>
        </w:rPr>
        <w:t>C</w:t>
      </w:r>
      <w:r w:rsidR="00C74A90" w:rsidRPr="00DF0412">
        <w:rPr>
          <w:rFonts w:ascii="Times New Roman" w:hAnsi="Times New Roman"/>
          <w:sz w:val="24"/>
          <w:szCs w:val="24"/>
        </w:rPr>
        <w:t xml:space="preserve">ollection, or </w:t>
      </w:r>
      <w:r w:rsidR="003455E4" w:rsidRPr="00DF0412">
        <w:rPr>
          <w:rFonts w:ascii="Times New Roman" w:hAnsi="Times New Roman"/>
          <w:sz w:val="24"/>
          <w:szCs w:val="24"/>
        </w:rPr>
        <w:t>P</w:t>
      </w:r>
      <w:r w:rsidR="00C74A90" w:rsidRPr="00DF0412">
        <w:rPr>
          <w:rFonts w:ascii="Times New Roman" w:hAnsi="Times New Roman"/>
          <w:sz w:val="24"/>
          <w:szCs w:val="24"/>
        </w:rPr>
        <w:t>remises may supply their own containers.</w:t>
      </w:r>
    </w:p>
    <w:p w:rsidR="00C74A90" w:rsidRDefault="00C74A90"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E35A5F">
        <w:rPr>
          <w:rFonts w:ascii="Times New Roman" w:hAnsi="Times New Roman"/>
          <w:b/>
          <w:sz w:val="24"/>
          <w:szCs w:val="24"/>
        </w:rPr>
        <w:t>Required Disposal.</w:t>
      </w:r>
      <w:r w:rsidR="0069371E" w:rsidRPr="00DF0412">
        <w:rPr>
          <w:rFonts w:ascii="Times New Roman" w:hAnsi="Times New Roman"/>
          <w:sz w:val="24"/>
          <w:szCs w:val="24"/>
        </w:rPr>
        <w:t xml:space="preserve"> </w:t>
      </w:r>
      <w:r w:rsidRPr="00DF0412">
        <w:rPr>
          <w:rFonts w:ascii="Times New Roman" w:hAnsi="Times New Roman"/>
          <w:sz w:val="24"/>
          <w:szCs w:val="24"/>
        </w:rPr>
        <w:t xml:space="preserve">Pursuant to MN 115A.46 and 115A.471 all waste collected </w:t>
      </w:r>
      <w:r w:rsidR="00FC073F" w:rsidRPr="00DF0412">
        <w:rPr>
          <w:rFonts w:ascii="Times New Roman" w:hAnsi="Times New Roman"/>
          <w:sz w:val="24"/>
          <w:szCs w:val="24"/>
        </w:rPr>
        <w:t>by &lt;</w:t>
      </w:r>
      <w:r w:rsidR="00ED5811" w:rsidRPr="00DF0412">
        <w:rPr>
          <w:rFonts w:ascii="Times New Roman" w:hAnsi="Times New Roman"/>
          <w:sz w:val="24"/>
          <w:szCs w:val="24"/>
        </w:rPr>
        <w:t>Company Name</w:t>
      </w:r>
      <w:r w:rsidR="00FC073F" w:rsidRPr="00DF0412">
        <w:rPr>
          <w:rFonts w:ascii="Times New Roman" w:hAnsi="Times New Roman"/>
          <w:sz w:val="24"/>
          <w:szCs w:val="24"/>
        </w:rPr>
        <w:t>&gt; in</w:t>
      </w:r>
      <w:r w:rsidRPr="00DF0412">
        <w:rPr>
          <w:rFonts w:ascii="Times New Roman" w:hAnsi="Times New Roman"/>
          <w:sz w:val="24"/>
          <w:szCs w:val="24"/>
        </w:rPr>
        <w:t xml:space="preserve"> the City shall be delivered to the Ramsey/Washington County Resource Recovery Facility in Newport</w:t>
      </w:r>
      <w:r w:rsidR="004C45FA" w:rsidRPr="00DF0412">
        <w:rPr>
          <w:rFonts w:ascii="Times New Roman" w:hAnsi="Times New Roman"/>
          <w:sz w:val="24"/>
          <w:szCs w:val="24"/>
        </w:rPr>
        <w:t>.</w:t>
      </w:r>
      <w:r w:rsidRPr="00DF0412">
        <w:rPr>
          <w:rFonts w:ascii="Times New Roman" w:hAnsi="Times New Roman"/>
          <w:sz w:val="24"/>
          <w:szCs w:val="24"/>
        </w:rPr>
        <w:t xml:space="preserve"> </w:t>
      </w:r>
    </w:p>
    <w:p w:rsidR="00E35A5F" w:rsidRPr="00DF0412" w:rsidRDefault="00E35A5F" w:rsidP="00E35A5F">
      <w:pPr>
        <w:pStyle w:val="ListParagraph"/>
        <w:spacing w:after="0" w:line="240" w:lineRule="auto"/>
        <w:ind w:left="792"/>
        <w:rPr>
          <w:rFonts w:ascii="Times New Roman" w:hAnsi="Times New Roman"/>
          <w:sz w:val="24"/>
          <w:szCs w:val="24"/>
        </w:rPr>
      </w:pPr>
    </w:p>
    <w:p w:rsidR="0049218E" w:rsidRPr="00E35A5F" w:rsidRDefault="0049218E" w:rsidP="002E25FE">
      <w:pPr>
        <w:pStyle w:val="ListParagraph"/>
        <w:numPr>
          <w:ilvl w:val="0"/>
          <w:numId w:val="17"/>
        </w:numPr>
        <w:spacing w:after="0" w:line="240" w:lineRule="auto"/>
        <w:ind w:left="720" w:hanging="720"/>
        <w:rPr>
          <w:rFonts w:ascii="Arial Black" w:hAnsi="Arial Black"/>
          <w:sz w:val="24"/>
          <w:szCs w:val="24"/>
        </w:rPr>
      </w:pPr>
      <w:r w:rsidRPr="00E35A5F">
        <w:rPr>
          <w:rFonts w:ascii="Arial Black" w:hAnsi="Arial Black"/>
          <w:sz w:val="24"/>
          <w:szCs w:val="24"/>
        </w:rPr>
        <w:t>RECYCLABLES COLLECTION</w:t>
      </w:r>
    </w:p>
    <w:p w:rsidR="0049218E" w:rsidRPr="00DF0412" w:rsidRDefault="009D3B95"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E35A5F">
        <w:rPr>
          <w:rFonts w:ascii="Times New Roman" w:hAnsi="Times New Roman"/>
          <w:b/>
          <w:sz w:val="24"/>
          <w:szCs w:val="24"/>
        </w:rPr>
        <w:t xml:space="preserve">Single Sort Recycling: </w:t>
      </w:r>
      <w:r w:rsidR="00ED5811" w:rsidRPr="00DF0412">
        <w:rPr>
          <w:rFonts w:ascii="Times New Roman" w:hAnsi="Times New Roman"/>
          <w:sz w:val="24"/>
          <w:szCs w:val="24"/>
        </w:rPr>
        <w:t>&lt;Company Name</w:t>
      </w:r>
      <w:r w:rsidR="00433197" w:rsidRPr="00DF0412">
        <w:rPr>
          <w:rFonts w:ascii="Times New Roman" w:hAnsi="Times New Roman"/>
          <w:sz w:val="24"/>
          <w:szCs w:val="24"/>
        </w:rPr>
        <w:t>&gt; shall</w:t>
      </w:r>
      <w:r w:rsidRPr="00DF0412">
        <w:rPr>
          <w:rFonts w:ascii="Times New Roman" w:hAnsi="Times New Roman"/>
          <w:sz w:val="24"/>
          <w:szCs w:val="24"/>
        </w:rPr>
        <w:t xml:space="preserve"> not require separation of Recyclables by type, but shall permit City residents to aggregate all of their Recyclable Materials into the same </w:t>
      </w:r>
      <w:r w:rsidR="003455E4" w:rsidRPr="00DF0412">
        <w:rPr>
          <w:rFonts w:ascii="Times New Roman" w:hAnsi="Times New Roman"/>
          <w:sz w:val="24"/>
          <w:szCs w:val="24"/>
        </w:rPr>
        <w:t>Cart</w:t>
      </w:r>
      <w:r w:rsidRPr="00DF0412">
        <w:rPr>
          <w:rFonts w:ascii="Times New Roman" w:hAnsi="Times New Roman"/>
          <w:sz w:val="24"/>
          <w:szCs w:val="24"/>
        </w:rPr>
        <w:t xml:space="preserve"> for collection </w:t>
      </w:r>
      <w:r w:rsidR="00433197" w:rsidRPr="00DF0412">
        <w:rPr>
          <w:rFonts w:ascii="Times New Roman" w:hAnsi="Times New Roman"/>
          <w:sz w:val="24"/>
          <w:szCs w:val="24"/>
        </w:rPr>
        <w:t>by &lt;</w:t>
      </w:r>
      <w:r w:rsidR="00ED5811" w:rsidRPr="00DF0412">
        <w:rPr>
          <w:rFonts w:ascii="Times New Roman" w:hAnsi="Times New Roman"/>
          <w:sz w:val="24"/>
          <w:szCs w:val="24"/>
        </w:rPr>
        <w:t>Company Name</w:t>
      </w:r>
      <w:r w:rsidR="00433197" w:rsidRPr="00DF0412">
        <w:rPr>
          <w:rFonts w:ascii="Times New Roman" w:hAnsi="Times New Roman"/>
          <w:sz w:val="24"/>
          <w:szCs w:val="24"/>
        </w:rPr>
        <w:t xml:space="preserve">&gt;. </w:t>
      </w:r>
    </w:p>
    <w:p w:rsidR="0049218E" w:rsidRPr="00DF0412" w:rsidRDefault="0049218E"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E35A5F">
        <w:rPr>
          <w:rFonts w:ascii="Times New Roman" w:hAnsi="Times New Roman"/>
          <w:b/>
          <w:sz w:val="24"/>
          <w:szCs w:val="24"/>
        </w:rPr>
        <w:t xml:space="preserve">Recyclables to be </w:t>
      </w:r>
      <w:r w:rsidR="0069371E" w:rsidRPr="00E35A5F">
        <w:rPr>
          <w:rFonts w:ascii="Times New Roman" w:hAnsi="Times New Roman"/>
          <w:b/>
          <w:sz w:val="24"/>
          <w:szCs w:val="24"/>
        </w:rPr>
        <w:t>C</w:t>
      </w:r>
      <w:r w:rsidRPr="00E35A5F">
        <w:rPr>
          <w:rFonts w:ascii="Times New Roman" w:hAnsi="Times New Roman"/>
          <w:b/>
          <w:sz w:val="24"/>
          <w:szCs w:val="24"/>
        </w:rPr>
        <w:t xml:space="preserve">ollected: </w:t>
      </w:r>
      <w:r w:rsidR="00ED5811" w:rsidRPr="00DF0412">
        <w:rPr>
          <w:rFonts w:ascii="Times New Roman" w:hAnsi="Times New Roman"/>
          <w:sz w:val="24"/>
          <w:szCs w:val="24"/>
        </w:rPr>
        <w:t xml:space="preserve"> &lt;Company Name</w:t>
      </w:r>
      <w:r w:rsidR="00397C3D" w:rsidRPr="00DF0412">
        <w:rPr>
          <w:rFonts w:ascii="Times New Roman" w:hAnsi="Times New Roman"/>
          <w:sz w:val="24"/>
          <w:szCs w:val="24"/>
        </w:rPr>
        <w:t>&gt; shall</w:t>
      </w:r>
      <w:r w:rsidRPr="00DF0412">
        <w:rPr>
          <w:rFonts w:ascii="Times New Roman" w:hAnsi="Times New Roman"/>
          <w:sz w:val="24"/>
          <w:szCs w:val="24"/>
        </w:rPr>
        <w:t xml:space="preserve"> collect at a minimum the List of Standard Recyclables</w:t>
      </w:r>
      <w:r w:rsidR="00397C3D" w:rsidRPr="00DF0412">
        <w:rPr>
          <w:rFonts w:ascii="Times New Roman" w:hAnsi="Times New Roman"/>
          <w:sz w:val="24"/>
          <w:szCs w:val="24"/>
        </w:rPr>
        <w:t xml:space="preserve"> determined by the City</w:t>
      </w:r>
      <w:r w:rsidRPr="00DF0412">
        <w:rPr>
          <w:rFonts w:ascii="Times New Roman" w:hAnsi="Times New Roman"/>
          <w:sz w:val="24"/>
          <w:szCs w:val="24"/>
        </w:rPr>
        <w:t xml:space="preserve"> in addition to those </w:t>
      </w:r>
      <w:r w:rsidR="003455E4" w:rsidRPr="00DF0412">
        <w:rPr>
          <w:rFonts w:ascii="Times New Roman" w:hAnsi="Times New Roman"/>
          <w:sz w:val="24"/>
          <w:szCs w:val="24"/>
        </w:rPr>
        <w:t>R</w:t>
      </w:r>
      <w:r w:rsidRPr="00DF0412">
        <w:rPr>
          <w:rFonts w:ascii="Times New Roman" w:hAnsi="Times New Roman"/>
          <w:sz w:val="24"/>
          <w:szCs w:val="24"/>
        </w:rPr>
        <w:t xml:space="preserve">ecyclables for which it has found or developed markets. </w:t>
      </w:r>
      <w:r w:rsidR="00ED5811" w:rsidRPr="00DF0412">
        <w:rPr>
          <w:rFonts w:ascii="Times New Roman" w:hAnsi="Times New Roman"/>
          <w:sz w:val="24"/>
          <w:szCs w:val="24"/>
        </w:rPr>
        <w:t xml:space="preserve"> &lt;Company Name</w:t>
      </w:r>
      <w:r w:rsidR="00397C3D" w:rsidRPr="00DF0412">
        <w:rPr>
          <w:rFonts w:ascii="Times New Roman" w:hAnsi="Times New Roman"/>
          <w:sz w:val="24"/>
          <w:szCs w:val="24"/>
        </w:rPr>
        <w:t>&gt; shall</w:t>
      </w:r>
      <w:r w:rsidRPr="00DF0412">
        <w:rPr>
          <w:rFonts w:ascii="Times New Roman" w:hAnsi="Times New Roman"/>
          <w:sz w:val="24"/>
          <w:szCs w:val="24"/>
        </w:rPr>
        <w:t xml:space="preserve"> update </w:t>
      </w:r>
      <w:r w:rsidR="003455E4" w:rsidRPr="00DF0412">
        <w:rPr>
          <w:rFonts w:ascii="Times New Roman" w:hAnsi="Times New Roman"/>
          <w:sz w:val="24"/>
          <w:szCs w:val="24"/>
        </w:rPr>
        <w:t>the list of R</w:t>
      </w:r>
      <w:r w:rsidRPr="00DF0412">
        <w:rPr>
          <w:rFonts w:ascii="Times New Roman" w:hAnsi="Times New Roman"/>
          <w:sz w:val="24"/>
          <w:szCs w:val="24"/>
        </w:rPr>
        <w:t xml:space="preserve">ecyclables it </w:t>
      </w:r>
      <w:r w:rsidR="003455E4" w:rsidRPr="00DF0412">
        <w:rPr>
          <w:rFonts w:ascii="Times New Roman" w:hAnsi="Times New Roman"/>
          <w:sz w:val="24"/>
          <w:szCs w:val="24"/>
        </w:rPr>
        <w:t>C</w:t>
      </w:r>
      <w:r w:rsidRPr="00DF0412">
        <w:rPr>
          <w:rFonts w:ascii="Times New Roman" w:hAnsi="Times New Roman"/>
          <w:sz w:val="24"/>
          <w:szCs w:val="24"/>
        </w:rPr>
        <w:t xml:space="preserve">ollects to remain current with </w:t>
      </w:r>
      <w:r w:rsidR="00FC073F" w:rsidRPr="00DF0412">
        <w:rPr>
          <w:rFonts w:ascii="Times New Roman" w:hAnsi="Times New Roman"/>
          <w:sz w:val="24"/>
          <w:szCs w:val="24"/>
        </w:rPr>
        <w:t>the City’s</w:t>
      </w:r>
      <w:r w:rsidR="00397C3D" w:rsidRPr="00DF0412">
        <w:rPr>
          <w:rFonts w:ascii="Times New Roman" w:hAnsi="Times New Roman"/>
          <w:sz w:val="24"/>
          <w:szCs w:val="24"/>
        </w:rPr>
        <w:t xml:space="preserve"> </w:t>
      </w:r>
      <w:r w:rsidRPr="00DF0412">
        <w:rPr>
          <w:rFonts w:ascii="Times New Roman" w:hAnsi="Times New Roman"/>
          <w:sz w:val="24"/>
          <w:szCs w:val="24"/>
        </w:rPr>
        <w:t xml:space="preserve">List of Standard Recyclables.  The current list of </w:t>
      </w:r>
      <w:r w:rsidR="003455E4" w:rsidRPr="00DF0412">
        <w:rPr>
          <w:rFonts w:ascii="Times New Roman" w:hAnsi="Times New Roman"/>
          <w:sz w:val="24"/>
          <w:szCs w:val="24"/>
        </w:rPr>
        <w:t>R</w:t>
      </w:r>
      <w:r w:rsidRPr="00DF0412">
        <w:rPr>
          <w:rFonts w:ascii="Times New Roman" w:hAnsi="Times New Roman"/>
          <w:sz w:val="24"/>
          <w:szCs w:val="24"/>
        </w:rPr>
        <w:t>ecyclables, as of the date of Contract execution, includes at a minimum</w:t>
      </w:r>
      <w:r w:rsidR="00397C3D" w:rsidRPr="00DF0412">
        <w:rPr>
          <w:rFonts w:ascii="Times New Roman" w:hAnsi="Times New Roman"/>
          <w:sz w:val="24"/>
          <w:szCs w:val="24"/>
        </w:rPr>
        <w:t xml:space="preserve"> (Example)</w:t>
      </w:r>
      <w:r w:rsidRPr="00DF0412">
        <w:rPr>
          <w:rFonts w:ascii="Times New Roman" w:hAnsi="Times New Roman"/>
          <w:sz w:val="24"/>
          <w:szCs w:val="24"/>
        </w:rPr>
        <w:t xml:space="preserve">: </w:t>
      </w:r>
    </w:p>
    <w:p w:rsidR="0049218E" w:rsidRPr="00E35A5F" w:rsidRDefault="0049218E" w:rsidP="002E25FE">
      <w:pPr>
        <w:pStyle w:val="ListParagraph"/>
        <w:numPr>
          <w:ilvl w:val="0"/>
          <w:numId w:val="20"/>
        </w:numPr>
        <w:spacing w:after="0" w:line="240" w:lineRule="auto"/>
        <w:ind w:left="2160" w:hanging="720"/>
        <w:contextualSpacing w:val="0"/>
        <w:rPr>
          <w:rFonts w:ascii="Times New Roman" w:hAnsi="Times New Roman"/>
          <w:sz w:val="24"/>
          <w:szCs w:val="24"/>
        </w:rPr>
      </w:pPr>
      <w:r w:rsidRPr="00E35A5F">
        <w:rPr>
          <w:rFonts w:ascii="Times New Roman" w:hAnsi="Times New Roman"/>
          <w:sz w:val="24"/>
          <w:szCs w:val="24"/>
        </w:rPr>
        <w:t>PAPER</w:t>
      </w:r>
    </w:p>
    <w:p w:rsidR="0049218E" w:rsidRPr="00E35A5F" w:rsidRDefault="0049218E" w:rsidP="002E25FE">
      <w:pPr>
        <w:pStyle w:val="ListParagraph"/>
        <w:numPr>
          <w:ilvl w:val="1"/>
          <w:numId w:val="20"/>
        </w:numPr>
        <w:spacing w:after="0" w:line="240" w:lineRule="auto"/>
        <w:ind w:left="2520"/>
        <w:contextualSpacing w:val="0"/>
        <w:rPr>
          <w:rFonts w:ascii="Times New Roman" w:hAnsi="Times New Roman"/>
          <w:sz w:val="24"/>
          <w:szCs w:val="24"/>
        </w:rPr>
      </w:pPr>
      <w:r w:rsidRPr="00E35A5F">
        <w:rPr>
          <w:rFonts w:ascii="Times New Roman" w:hAnsi="Times New Roman"/>
          <w:sz w:val="24"/>
          <w:szCs w:val="24"/>
        </w:rPr>
        <w:t xml:space="preserve">Boxboard including corrugated cardboard (OCC) </w:t>
      </w:r>
    </w:p>
    <w:p w:rsidR="0049218E" w:rsidRPr="00E35A5F" w:rsidRDefault="0049218E" w:rsidP="002E25FE">
      <w:pPr>
        <w:pStyle w:val="ListParagraph"/>
        <w:numPr>
          <w:ilvl w:val="1"/>
          <w:numId w:val="20"/>
        </w:numPr>
        <w:spacing w:after="0" w:line="240" w:lineRule="auto"/>
        <w:ind w:left="2520"/>
        <w:contextualSpacing w:val="0"/>
        <w:rPr>
          <w:rFonts w:ascii="Times New Roman" w:hAnsi="Times New Roman"/>
          <w:sz w:val="24"/>
          <w:szCs w:val="24"/>
        </w:rPr>
      </w:pPr>
      <w:r w:rsidRPr="00E35A5F">
        <w:rPr>
          <w:rFonts w:ascii="Times New Roman" w:hAnsi="Times New Roman"/>
          <w:sz w:val="24"/>
          <w:szCs w:val="24"/>
        </w:rPr>
        <w:t>Magazines and catalogs</w:t>
      </w:r>
    </w:p>
    <w:p w:rsidR="0049218E" w:rsidRPr="00E35A5F" w:rsidRDefault="0049218E" w:rsidP="002E25FE">
      <w:pPr>
        <w:pStyle w:val="ListParagraph"/>
        <w:numPr>
          <w:ilvl w:val="1"/>
          <w:numId w:val="20"/>
        </w:numPr>
        <w:spacing w:after="0" w:line="240" w:lineRule="auto"/>
        <w:ind w:left="2520"/>
        <w:contextualSpacing w:val="0"/>
        <w:rPr>
          <w:rFonts w:ascii="Times New Roman" w:hAnsi="Times New Roman"/>
          <w:sz w:val="24"/>
          <w:szCs w:val="24"/>
        </w:rPr>
      </w:pPr>
      <w:r w:rsidRPr="00E35A5F">
        <w:rPr>
          <w:rFonts w:ascii="Times New Roman" w:hAnsi="Times New Roman"/>
          <w:sz w:val="24"/>
          <w:szCs w:val="24"/>
        </w:rPr>
        <w:t>Mail (window and metal clasps acceptable), office and school</w:t>
      </w:r>
      <w:r w:rsidR="0069371E" w:rsidRPr="00E35A5F">
        <w:rPr>
          <w:rFonts w:ascii="Times New Roman" w:hAnsi="Times New Roman"/>
          <w:sz w:val="24"/>
          <w:szCs w:val="24"/>
        </w:rPr>
        <w:t xml:space="preserve"> </w:t>
      </w:r>
      <w:r w:rsidRPr="00E35A5F">
        <w:rPr>
          <w:rFonts w:ascii="Times New Roman" w:hAnsi="Times New Roman"/>
          <w:sz w:val="24"/>
          <w:szCs w:val="24"/>
        </w:rPr>
        <w:t>papers</w:t>
      </w:r>
    </w:p>
    <w:p w:rsidR="0049218E" w:rsidRPr="00E35A5F" w:rsidRDefault="0049218E" w:rsidP="002E25FE">
      <w:pPr>
        <w:pStyle w:val="ListParagraph"/>
        <w:numPr>
          <w:ilvl w:val="1"/>
          <w:numId w:val="20"/>
        </w:numPr>
        <w:spacing w:after="0" w:line="240" w:lineRule="auto"/>
        <w:ind w:left="2520"/>
        <w:contextualSpacing w:val="0"/>
        <w:rPr>
          <w:rFonts w:ascii="Times New Roman" w:hAnsi="Times New Roman"/>
          <w:sz w:val="24"/>
          <w:szCs w:val="24"/>
        </w:rPr>
      </w:pPr>
      <w:r w:rsidRPr="00E35A5F">
        <w:rPr>
          <w:rFonts w:ascii="Times New Roman" w:hAnsi="Times New Roman"/>
          <w:sz w:val="24"/>
          <w:szCs w:val="24"/>
        </w:rPr>
        <w:t>Newspaper and inserts, Phone books</w:t>
      </w:r>
    </w:p>
    <w:p w:rsidR="0049218E" w:rsidRPr="00E35A5F" w:rsidRDefault="0049218E" w:rsidP="002E25FE">
      <w:pPr>
        <w:pStyle w:val="ListParagraph"/>
        <w:numPr>
          <w:ilvl w:val="1"/>
          <w:numId w:val="20"/>
        </w:numPr>
        <w:spacing w:after="0" w:line="240" w:lineRule="auto"/>
        <w:ind w:left="2520"/>
        <w:contextualSpacing w:val="0"/>
        <w:rPr>
          <w:rFonts w:ascii="Times New Roman" w:hAnsi="Times New Roman"/>
          <w:sz w:val="24"/>
          <w:szCs w:val="24"/>
        </w:rPr>
      </w:pPr>
      <w:r w:rsidRPr="00E35A5F">
        <w:rPr>
          <w:rFonts w:ascii="Times New Roman" w:hAnsi="Times New Roman"/>
          <w:sz w:val="24"/>
          <w:szCs w:val="24"/>
        </w:rPr>
        <w:t>Shredded paper in closed paper bag</w:t>
      </w:r>
    </w:p>
    <w:p w:rsidR="0049218E" w:rsidRPr="00E35A5F" w:rsidRDefault="0049218E" w:rsidP="002E25FE">
      <w:pPr>
        <w:pStyle w:val="ListParagraph"/>
        <w:numPr>
          <w:ilvl w:val="0"/>
          <w:numId w:val="20"/>
        </w:numPr>
        <w:spacing w:after="0" w:line="240" w:lineRule="auto"/>
        <w:ind w:left="2160" w:hanging="720"/>
        <w:contextualSpacing w:val="0"/>
        <w:rPr>
          <w:rFonts w:ascii="Times New Roman" w:hAnsi="Times New Roman"/>
          <w:sz w:val="24"/>
          <w:szCs w:val="24"/>
        </w:rPr>
      </w:pPr>
      <w:r w:rsidRPr="00E35A5F">
        <w:rPr>
          <w:rFonts w:ascii="Times New Roman" w:hAnsi="Times New Roman"/>
          <w:sz w:val="24"/>
          <w:szCs w:val="24"/>
        </w:rPr>
        <w:t>CARTONS</w:t>
      </w:r>
    </w:p>
    <w:p w:rsidR="0049218E" w:rsidRPr="00E35A5F" w:rsidRDefault="0049218E" w:rsidP="002E25FE">
      <w:pPr>
        <w:pStyle w:val="ListParagraph"/>
        <w:numPr>
          <w:ilvl w:val="1"/>
          <w:numId w:val="20"/>
        </w:numPr>
        <w:spacing w:after="0" w:line="240" w:lineRule="auto"/>
        <w:ind w:left="2520"/>
        <w:contextualSpacing w:val="0"/>
        <w:rPr>
          <w:rFonts w:ascii="Times New Roman" w:hAnsi="Times New Roman"/>
          <w:sz w:val="24"/>
          <w:szCs w:val="24"/>
        </w:rPr>
      </w:pPr>
      <w:r w:rsidRPr="00E35A5F">
        <w:rPr>
          <w:rFonts w:ascii="Times New Roman" w:hAnsi="Times New Roman"/>
          <w:sz w:val="24"/>
          <w:szCs w:val="24"/>
        </w:rPr>
        <w:t>Milk and broth cartons</w:t>
      </w:r>
    </w:p>
    <w:p w:rsidR="0049218E" w:rsidRPr="00E35A5F" w:rsidRDefault="0049218E" w:rsidP="002E25FE">
      <w:pPr>
        <w:pStyle w:val="ListParagraph"/>
        <w:numPr>
          <w:ilvl w:val="1"/>
          <w:numId w:val="20"/>
        </w:numPr>
        <w:spacing w:after="0" w:line="240" w:lineRule="auto"/>
        <w:ind w:left="2520"/>
        <w:contextualSpacing w:val="0"/>
        <w:rPr>
          <w:rFonts w:ascii="Times New Roman" w:hAnsi="Times New Roman"/>
          <w:sz w:val="24"/>
          <w:szCs w:val="24"/>
        </w:rPr>
      </w:pPr>
      <w:r w:rsidRPr="00E35A5F">
        <w:rPr>
          <w:rFonts w:ascii="Times New Roman" w:hAnsi="Times New Roman"/>
          <w:sz w:val="24"/>
          <w:szCs w:val="24"/>
        </w:rPr>
        <w:t>Juice boxes</w:t>
      </w:r>
    </w:p>
    <w:p w:rsidR="0049218E" w:rsidRPr="00E35A5F" w:rsidRDefault="0049218E" w:rsidP="002E25FE">
      <w:pPr>
        <w:pStyle w:val="ListParagraph"/>
        <w:numPr>
          <w:ilvl w:val="0"/>
          <w:numId w:val="20"/>
        </w:numPr>
        <w:spacing w:after="0" w:line="240" w:lineRule="auto"/>
        <w:ind w:left="2160" w:hanging="720"/>
        <w:contextualSpacing w:val="0"/>
        <w:rPr>
          <w:rFonts w:ascii="Times New Roman" w:hAnsi="Times New Roman"/>
          <w:sz w:val="24"/>
          <w:szCs w:val="24"/>
        </w:rPr>
      </w:pPr>
      <w:r w:rsidRPr="00E35A5F">
        <w:rPr>
          <w:rFonts w:ascii="Times New Roman" w:hAnsi="Times New Roman"/>
          <w:sz w:val="24"/>
          <w:szCs w:val="24"/>
        </w:rPr>
        <w:t>METAL</w:t>
      </w:r>
    </w:p>
    <w:p w:rsidR="0049218E" w:rsidRPr="00E35A5F" w:rsidRDefault="00DB7E1E" w:rsidP="002E25FE">
      <w:pPr>
        <w:pStyle w:val="ListParagraph"/>
        <w:numPr>
          <w:ilvl w:val="1"/>
          <w:numId w:val="20"/>
        </w:numPr>
        <w:spacing w:after="0" w:line="240" w:lineRule="auto"/>
        <w:ind w:left="2520"/>
        <w:contextualSpacing w:val="0"/>
        <w:rPr>
          <w:rFonts w:ascii="Times New Roman" w:hAnsi="Times New Roman"/>
          <w:sz w:val="24"/>
          <w:szCs w:val="24"/>
        </w:rPr>
      </w:pPr>
      <w:r>
        <w:rPr>
          <w:rFonts w:ascii="Times New Roman" w:hAnsi="Times New Roman"/>
          <w:sz w:val="24"/>
          <w:szCs w:val="24"/>
        </w:rPr>
        <w:t xml:space="preserve"> </w:t>
      </w:r>
      <w:r w:rsidR="0049218E" w:rsidRPr="00E35A5F">
        <w:rPr>
          <w:rFonts w:ascii="Times New Roman" w:hAnsi="Times New Roman"/>
          <w:sz w:val="24"/>
          <w:szCs w:val="24"/>
        </w:rPr>
        <w:t xml:space="preserve">Food and beverage aluminum/tin/bimetal cans </w:t>
      </w:r>
    </w:p>
    <w:p w:rsidR="0049218E" w:rsidRPr="00E35A5F" w:rsidRDefault="0049218E" w:rsidP="002E25FE">
      <w:pPr>
        <w:pStyle w:val="ListParagraph"/>
        <w:numPr>
          <w:ilvl w:val="0"/>
          <w:numId w:val="20"/>
        </w:numPr>
        <w:spacing w:after="0" w:line="240" w:lineRule="auto"/>
        <w:ind w:left="2160" w:hanging="720"/>
        <w:contextualSpacing w:val="0"/>
        <w:rPr>
          <w:rFonts w:ascii="Times New Roman" w:hAnsi="Times New Roman"/>
          <w:sz w:val="24"/>
          <w:szCs w:val="24"/>
        </w:rPr>
      </w:pPr>
      <w:r w:rsidRPr="00E35A5F">
        <w:rPr>
          <w:rFonts w:ascii="Times New Roman" w:hAnsi="Times New Roman"/>
          <w:sz w:val="24"/>
          <w:szCs w:val="24"/>
        </w:rPr>
        <w:t xml:space="preserve">GLASS </w:t>
      </w:r>
    </w:p>
    <w:p w:rsidR="0049218E" w:rsidRPr="00E35A5F" w:rsidRDefault="0049218E" w:rsidP="002E25FE">
      <w:pPr>
        <w:pStyle w:val="ListParagraph"/>
        <w:numPr>
          <w:ilvl w:val="1"/>
          <w:numId w:val="20"/>
        </w:numPr>
        <w:spacing w:after="0" w:line="240" w:lineRule="auto"/>
        <w:ind w:left="2520"/>
        <w:contextualSpacing w:val="0"/>
        <w:rPr>
          <w:rFonts w:ascii="Times New Roman" w:hAnsi="Times New Roman"/>
          <w:sz w:val="24"/>
          <w:szCs w:val="24"/>
        </w:rPr>
      </w:pPr>
      <w:r w:rsidRPr="00E35A5F">
        <w:rPr>
          <w:rFonts w:ascii="Times New Roman" w:hAnsi="Times New Roman"/>
          <w:sz w:val="24"/>
          <w:szCs w:val="24"/>
        </w:rPr>
        <w:t>Food and beverage bottles and jars</w:t>
      </w:r>
    </w:p>
    <w:p w:rsidR="0049218E" w:rsidRPr="00E35A5F" w:rsidRDefault="0049218E" w:rsidP="002E25FE">
      <w:pPr>
        <w:pStyle w:val="ListParagraph"/>
        <w:numPr>
          <w:ilvl w:val="0"/>
          <w:numId w:val="20"/>
        </w:numPr>
        <w:spacing w:after="0" w:line="240" w:lineRule="auto"/>
        <w:ind w:left="2160" w:hanging="720"/>
        <w:contextualSpacing w:val="0"/>
        <w:rPr>
          <w:rFonts w:ascii="Times New Roman" w:hAnsi="Times New Roman"/>
          <w:sz w:val="24"/>
          <w:szCs w:val="24"/>
        </w:rPr>
      </w:pPr>
      <w:r w:rsidRPr="00E35A5F">
        <w:rPr>
          <w:rFonts w:ascii="Times New Roman" w:hAnsi="Times New Roman"/>
          <w:sz w:val="24"/>
          <w:szCs w:val="24"/>
        </w:rPr>
        <w:t>PLASTICS</w:t>
      </w:r>
    </w:p>
    <w:p w:rsidR="0049218E" w:rsidRPr="00E35A5F" w:rsidRDefault="0049218E" w:rsidP="002E25FE">
      <w:pPr>
        <w:pStyle w:val="ListParagraph"/>
        <w:numPr>
          <w:ilvl w:val="1"/>
          <w:numId w:val="20"/>
        </w:numPr>
        <w:spacing w:after="0" w:line="240" w:lineRule="auto"/>
        <w:ind w:left="2520"/>
        <w:contextualSpacing w:val="0"/>
        <w:rPr>
          <w:rFonts w:ascii="Times New Roman" w:hAnsi="Times New Roman"/>
          <w:sz w:val="24"/>
          <w:szCs w:val="24"/>
        </w:rPr>
      </w:pPr>
      <w:r w:rsidRPr="00E35A5F">
        <w:rPr>
          <w:rFonts w:ascii="Times New Roman" w:hAnsi="Times New Roman"/>
          <w:sz w:val="24"/>
          <w:szCs w:val="24"/>
        </w:rPr>
        <w:t>PET (#1)</w:t>
      </w:r>
    </w:p>
    <w:p w:rsidR="0049218E" w:rsidRPr="00E35A5F" w:rsidRDefault="0049218E" w:rsidP="002E25FE">
      <w:pPr>
        <w:pStyle w:val="ListParagraph"/>
        <w:numPr>
          <w:ilvl w:val="2"/>
          <w:numId w:val="20"/>
        </w:numPr>
        <w:spacing w:after="0" w:line="240" w:lineRule="auto"/>
        <w:ind w:left="2790" w:hanging="270"/>
        <w:contextualSpacing w:val="0"/>
        <w:rPr>
          <w:rFonts w:ascii="Times New Roman" w:hAnsi="Times New Roman"/>
          <w:sz w:val="24"/>
          <w:szCs w:val="24"/>
        </w:rPr>
      </w:pPr>
      <w:r w:rsidRPr="00E35A5F">
        <w:rPr>
          <w:rFonts w:ascii="Times New Roman" w:hAnsi="Times New Roman"/>
          <w:sz w:val="24"/>
          <w:szCs w:val="24"/>
        </w:rPr>
        <w:t>water, soda and juice bottles</w:t>
      </w:r>
    </w:p>
    <w:p w:rsidR="0049218E" w:rsidRPr="00E35A5F" w:rsidRDefault="0049218E" w:rsidP="002E25FE">
      <w:pPr>
        <w:pStyle w:val="ListParagraph"/>
        <w:numPr>
          <w:ilvl w:val="2"/>
          <w:numId w:val="20"/>
        </w:numPr>
        <w:spacing w:after="0" w:line="240" w:lineRule="auto"/>
        <w:ind w:left="2790" w:hanging="270"/>
        <w:contextualSpacing w:val="0"/>
        <w:rPr>
          <w:rFonts w:ascii="Times New Roman" w:hAnsi="Times New Roman"/>
          <w:sz w:val="24"/>
          <w:szCs w:val="24"/>
        </w:rPr>
      </w:pPr>
      <w:r w:rsidRPr="00E35A5F">
        <w:rPr>
          <w:rFonts w:ascii="Times New Roman" w:hAnsi="Times New Roman"/>
          <w:sz w:val="24"/>
          <w:szCs w:val="24"/>
        </w:rPr>
        <w:t>ketchup and salad dressing bottles</w:t>
      </w:r>
    </w:p>
    <w:p w:rsidR="0049218E" w:rsidRPr="00E35A5F" w:rsidRDefault="0049218E" w:rsidP="002E25FE">
      <w:pPr>
        <w:pStyle w:val="ListParagraph"/>
        <w:numPr>
          <w:ilvl w:val="1"/>
          <w:numId w:val="20"/>
        </w:numPr>
        <w:spacing w:after="0" w:line="240" w:lineRule="auto"/>
        <w:ind w:left="2520"/>
        <w:contextualSpacing w:val="0"/>
        <w:rPr>
          <w:rFonts w:ascii="Times New Roman" w:hAnsi="Times New Roman"/>
          <w:sz w:val="24"/>
          <w:szCs w:val="24"/>
        </w:rPr>
      </w:pPr>
      <w:r w:rsidRPr="00E35A5F">
        <w:rPr>
          <w:rFonts w:ascii="Times New Roman" w:hAnsi="Times New Roman"/>
          <w:sz w:val="24"/>
          <w:szCs w:val="24"/>
        </w:rPr>
        <w:t>HDPE (#2)</w:t>
      </w:r>
    </w:p>
    <w:p w:rsidR="0049218E" w:rsidRPr="00E35A5F" w:rsidRDefault="0049218E" w:rsidP="002E25FE">
      <w:pPr>
        <w:pStyle w:val="ListParagraph"/>
        <w:numPr>
          <w:ilvl w:val="2"/>
          <w:numId w:val="20"/>
        </w:numPr>
        <w:spacing w:after="0" w:line="240" w:lineRule="auto"/>
        <w:ind w:left="2790" w:hanging="270"/>
        <w:contextualSpacing w:val="0"/>
        <w:rPr>
          <w:rFonts w:ascii="Times New Roman" w:hAnsi="Times New Roman"/>
          <w:sz w:val="24"/>
          <w:szCs w:val="24"/>
        </w:rPr>
      </w:pPr>
      <w:r w:rsidRPr="00E35A5F">
        <w:rPr>
          <w:rFonts w:ascii="Times New Roman" w:hAnsi="Times New Roman"/>
          <w:sz w:val="24"/>
          <w:szCs w:val="24"/>
        </w:rPr>
        <w:lastRenderedPageBreak/>
        <w:t>Milk and juice jugs</w:t>
      </w:r>
    </w:p>
    <w:p w:rsidR="0049218E" w:rsidRPr="00E35A5F" w:rsidRDefault="0049218E" w:rsidP="002E25FE">
      <w:pPr>
        <w:pStyle w:val="ListParagraph"/>
        <w:numPr>
          <w:ilvl w:val="2"/>
          <w:numId w:val="20"/>
        </w:numPr>
        <w:spacing w:after="0" w:line="240" w:lineRule="auto"/>
        <w:ind w:left="2790" w:hanging="270"/>
        <w:contextualSpacing w:val="0"/>
        <w:rPr>
          <w:rFonts w:ascii="Times New Roman" w:hAnsi="Times New Roman"/>
          <w:sz w:val="24"/>
          <w:szCs w:val="24"/>
        </w:rPr>
      </w:pPr>
      <w:r w:rsidRPr="00E35A5F">
        <w:rPr>
          <w:rFonts w:ascii="Times New Roman" w:hAnsi="Times New Roman"/>
          <w:sz w:val="24"/>
          <w:szCs w:val="24"/>
        </w:rPr>
        <w:t>Dish soap bottle and detergent jugs</w:t>
      </w:r>
    </w:p>
    <w:p w:rsidR="0049218E" w:rsidRPr="00E35A5F" w:rsidRDefault="0049218E" w:rsidP="002E25FE">
      <w:pPr>
        <w:pStyle w:val="ListParagraph"/>
        <w:numPr>
          <w:ilvl w:val="2"/>
          <w:numId w:val="20"/>
        </w:numPr>
        <w:spacing w:after="0" w:line="240" w:lineRule="auto"/>
        <w:ind w:left="2790" w:hanging="270"/>
        <w:contextualSpacing w:val="0"/>
        <w:rPr>
          <w:rFonts w:ascii="Times New Roman" w:hAnsi="Times New Roman"/>
          <w:sz w:val="24"/>
          <w:szCs w:val="24"/>
        </w:rPr>
      </w:pPr>
      <w:r w:rsidRPr="00E35A5F">
        <w:rPr>
          <w:rFonts w:ascii="Times New Roman" w:hAnsi="Times New Roman"/>
          <w:sz w:val="24"/>
          <w:szCs w:val="24"/>
        </w:rPr>
        <w:t>Shampoo, soap and lotion bottles</w:t>
      </w:r>
    </w:p>
    <w:p w:rsidR="0049218E" w:rsidRPr="00E35A5F" w:rsidRDefault="0049218E" w:rsidP="002E25FE">
      <w:pPr>
        <w:pStyle w:val="ListParagraph"/>
        <w:numPr>
          <w:ilvl w:val="1"/>
          <w:numId w:val="20"/>
        </w:numPr>
        <w:spacing w:after="0" w:line="240" w:lineRule="auto"/>
        <w:ind w:left="2520"/>
        <w:contextualSpacing w:val="0"/>
        <w:rPr>
          <w:rFonts w:ascii="Times New Roman" w:hAnsi="Times New Roman"/>
          <w:sz w:val="24"/>
          <w:szCs w:val="24"/>
        </w:rPr>
      </w:pPr>
      <w:r w:rsidRPr="00E35A5F">
        <w:rPr>
          <w:rFonts w:ascii="Times New Roman" w:hAnsi="Times New Roman"/>
          <w:sz w:val="24"/>
          <w:szCs w:val="24"/>
        </w:rPr>
        <w:t>PP (#5)</w:t>
      </w:r>
    </w:p>
    <w:p w:rsidR="0049218E" w:rsidRPr="00E35A5F" w:rsidRDefault="0049218E" w:rsidP="002E25FE">
      <w:pPr>
        <w:pStyle w:val="ListParagraph"/>
        <w:numPr>
          <w:ilvl w:val="2"/>
          <w:numId w:val="20"/>
        </w:numPr>
        <w:spacing w:after="0" w:line="240" w:lineRule="auto"/>
        <w:ind w:left="2790" w:hanging="270"/>
        <w:contextualSpacing w:val="0"/>
        <w:rPr>
          <w:rFonts w:ascii="Times New Roman" w:hAnsi="Times New Roman"/>
          <w:sz w:val="24"/>
          <w:szCs w:val="24"/>
        </w:rPr>
      </w:pPr>
      <w:r w:rsidRPr="00E35A5F">
        <w:rPr>
          <w:rFonts w:ascii="Times New Roman" w:hAnsi="Times New Roman"/>
          <w:sz w:val="24"/>
          <w:szCs w:val="24"/>
        </w:rPr>
        <w:t>Yogurt, pudding and fruit cups</w:t>
      </w:r>
    </w:p>
    <w:p w:rsidR="0049218E" w:rsidRPr="00E35A5F" w:rsidRDefault="0049218E" w:rsidP="002E25FE">
      <w:pPr>
        <w:pStyle w:val="ListParagraph"/>
        <w:numPr>
          <w:ilvl w:val="2"/>
          <w:numId w:val="20"/>
        </w:numPr>
        <w:spacing w:after="120" w:line="240" w:lineRule="auto"/>
        <w:ind w:left="2790" w:hanging="270"/>
        <w:contextualSpacing w:val="0"/>
        <w:rPr>
          <w:rFonts w:ascii="Times New Roman" w:hAnsi="Times New Roman"/>
          <w:sz w:val="24"/>
          <w:szCs w:val="24"/>
        </w:rPr>
      </w:pPr>
      <w:r w:rsidRPr="00E35A5F">
        <w:rPr>
          <w:rFonts w:ascii="Times New Roman" w:hAnsi="Times New Roman"/>
          <w:sz w:val="24"/>
          <w:szCs w:val="24"/>
        </w:rPr>
        <w:t>Margarine, cottage cheese and other tubs</w:t>
      </w:r>
    </w:p>
    <w:p w:rsidR="00346CCE" w:rsidRPr="00DF0412" w:rsidRDefault="0049218E"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E35A5F">
        <w:rPr>
          <w:rFonts w:ascii="Times New Roman" w:hAnsi="Times New Roman"/>
          <w:b/>
          <w:sz w:val="24"/>
          <w:szCs w:val="24"/>
        </w:rPr>
        <w:t xml:space="preserve">Additional Recyclable Materials.  </w:t>
      </w:r>
      <w:r w:rsidRPr="00DF0412">
        <w:rPr>
          <w:rFonts w:ascii="Times New Roman" w:hAnsi="Times New Roman"/>
          <w:sz w:val="24"/>
          <w:szCs w:val="24"/>
        </w:rPr>
        <w:t xml:space="preserve">After maximizing the use of their recycling </w:t>
      </w:r>
      <w:r w:rsidR="003455E4" w:rsidRPr="00DF0412">
        <w:rPr>
          <w:rFonts w:ascii="Times New Roman" w:hAnsi="Times New Roman"/>
          <w:sz w:val="24"/>
          <w:szCs w:val="24"/>
        </w:rPr>
        <w:t>C</w:t>
      </w:r>
      <w:r w:rsidRPr="00DF0412">
        <w:rPr>
          <w:rFonts w:ascii="Times New Roman" w:hAnsi="Times New Roman"/>
          <w:sz w:val="24"/>
          <w:szCs w:val="24"/>
        </w:rPr>
        <w:t xml:space="preserve">art, residents who have a large amount of Cardboard or other Recyclables may bundle this material up and leave it beside the Recycling </w:t>
      </w:r>
      <w:r w:rsidR="003455E4" w:rsidRPr="00DF0412">
        <w:rPr>
          <w:rFonts w:ascii="Times New Roman" w:hAnsi="Times New Roman"/>
          <w:sz w:val="24"/>
          <w:szCs w:val="24"/>
        </w:rPr>
        <w:t>C</w:t>
      </w:r>
      <w:r w:rsidRPr="00DF0412">
        <w:rPr>
          <w:rFonts w:ascii="Times New Roman" w:hAnsi="Times New Roman"/>
          <w:sz w:val="24"/>
          <w:szCs w:val="24"/>
        </w:rPr>
        <w:t xml:space="preserve">art for pickup and </w:t>
      </w:r>
      <w:r w:rsidR="00ED5811" w:rsidRPr="00DF0412">
        <w:rPr>
          <w:rFonts w:ascii="Times New Roman" w:hAnsi="Times New Roman"/>
          <w:sz w:val="24"/>
          <w:szCs w:val="24"/>
        </w:rPr>
        <w:t xml:space="preserve"> &lt;Company Name&gt; </w:t>
      </w:r>
      <w:r w:rsidRPr="00DF0412">
        <w:rPr>
          <w:rFonts w:ascii="Times New Roman" w:hAnsi="Times New Roman"/>
          <w:sz w:val="24"/>
          <w:szCs w:val="24"/>
        </w:rPr>
        <w:t xml:space="preserve"> shall pick up such additional Recyclable</w:t>
      </w:r>
      <w:r w:rsidR="000D7C12" w:rsidRPr="00DF0412">
        <w:rPr>
          <w:rFonts w:ascii="Times New Roman" w:hAnsi="Times New Roman"/>
          <w:sz w:val="24"/>
          <w:szCs w:val="24"/>
        </w:rPr>
        <w:t>s</w:t>
      </w:r>
      <w:r w:rsidRPr="00DF0412">
        <w:rPr>
          <w:rFonts w:ascii="Times New Roman" w:hAnsi="Times New Roman"/>
          <w:sz w:val="24"/>
          <w:szCs w:val="24"/>
        </w:rPr>
        <w:t xml:space="preserve"> at its regular </w:t>
      </w:r>
      <w:r w:rsidR="003455E4" w:rsidRPr="00DF0412">
        <w:rPr>
          <w:rFonts w:ascii="Times New Roman" w:hAnsi="Times New Roman"/>
          <w:sz w:val="24"/>
          <w:szCs w:val="24"/>
        </w:rPr>
        <w:t>C</w:t>
      </w:r>
      <w:r w:rsidRPr="00DF0412">
        <w:rPr>
          <w:rFonts w:ascii="Times New Roman" w:hAnsi="Times New Roman"/>
          <w:sz w:val="24"/>
          <w:szCs w:val="24"/>
        </w:rPr>
        <w:t>ollection time at no additional charge.</w:t>
      </w:r>
    </w:p>
    <w:p w:rsidR="0049218E" w:rsidRPr="00DF0412" w:rsidRDefault="0049218E"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E35A5F">
        <w:rPr>
          <w:rFonts w:ascii="Times New Roman" w:hAnsi="Times New Roman"/>
          <w:b/>
          <w:sz w:val="24"/>
          <w:szCs w:val="24"/>
        </w:rPr>
        <w:t>Ownership of Recyclables.</w:t>
      </w:r>
      <w:r w:rsidRPr="00DF0412">
        <w:rPr>
          <w:rFonts w:ascii="Times New Roman" w:hAnsi="Times New Roman"/>
          <w:sz w:val="24"/>
          <w:szCs w:val="24"/>
        </w:rPr>
        <w:t xml:space="preserve"> All recyclables placed for </w:t>
      </w:r>
      <w:r w:rsidR="003455E4" w:rsidRPr="00DF0412">
        <w:rPr>
          <w:rFonts w:ascii="Times New Roman" w:hAnsi="Times New Roman"/>
          <w:sz w:val="24"/>
          <w:szCs w:val="24"/>
        </w:rPr>
        <w:t>C</w:t>
      </w:r>
      <w:r w:rsidRPr="00DF0412">
        <w:rPr>
          <w:rFonts w:ascii="Times New Roman" w:hAnsi="Times New Roman"/>
          <w:sz w:val="24"/>
          <w:szCs w:val="24"/>
        </w:rPr>
        <w:t xml:space="preserve">ollection by residents shall remain the responsibility and ownership of the residents until picked up </w:t>
      </w:r>
      <w:r w:rsidR="00397C3D" w:rsidRPr="00DF0412">
        <w:rPr>
          <w:rFonts w:ascii="Times New Roman" w:hAnsi="Times New Roman"/>
          <w:sz w:val="24"/>
          <w:szCs w:val="24"/>
        </w:rPr>
        <w:t>by &lt;</w:t>
      </w:r>
      <w:r w:rsidR="00ED5811" w:rsidRPr="00DF0412">
        <w:rPr>
          <w:rFonts w:ascii="Times New Roman" w:hAnsi="Times New Roman"/>
          <w:sz w:val="24"/>
          <w:szCs w:val="24"/>
        </w:rPr>
        <w:t>Company Name</w:t>
      </w:r>
      <w:r w:rsidR="00C2385A" w:rsidRPr="00DF0412">
        <w:rPr>
          <w:rFonts w:ascii="Times New Roman" w:hAnsi="Times New Roman"/>
          <w:sz w:val="24"/>
          <w:szCs w:val="24"/>
        </w:rPr>
        <w:t>&gt;.</w:t>
      </w:r>
      <w:r w:rsidRPr="00DF0412">
        <w:rPr>
          <w:rFonts w:ascii="Times New Roman" w:hAnsi="Times New Roman"/>
          <w:sz w:val="24"/>
          <w:szCs w:val="24"/>
        </w:rPr>
        <w:t xml:space="preserve">  The City requires that all collected</w:t>
      </w:r>
      <w:r w:rsidR="003455E4" w:rsidRPr="00DF0412">
        <w:rPr>
          <w:rFonts w:ascii="Times New Roman" w:hAnsi="Times New Roman"/>
          <w:sz w:val="24"/>
          <w:szCs w:val="24"/>
        </w:rPr>
        <w:t xml:space="preserve"> R</w:t>
      </w:r>
      <w:r w:rsidRPr="00DF0412">
        <w:rPr>
          <w:rFonts w:ascii="Times New Roman" w:hAnsi="Times New Roman"/>
          <w:sz w:val="24"/>
          <w:szCs w:val="24"/>
        </w:rPr>
        <w:t xml:space="preserve">ecyclables must be delivered to the </w:t>
      </w:r>
      <w:r w:rsidR="000D7C12" w:rsidRPr="00DF0412">
        <w:rPr>
          <w:rFonts w:ascii="Times New Roman" w:hAnsi="Times New Roman"/>
          <w:sz w:val="24"/>
          <w:szCs w:val="24"/>
        </w:rPr>
        <w:t>R</w:t>
      </w:r>
      <w:r w:rsidRPr="00DF0412">
        <w:rPr>
          <w:rFonts w:ascii="Times New Roman" w:hAnsi="Times New Roman"/>
          <w:sz w:val="24"/>
          <w:szCs w:val="24"/>
        </w:rPr>
        <w:t xml:space="preserve">ecycling </w:t>
      </w:r>
      <w:r w:rsidR="000D7C12" w:rsidRPr="00DF0412">
        <w:rPr>
          <w:rFonts w:ascii="Times New Roman" w:hAnsi="Times New Roman"/>
          <w:sz w:val="24"/>
          <w:szCs w:val="24"/>
        </w:rPr>
        <w:t>P</w:t>
      </w:r>
      <w:r w:rsidRPr="00DF0412">
        <w:rPr>
          <w:rFonts w:ascii="Times New Roman" w:hAnsi="Times New Roman"/>
          <w:sz w:val="24"/>
          <w:szCs w:val="24"/>
        </w:rPr>
        <w:t xml:space="preserve">rocessing </w:t>
      </w:r>
      <w:r w:rsidR="000D7C12" w:rsidRPr="00DF0412">
        <w:rPr>
          <w:rFonts w:ascii="Times New Roman" w:hAnsi="Times New Roman"/>
          <w:sz w:val="24"/>
          <w:szCs w:val="24"/>
        </w:rPr>
        <w:t>F</w:t>
      </w:r>
      <w:r w:rsidRPr="00DF0412">
        <w:rPr>
          <w:rFonts w:ascii="Times New Roman" w:hAnsi="Times New Roman"/>
          <w:sz w:val="24"/>
          <w:szCs w:val="24"/>
        </w:rPr>
        <w:t xml:space="preserve">acility; there shall be no scavenging of materials set out by residents.  </w:t>
      </w:r>
    </w:p>
    <w:p w:rsidR="00A74DE3" w:rsidRPr="00DF0412" w:rsidRDefault="00AA7FF0"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E35A5F">
        <w:rPr>
          <w:rFonts w:ascii="Times New Roman" w:hAnsi="Times New Roman"/>
          <w:b/>
          <w:sz w:val="24"/>
          <w:szCs w:val="24"/>
        </w:rPr>
        <w:t xml:space="preserve">Changes to Collection </w:t>
      </w:r>
      <w:r w:rsidR="00AC674E" w:rsidRPr="00E35A5F">
        <w:rPr>
          <w:rFonts w:ascii="Times New Roman" w:hAnsi="Times New Roman"/>
          <w:b/>
          <w:sz w:val="24"/>
          <w:szCs w:val="24"/>
        </w:rPr>
        <w:t xml:space="preserve">System. </w:t>
      </w:r>
      <w:r w:rsidR="00ED5811" w:rsidRPr="00E35A5F">
        <w:rPr>
          <w:rFonts w:ascii="Times New Roman" w:hAnsi="Times New Roman"/>
          <w:b/>
          <w:sz w:val="24"/>
          <w:szCs w:val="24"/>
        </w:rPr>
        <w:t xml:space="preserve"> </w:t>
      </w:r>
      <w:r w:rsidR="00ED5811" w:rsidRPr="00DF0412">
        <w:rPr>
          <w:rFonts w:ascii="Times New Roman" w:hAnsi="Times New Roman"/>
          <w:sz w:val="24"/>
          <w:szCs w:val="24"/>
        </w:rPr>
        <w:t>&lt;Company Name</w:t>
      </w:r>
      <w:r w:rsidR="00397C3D" w:rsidRPr="00DF0412">
        <w:rPr>
          <w:rFonts w:ascii="Times New Roman" w:hAnsi="Times New Roman"/>
          <w:sz w:val="24"/>
          <w:szCs w:val="24"/>
        </w:rPr>
        <w:t>&gt; shall</w:t>
      </w:r>
      <w:r w:rsidRPr="00DF0412">
        <w:rPr>
          <w:rFonts w:ascii="Times New Roman" w:hAnsi="Times New Roman"/>
          <w:sz w:val="24"/>
          <w:szCs w:val="24"/>
        </w:rPr>
        <w:t xml:space="preserve"> not make changes to the </w:t>
      </w:r>
      <w:r w:rsidR="003455E4" w:rsidRPr="00DF0412">
        <w:rPr>
          <w:rFonts w:ascii="Times New Roman" w:hAnsi="Times New Roman"/>
          <w:sz w:val="24"/>
          <w:szCs w:val="24"/>
        </w:rPr>
        <w:t>S</w:t>
      </w:r>
      <w:r w:rsidRPr="00DF0412">
        <w:rPr>
          <w:rFonts w:ascii="Times New Roman" w:hAnsi="Times New Roman"/>
          <w:sz w:val="24"/>
          <w:szCs w:val="24"/>
        </w:rPr>
        <w:t xml:space="preserve">ingle </w:t>
      </w:r>
      <w:r w:rsidR="003455E4" w:rsidRPr="00DF0412">
        <w:rPr>
          <w:rFonts w:ascii="Times New Roman" w:hAnsi="Times New Roman"/>
          <w:sz w:val="24"/>
          <w:szCs w:val="24"/>
        </w:rPr>
        <w:t>S</w:t>
      </w:r>
      <w:r w:rsidRPr="00DF0412">
        <w:rPr>
          <w:rFonts w:ascii="Times New Roman" w:hAnsi="Times New Roman"/>
          <w:sz w:val="24"/>
          <w:szCs w:val="24"/>
        </w:rPr>
        <w:t xml:space="preserve">tream </w:t>
      </w:r>
      <w:r w:rsidR="003455E4" w:rsidRPr="00DF0412">
        <w:rPr>
          <w:rFonts w:ascii="Times New Roman" w:hAnsi="Times New Roman"/>
          <w:sz w:val="24"/>
          <w:szCs w:val="24"/>
        </w:rPr>
        <w:t>C</w:t>
      </w:r>
      <w:r w:rsidRPr="00DF0412">
        <w:rPr>
          <w:rFonts w:ascii="Times New Roman" w:hAnsi="Times New Roman"/>
          <w:sz w:val="24"/>
          <w:szCs w:val="24"/>
        </w:rPr>
        <w:t>ollection or processing system without written direction of the city.</w:t>
      </w:r>
    </w:p>
    <w:p w:rsidR="000D7C12" w:rsidRPr="00DF0412" w:rsidRDefault="009D3B95"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E35A5F">
        <w:rPr>
          <w:rFonts w:ascii="Times New Roman" w:hAnsi="Times New Roman"/>
          <w:b/>
          <w:sz w:val="24"/>
          <w:szCs w:val="24"/>
        </w:rPr>
        <w:t>Education.</w:t>
      </w:r>
      <w:r w:rsidRPr="00DF0412">
        <w:rPr>
          <w:rFonts w:ascii="Times New Roman" w:hAnsi="Times New Roman"/>
          <w:sz w:val="24"/>
          <w:szCs w:val="24"/>
        </w:rPr>
        <w:t xml:space="preserve"> </w:t>
      </w:r>
      <w:r w:rsidR="00ED5811" w:rsidRPr="00DF0412">
        <w:rPr>
          <w:rFonts w:ascii="Times New Roman" w:hAnsi="Times New Roman"/>
          <w:sz w:val="24"/>
          <w:szCs w:val="24"/>
        </w:rPr>
        <w:t xml:space="preserve"> &lt;Company Name&gt; </w:t>
      </w:r>
      <w:r w:rsidRPr="00DF0412">
        <w:rPr>
          <w:rFonts w:ascii="Times New Roman" w:hAnsi="Times New Roman"/>
          <w:sz w:val="24"/>
          <w:szCs w:val="24"/>
        </w:rPr>
        <w:t xml:space="preserve"> shall provide two (2) education /outreach actions per year, which may include direct-mail pieces, </w:t>
      </w:r>
      <w:r w:rsidR="00397C3D" w:rsidRPr="00DF0412">
        <w:rPr>
          <w:rFonts w:ascii="Times New Roman" w:hAnsi="Times New Roman"/>
          <w:sz w:val="24"/>
          <w:szCs w:val="24"/>
        </w:rPr>
        <w:t>&lt;City&gt;</w:t>
      </w:r>
      <w:r w:rsidRPr="00DF0412">
        <w:rPr>
          <w:rFonts w:ascii="Times New Roman" w:hAnsi="Times New Roman"/>
          <w:sz w:val="24"/>
          <w:szCs w:val="24"/>
        </w:rPr>
        <w:t xml:space="preserve">-specific recycling education advertising in the City of </w:t>
      </w:r>
      <w:r w:rsidR="00397C3D" w:rsidRPr="00DF0412">
        <w:rPr>
          <w:rFonts w:ascii="Times New Roman" w:hAnsi="Times New Roman"/>
          <w:sz w:val="24"/>
          <w:szCs w:val="24"/>
        </w:rPr>
        <w:t xml:space="preserve">____ </w:t>
      </w:r>
      <w:r w:rsidRPr="00DF0412">
        <w:rPr>
          <w:rFonts w:ascii="Times New Roman" w:hAnsi="Times New Roman"/>
          <w:sz w:val="24"/>
          <w:szCs w:val="24"/>
        </w:rPr>
        <w:t xml:space="preserve">Newspaper of Record, literature drops at </w:t>
      </w:r>
      <w:r w:rsidR="000D7C12" w:rsidRPr="00DF0412">
        <w:rPr>
          <w:rFonts w:ascii="Times New Roman" w:hAnsi="Times New Roman"/>
          <w:sz w:val="24"/>
          <w:szCs w:val="24"/>
        </w:rPr>
        <w:t>Premises</w:t>
      </w:r>
      <w:r w:rsidRPr="00DF0412">
        <w:rPr>
          <w:rFonts w:ascii="Times New Roman" w:hAnsi="Times New Roman"/>
          <w:sz w:val="24"/>
          <w:szCs w:val="24"/>
        </w:rPr>
        <w:t>, or other City-approved options.  The method of distribution and content of materials shall be approved by the City in writing prior to distribution. Additional agreed upon education actions may be implemented</w:t>
      </w:r>
      <w:r w:rsidR="00254C42" w:rsidRPr="00DF0412">
        <w:rPr>
          <w:rFonts w:ascii="Times New Roman" w:hAnsi="Times New Roman"/>
          <w:sz w:val="24"/>
          <w:szCs w:val="24"/>
        </w:rPr>
        <w:t>,</w:t>
      </w:r>
      <w:r w:rsidRPr="00DF0412">
        <w:rPr>
          <w:rFonts w:ascii="Times New Roman" w:hAnsi="Times New Roman"/>
          <w:sz w:val="24"/>
          <w:szCs w:val="24"/>
        </w:rPr>
        <w:t xml:space="preserve"> such as targeting new residents or recycling incentives program</w:t>
      </w:r>
      <w:r w:rsidR="00254C42" w:rsidRPr="00DF0412">
        <w:rPr>
          <w:rFonts w:ascii="Times New Roman" w:hAnsi="Times New Roman"/>
          <w:sz w:val="24"/>
          <w:szCs w:val="24"/>
        </w:rPr>
        <w:t>s</w:t>
      </w:r>
      <w:r w:rsidRPr="00DF0412">
        <w:rPr>
          <w:rFonts w:ascii="Times New Roman" w:hAnsi="Times New Roman"/>
          <w:sz w:val="24"/>
          <w:szCs w:val="24"/>
        </w:rPr>
        <w:t>.</w:t>
      </w:r>
      <w:r w:rsidR="000D7C12" w:rsidRPr="00DF0412">
        <w:rPr>
          <w:rFonts w:ascii="Times New Roman" w:hAnsi="Times New Roman"/>
          <w:sz w:val="24"/>
          <w:szCs w:val="24"/>
        </w:rPr>
        <w:t xml:space="preserve"> </w:t>
      </w:r>
    </w:p>
    <w:p w:rsidR="00346CCE" w:rsidRDefault="000D7C12"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E35A5F">
        <w:rPr>
          <w:rFonts w:ascii="Times New Roman" w:hAnsi="Times New Roman"/>
          <w:b/>
          <w:sz w:val="24"/>
          <w:szCs w:val="24"/>
        </w:rPr>
        <w:t xml:space="preserve">Processing of Recyclables. </w:t>
      </w:r>
      <w:r w:rsidR="00ED5811" w:rsidRPr="00DF0412">
        <w:rPr>
          <w:rFonts w:ascii="Times New Roman" w:hAnsi="Times New Roman"/>
          <w:sz w:val="24"/>
          <w:szCs w:val="24"/>
        </w:rPr>
        <w:t xml:space="preserve"> &lt;Company Name&gt; </w:t>
      </w:r>
      <w:r w:rsidRPr="00DF0412">
        <w:rPr>
          <w:rFonts w:ascii="Times New Roman" w:hAnsi="Times New Roman"/>
          <w:sz w:val="24"/>
          <w:szCs w:val="24"/>
        </w:rPr>
        <w:t xml:space="preserve"> shall haul all collected Recyclables to a Recyclables Processing Facility or end market for sale or reuse, or to an intermediate collection center for later delivery to a Recyclables Processing Facility or end market. A</w:t>
      </w:r>
      <w:r w:rsidR="0056663C">
        <w:rPr>
          <w:rFonts w:ascii="Times New Roman" w:hAnsi="Times New Roman"/>
          <w:sz w:val="24"/>
          <w:szCs w:val="24"/>
        </w:rPr>
        <w:t xml:space="preserve"> weight ticket</w:t>
      </w:r>
      <w:r w:rsidRPr="00DF0412">
        <w:rPr>
          <w:rFonts w:ascii="Times New Roman" w:hAnsi="Times New Roman"/>
          <w:sz w:val="24"/>
          <w:szCs w:val="24"/>
        </w:rPr>
        <w:t xml:space="preserve"> shall be received </w:t>
      </w:r>
      <w:r w:rsidR="00397C3D" w:rsidRPr="00DF0412">
        <w:rPr>
          <w:rFonts w:ascii="Times New Roman" w:hAnsi="Times New Roman"/>
          <w:sz w:val="24"/>
          <w:szCs w:val="24"/>
        </w:rPr>
        <w:t>by &lt;</w:t>
      </w:r>
      <w:r w:rsidR="00ED5811" w:rsidRPr="00DF0412">
        <w:rPr>
          <w:rFonts w:ascii="Times New Roman" w:hAnsi="Times New Roman"/>
          <w:sz w:val="24"/>
          <w:szCs w:val="24"/>
        </w:rPr>
        <w:t>Company Name</w:t>
      </w:r>
      <w:r w:rsidR="00397C3D" w:rsidRPr="00DF0412">
        <w:rPr>
          <w:rFonts w:ascii="Times New Roman" w:hAnsi="Times New Roman"/>
          <w:sz w:val="24"/>
          <w:szCs w:val="24"/>
        </w:rPr>
        <w:t>&gt; showing</w:t>
      </w:r>
      <w:r w:rsidRPr="00DF0412">
        <w:rPr>
          <w:rFonts w:ascii="Times New Roman" w:hAnsi="Times New Roman"/>
          <w:sz w:val="24"/>
          <w:szCs w:val="24"/>
        </w:rPr>
        <w:t xml:space="preserve"> the tonnage of Recyclables collected within the City. Such invoice must be in a form sufficient to qualify the recyclables as having been properly processed for purposes of th</w:t>
      </w:r>
      <w:r w:rsidR="00FC4B8C" w:rsidRPr="00DF0412">
        <w:rPr>
          <w:rFonts w:ascii="Times New Roman" w:hAnsi="Times New Roman"/>
          <w:sz w:val="24"/>
          <w:szCs w:val="24"/>
        </w:rPr>
        <w:t>is</w:t>
      </w:r>
      <w:r w:rsidRPr="00DF0412">
        <w:rPr>
          <w:rFonts w:ascii="Times New Roman" w:hAnsi="Times New Roman"/>
          <w:sz w:val="24"/>
          <w:szCs w:val="24"/>
        </w:rPr>
        <w:t xml:space="preserve"> Agreement. </w:t>
      </w:r>
      <w:r w:rsidR="00ED5811" w:rsidRPr="00DF0412">
        <w:rPr>
          <w:rFonts w:ascii="Times New Roman" w:hAnsi="Times New Roman"/>
          <w:sz w:val="24"/>
          <w:szCs w:val="24"/>
        </w:rPr>
        <w:t xml:space="preserve"> &lt;Company Name</w:t>
      </w:r>
      <w:r w:rsidR="00397C3D" w:rsidRPr="00DF0412">
        <w:rPr>
          <w:rFonts w:ascii="Times New Roman" w:hAnsi="Times New Roman"/>
          <w:sz w:val="24"/>
          <w:szCs w:val="24"/>
        </w:rPr>
        <w:t>&gt; may</w:t>
      </w:r>
      <w:r w:rsidRPr="00DF0412">
        <w:rPr>
          <w:rFonts w:ascii="Times New Roman" w:hAnsi="Times New Roman"/>
          <w:sz w:val="24"/>
          <w:szCs w:val="24"/>
        </w:rPr>
        <w:t xml:space="preserve"> not transport the Recyclables to a mixed municipal solid waste disposal facility. </w:t>
      </w:r>
      <w:r w:rsidR="00ED5811" w:rsidRPr="00DF0412">
        <w:rPr>
          <w:rFonts w:ascii="Times New Roman" w:hAnsi="Times New Roman"/>
          <w:sz w:val="24"/>
          <w:szCs w:val="24"/>
        </w:rPr>
        <w:t xml:space="preserve"> &lt;Company Name</w:t>
      </w:r>
      <w:r w:rsidR="00397C3D" w:rsidRPr="00DF0412">
        <w:rPr>
          <w:rFonts w:ascii="Times New Roman" w:hAnsi="Times New Roman"/>
          <w:sz w:val="24"/>
          <w:szCs w:val="24"/>
        </w:rPr>
        <w:t>&gt; or</w:t>
      </w:r>
      <w:r w:rsidRPr="00DF0412">
        <w:rPr>
          <w:rFonts w:ascii="Times New Roman" w:hAnsi="Times New Roman"/>
          <w:sz w:val="24"/>
          <w:szCs w:val="24"/>
        </w:rPr>
        <w:t xml:space="preserve"> it subcontractors shall not landfill, incinerate, compost or make fuel pellets out of the </w:t>
      </w:r>
      <w:r w:rsidR="003455E4" w:rsidRPr="00DF0412">
        <w:rPr>
          <w:rFonts w:ascii="Times New Roman" w:hAnsi="Times New Roman"/>
          <w:sz w:val="24"/>
          <w:szCs w:val="24"/>
        </w:rPr>
        <w:t>R</w:t>
      </w:r>
      <w:r w:rsidRPr="00DF0412">
        <w:rPr>
          <w:rFonts w:ascii="Times New Roman" w:hAnsi="Times New Roman"/>
          <w:sz w:val="24"/>
          <w:szCs w:val="24"/>
        </w:rPr>
        <w:t xml:space="preserve">ecyclable </w:t>
      </w:r>
      <w:r w:rsidR="003455E4" w:rsidRPr="00DF0412">
        <w:rPr>
          <w:rFonts w:ascii="Times New Roman" w:hAnsi="Times New Roman"/>
          <w:sz w:val="24"/>
          <w:szCs w:val="24"/>
        </w:rPr>
        <w:t>M</w:t>
      </w:r>
      <w:r w:rsidRPr="00DF0412">
        <w:rPr>
          <w:rFonts w:ascii="Times New Roman" w:hAnsi="Times New Roman"/>
          <w:sz w:val="24"/>
          <w:szCs w:val="24"/>
        </w:rPr>
        <w:t xml:space="preserve">aterials. All costs of transporting and depositing the Recyclables with the Recyclables Processing Facility or the end market shall be at the sole expense </w:t>
      </w:r>
      <w:r w:rsidR="00397C3D" w:rsidRPr="00DF0412">
        <w:rPr>
          <w:rFonts w:ascii="Times New Roman" w:hAnsi="Times New Roman"/>
          <w:sz w:val="24"/>
          <w:szCs w:val="24"/>
        </w:rPr>
        <w:t>of &lt;</w:t>
      </w:r>
      <w:r w:rsidR="00ED5811" w:rsidRPr="00DF0412">
        <w:rPr>
          <w:rFonts w:ascii="Times New Roman" w:hAnsi="Times New Roman"/>
          <w:sz w:val="24"/>
          <w:szCs w:val="24"/>
        </w:rPr>
        <w:t xml:space="preserve">Company Name&gt; </w:t>
      </w:r>
    </w:p>
    <w:p w:rsidR="00E35A5F" w:rsidRPr="00DF0412" w:rsidRDefault="00E35A5F" w:rsidP="00E35A5F">
      <w:pPr>
        <w:pStyle w:val="ListParagraph"/>
        <w:spacing w:after="0" w:line="240" w:lineRule="auto"/>
        <w:ind w:left="792"/>
        <w:rPr>
          <w:rFonts w:ascii="Times New Roman" w:hAnsi="Times New Roman"/>
          <w:sz w:val="24"/>
          <w:szCs w:val="24"/>
        </w:rPr>
      </w:pPr>
    </w:p>
    <w:p w:rsidR="005D1D74" w:rsidRPr="00E35A5F" w:rsidRDefault="005D1D74" w:rsidP="002E25FE">
      <w:pPr>
        <w:pStyle w:val="ListParagraph"/>
        <w:numPr>
          <w:ilvl w:val="0"/>
          <w:numId w:val="17"/>
        </w:numPr>
        <w:spacing w:after="120" w:line="240" w:lineRule="auto"/>
        <w:ind w:left="720" w:hanging="720"/>
        <w:contextualSpacing w:val="0"/>
        <w:rPr>
          <w:rFonts w:ascii="Arial Black" w:hAnsi="Arial Black"/>
          <w:sz w:val="24"/>
          <w:szCs w:val="24"/>
        </w:rPr>
      </w:pPr>
      <w:r w:rsidRPr="00E35A5F">
        <w:rPr>
          <w:rFonts w:ascii="Arial Black" w:hAnsi="Arial Black"/>
          <w:sz w:val="24"/>
          <w:szCs w:val="24"/>
        </w:rPr>
        <w:t>YARD WASTE COLLECTION</w:t>
      </w:r>
    </w:p>
    <w:p w:rsidR="005D1D74" w:rsidRPr="00DF0412" w:rsidRDefault="005D1D74"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DF0412">
        <w:rPr>
          <w:rFonts w:ascii="Times New Roman" w:hAnsi="Times New Roman"/>
          <w:sz w:val="24"/>
          <w:szCs w:val="24"/>
        </w:rPr>
        <w:t xml:space="preserve"> &lt;Company Name&gt; shall provide separate yard waste collection as an additional service during the months of April through November, weather permitting.  </w:t>
      </w:r>
    </w:p>
    <w:p w:rsidR="005D1D74" w:rsidRPr="00DF0412" w:rsidRDefault="005D1D74"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DF0412">
        <w:rPr>
          <w:rFonts w:ascii="Times New Roman" w:hAnsi="Times New Roman"/>
          <w:sz w:val="24"/>
          <w:szCs w:val="24"/>
        </w:rPr>
        <w:lastRenderedPageBreak/>
        <w:t xml:space="preserve">Yard waste shall be prepared as specified by &lt;Company Name&gt; and shall be </w:t>
      </w:r>
      <w:r w:rsidR="00FC073F" w:rsidRPr="00DF0412">
        <w:rPr>
          <w:rFonts w:ascii="Times New Roman" w:hAnsi="Times New Roman"/>
          <w:sz w:val="24"/>
          <w:szCs w:val="24"/>
        </w:rPr>
        <w:t>collected</w:t>
      </w:r>
      <w:r w:rsidRPr="00DF0412">
        <w:rPr>
          <w:rFonts w:ascii="Times New Roman" w:hAnsi="Times New Roman"/>
          <w:sz w:val="24"/>
          <w:szCs w:val="24"/>
        </w:rPr>
        <w:t xml:space="preserve"> at curbside on the same day as Trash collection.</w:t>
      </w:r>
    </w:p>
    <w:p w:rsidR="005D1D74" w:rsidRPr="00DF0412" w:rsidRDefault="005D1D74"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DF0412">
        <w:rPr>
          <w:rFonts w:ascii="Times New Roman" w:hAnsi="Times New Roman"/>
          <w:sz w:val="24"/>
          <w:szCs w:val="24"/>
        </w:rPr>
        <w:t xml:space="preserve">Yard Waste may not be placed or </w:t>
      </w:r>
      <w:r w:rsidR="00BF2D21" w:rsidRPr="00DF0412">
        <w:rPr>
          <w:rFonts w:ascii="Times New Roman" w:hAnsi="Times New Roman"/>
          <w:sz w:val="24"/>
          <w:szCs w:val="24"/>
        </w:rPr>
        <w:t>c</w:t>
      </w:r>
      <w:r w:rsidRPr="00DF0412">
        <w:rPr>
          <w:rFonts w:ascii="Times New Roman" w:hAnsi="Times New Roman"/>
          <w:sz w:val="24"/>
          <w:szCs w:val="24"/>
        </w:rPr>
        <w:t>ollected in plastic bags, to comply with Minnesota Statute (M.S. 115A.931, Subd. (c) and M.S. 325E.046).</w:t>
      </w:r>
    </w:p>
    <w:p w:rsidR="005D1D74" w:rsidRPr="00DF0412" w:rsidRDefault="005D1D74" w:rsidP="00DF0412">
      <w:pPr>
        <w:rPr>
          <w:rFonts w:cs="Times New Roman"/>
        </w:rPr>
      </w:pPr>
    </w:p>
    <w:p w:rsidR="005D1D74" w:rsidRPr="00E35A5F" w:rsidRDefault="005D1D74" w:rsidP="002E25FE">
      <w:pPr>
        <w:pStyle w:val="ListParagraph"/>
        <w:numPr>
          <w:ilvl w:val="0"/>
          <w:numId w:val="17"/>
        </w:numPr>
        <w:spacing w:after="120" w:line="240" w:lineRule="auto"/>
        <w:ind w:left="720" w:hanging="720"/>
        <w:contextualSpacing w:val="0"/>
        <w:rPr>
          <w:rFonts w:ascii="Arial Black" w:hAnsi="Arial Black"/>
          <w:sz w:val="24"/>
          <w:szCs w:val="24"/>
        </w:rPr>
      </w:pPr>
      <w:r w:rsidRPr="00E35A5F">
        <w:rPr>
          <w:rFonts w:ascii="Arial Black" w:hAnsi="Arial Black"/>
          <w:sz w:val="24"/>
          <w:szCs w:val="24"/>
        </w:rPr>
        <w:t xml:space="preserve">BULKY WASTE </w:t>
      </w:r>
      <w:r w:rsidR="00383639">
        <w:rPr>
          <w:rFonts w:ascii="Arial Black" w:hAnsi="Arial Black"/>
          <w:sz w:val="24"/>
          <w:szCs w:val="24"/>
        </w:rPr>
        <w:t>AND</w:t>
      </w:r>
      <w:r w:rsidRPr="00E35A5F">
        <w:rPr>
          <w:rFonts w:ascii="Arial Black" w:hAnsi="Arial Black"/>
          <w:sz w:val="24"/>
          <w:szCs w:val="24"/>
        </w:rPr>
        <w:t xml:space="preserve"> ELECTRONIC WASTE COLLECTIONS</w:t>
      </w:r>
    </w:p>
    <w:p w:rsidR="005D1D74" w:rsidRPr="00DF0412" w:rsidRDefault="005D1D74"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DF0412">
        <w:rPr>
          <w:rFonts w:ascii="Times New Roman" w:hAnsi="Times New Roman"/>
          <w:sz w:val="24"/>
          <w:szCs w:val="24"/>
        </w:rPr>
        <w:t>&lt;Company Name</w:t>
      </w:r>
      <w:r w:rsidR="00BF2D21" w:rsidRPr="00DF0412">
        <w:rPr>
          <w:rFonts w:ascii="Times New Roman" w:hAnsi="Times New Roman"/>
          <w:sz w:val="24"/>
          <w:szCs w:val="24"/>
        </w:rPr>
        <w:t>&gt; shall</w:t>
      </w:r>
      <w:r w:rsidRPr="00DF0412">
        <w:rPr>
          <w:rFonts w:ascii="Times New Roman" w:hAnsi="Times New Roman"/>
          <w:sz w:val="24"/>
          <w:szCs w:val="24"/>
        </w:rPr>
        <w:t xml:space="preserve"> Collect Bulky Waste or Electronic Waste from Premises at the</w:t>
      </w:r>
      <w:r w:rsidR="00176C1D">
        <w:rPr>
          <w:rFonts w:ascii="Times New Roman" w:hAnsi="Times New Roman"/>
          <w:sz w:val="24"/>
          <w:szCs w:val="24"/>
        </w:rPr>
        <w:t xml:space="preserve"> resident’s</w:t>
      </w:r>
      <w:r w:rsidRPr="00DF0412">
        <w:rPr>
          <w:rFonts w:ascii="Times New Roman" w:hAnsi="Times New Roman"/>
          <w:sz w:val="24"/>
          <w:szCs w:val="24"/>
        </w:rPr>
        <w:t xml:space="preserve"> request.  Collection shall be made within one (1) calendar week of the request.</w:t>
      </w:r>
    </w:p>
    <w:p w:rsidR="005D1D74" w:rsidRPr="00DF0412" w:rsidRDefault="005D1D74"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DF0412">
        <w:rPr>
          <w:rFonts w:ascii="Times New Roman" w:hAnsi="Times New Roman"/>
          <w:sz w:val="24"/>
          <w:szCs w:val="24"/>
        </w:rPr>
        <w:t>&lt;Company Name</w:t>
      </w:r>
      <w:r w:rsidR="00BF2D21" w:rsidRPr="00DF0412">
        <w:rPr>
          <w:rFonts w:ascii="Times New Roman" w:hAnsi="Times New Roman"/>
          <w:sz w:val="24"/>
          <w:szCs w:val="24"/>
        </w:rPr>
        <w:t>&gt; shall</w:t>
      </w:r>
      <w:r w:rsidRPr="00DF0412">
        <w:rPr>
          <w:rFonts w:ascii="Times New Roman" w:hAnsi="Times New Roman"/>
          <w:sz w:val="24"/>
          <w:szCs w:val="24"/>
        </w:rPr>
        <w:t xml:space="preserve"> provide Collection, processing and marketing or disposal services related to these bulky items and electronic waste.  </w:t>
      </w:r>
    </w:p>
    <w:p w:rsidR="005D1D74" w:rsidRDefault="00BF2D21"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DF0412">
        <w:rPr>
          <w:rFonts w:ascii="Times New Roman" w:hAnsi="Times New Roman"/>
          <w:sz w:val="24"/>
          <w:szCs w:val="24"/>
        </w:rPr>
        <w:t xml:space="preserve">&lt;Company Name&gt; </w:t>
      </w:r>
      <w:r w:rsidR="005D1D74" w:rsidRPr="00DF0412">
        <w:rPr>
          <w:rFonts w:ascii="Times New Roman" w:hAnsi="Times New Roman"/>
          <w:sz w:val="24"/>
          <w:szCs w:val="24"/>
        </w:rPr>
        <w:t xml:space="preserve">shall bill Premises for bulky item, electronic waste and other problem material collection processing and marketing or disposal services only in accordance with Attachment A of this Agreement.  </w:t>
      </w:r>
    </w:p>
    <w:p w:rsidR="00383639" w:rsidRPr="00DF0412" w:rsidRDefault="00383639" w:rsidP="00383639">
      <w:pPr>
        <w:pStyle w:val="ListParagraph"/>
        <w:spacing w:after="0" w:line="240" w:lineRule="auto"/>
        <w:ind w:left="360"/>
        <w:rPr>
          <w:rFonts w:ascii="Times New Roman" w:hAnsi="Times New Roman"/>
          <w:sz w:val="24"/>
          <w:szCs w:val="24"/>
        </w:rPr>
      </w:pPr>
    </w:p>
    <w:p w:rsidR="0074000F" w:rsidRPr="00383639" w:rsidRDefault="0074000F" w:rsidP="002E25FE">
      <w:pPr>
        <w:pStyle w:val="ListParagraph"/>
        <w:numPr>
          <w:ilvl w:val="0"/>
          <w:numId w:val="17"/>
        </w:numPr>
        <w:spacing w:after="120" w:line="240" w:lineRule="auto"/>
        <w:ind w:left="720" w:hanging="720"/>
        <w:contextualSpacing w:val="0"/>
        <w:rPr>
          <w:rFonts w:ascii="Arial Black" w:hAnsi="Arial Black"/>
          <w:sz w:val="23"/>
          <w:szCs w:val="23"/>
        </w:rPr>
      </w:pPr>
      <w:r w:rsidRPr="00383639">
        <w:rPr>
          <w:rFonts w:ascii="Arial Black" w:hAnsi="Arial Black"/>
          <w:sz w:val="23"/>
          <w:szCs w:val="23"/>
        </w:rPr>
        <w:t>SOURCE SEPARATED ORGANICS (SSO) COLLECTIONS</w:t>
      </w:r>
    </w:p>
    <w:p w:rsidR="0074000F" w:rsidRPr="00DF0412" w:rsidRDefault="0074000F"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DF0412">
        <w:rPr>
          <w:rFonts w:ascii="Times New Roman" w:hAnsi="Times New Roman"/>
          <w:sz w:val="24"/>
          <w:szCs w:val="24"/>
        </w:rPr>
        <w:t xml:space="preserve">Contractor shall furnish all labor, materials, equipment, and perform all work for the collection and disposal of SSO for customers who voluntarily sign-up for the </w:t>
      </w:r>
      <w:r w:rsidR="00383639">
        <w:rPr>
          <w:rFonts w:ascii="Times New Roman" w:hAnsi="Times New Roman"/>
          <w:sz w:val="24"/>
          <w:szCs w:val="24"/>
        </w:rPr>
        <w:t xml:space="preserve">SSO </w:t>
      </w:r>
      <w:r w:rsidRPr="00DF0412">
        <w:rPr>
          <w:rFonts w:ascii="Times New Roman" w:hAnsi="Times New Roman"/>
          <w:sz w:val="24"/>
          <w:szCs w:val="24"/>
        </w:rPr>
        <w:t>program.</w:t>
      </w:r>
    </w:p>
    <w:p w:rsidR="0074000F" w:rsidRPr="00DF0412" w:rsidRDefault="0074000F"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DF0412">
        <w:rPr>
          <w:rFonts w:ascii="Times New Roman" w:hAnsi="Times New Roman"/>
          <w:sz w:val="24"/>
          <w:szCs w:val="24"/>
        </w:rPr>
        <w:t>Customers will place organic waste into Compostable B</w:t>
      </w:r>
      <w:r w:rsidR="00383639">
        <w:rPr>
          <w:rFonts w:ascii="Times New Roman" w:hAnsi="Times New Roman"/>
          <w:sz w:val="24"/>
          <w:szCs w:val="24"/>
        </w:rPr>
        <w:t xml:space="preserve">ags, which will then be placed </w:t>
      </w:r>
      <w:r w:rsidRPr="00DF0412">
        <w:rPr>
          <w:rFonts w:ascii="Times New Roman" w:hAnsi="Times New Roman"/>
          <w:sz w:val="24"/>
          <w:szCs w:val="24"/>
        </w:rPr>
        <w:t>into SSO Carts.</w:t>
      </w:r>
      <w:r w:rsidR="0048519B" w:rsidRPr="00DF0412">
        <w:rPr>
          <w:rFonts w:ascii="Times New Roman" w:hAnsi="Times New Roman"/>
          <w:sz w:val="24"/>
          <w:szCs w:val="24"/>
        </w:rPr>
        <w:t xml:space="preserve">  &lt;Company Name&gt; shall haul all collected SSO to a SSO Processing </w:t>
      </w:r>
      <w:r w:rsidR="00001F1E" w:rsidRPr="00DF0412">
        <w:rPr>
          <w:rFonts w:ascii="Times New Roman" w:hAnsi="Times New Roman"/>
          <w:sz w:val="24"/>
          <w:szCs w:val="24"/>
        </w:rPr>
        <w:t>Facility to</w:t>
      </w:r>
      <w:r w:rsidR="0048519B" w:rsidRPr="00DF0412">
        <w:rPr>
          <w:rFonts w:ascii="Times New Roman" w:hAnsi="Times New Roman"/>
          <w:sz w:val="24"/>
          <w:szCs w:val="24"/>
        </w:rPr>
        <w:t xml:space="preserve"> be processed for sale or use.</w:t>
      </w:r>
    </w:p>
    <w:p w:rsidR="0074000F" w:rsidRPr="00DF0412" w:rsidRDefault="0074000F"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DF0412">
        <w:rPr>
          <w:rFonts w:ascii="Times New Roman" w:hAnsi="Times New Roman"/>
          <w:sz w:val="24"/>
          <w:szCs w:val="24"/>
        </w:rPr>
        <w:t>At a minimum, the following materials must be collected:</w:t>
      </w:r>
    </w:p>
    <w:p w:rsidR="0074000F" w:rsidRPr="00383639" w:rsidRDefault="0074000F" w:rsidP="002E25FE">
      <w:pPr>
        <w:pStyle w:val="ListParagraph"/>
        <w:numPr>
          <w:ilvl w:val="0"/>
          <w:numId w:val="21"/>
        </w:numPr>
        <w:ind w:left="2160" w:hanging="720"/>
        <w:rPr>
          <w:rFonts w:ascii="Times New Roman" w:hAnsi="Times New Roman"/>
          <w:sz w:val="24"/>
          <w:szCs w:val="24"/>
        </w:rPr>
      </w:pPr>
      <w:r w:rsidRPr="00383639">
        <w:rPr>
          <w:rFonts w:ascii="Times New Roman" w:hAnsi="Times New Roman"/>
          <w:sz w:val="24"/>
          <w:szCs w:val="24"/>
        </w:rPr>
        <w:t>All food scraps</w:t>
      </w:r>
    </w:p>
    <w:p w:rsidR="0074000F" w:rsidRPr="00383639" w:rsidRDefault="0074000F" w:rsidP="002E25FE">
      <w:pPr>
        <w:pStyle w:val="ListParagraph"/>
        <w:numPr>
          <w:ilvl w:val="0"/>
          <w:numId w:val="21"/>
        </w:numPr>
        <w:ind w:left="2160" w:hanging="720"/>
        <w:rPr>
          <w:rFonts w:ascii="Times New Roman" w:hAnsi="Times New Roman"/>
          <w:sz w:val="24"/>
          <w:szCs w:val="24"/>
        </w:rPr>
      </w:pPr>
      <w:r w:rsidRPr="00383639">
        <w:rPr>
          <w:rFonts w:ascii="Times New Roman" w:hAnsi="Times New Roman"/>
          <w:sz w:val="24"/>
          <w:szCs w:val="24"/>
        </w:rPr>
        <w:t>All non-recyclable paper products</w:t>
      </w:r>
    </w:p>
    <w:p w:rsidR="0074000F" w:rsidRPr="00383639" w:rsidRDefault="00767E33" w:rsidP="002E25FE">
      <w:pPr>
        <w:pStyle w:val="ListParagraph"/>
        <w:numPr>
          <w:ilvl w:val="0"/>
          <w:numId w:val="21"/>
        </w:numPr>
        <w:ind w:left="2160" w:hanging="720"/>
        <w:rPr>
          <w:rFonts w:ascii="Times New Roman" w:hAnsi="Times New Roman"/>
          <w:sz w:val="24"/>
          <w:szCs w:val="24"/>
        </w:rPr>
      </w:pPr>
      <w:r>
        <w:rPr>
          <w:rFonts w:ascii="Times New Roman" w:hAnsi="Times New Roman"/>
          <w:sz w:val="24"/>
          <w:szCs w:val="24"/>
        </w:rPr>
        <w:t>Biodegradable Products Institute (</w:t>
      </w:r>
      <w:r w:rsidR="0074000F" w:rsidRPr="00383639">
        <w:rPr>
          <w:rFonts w:ascii="Times New Roman" w:hAnsi="Times New Roman"/>
          <w:sz w:val="24"/>
          <w:szCs w:val="24"/>
        </w:rPr>
        <w:t>BPI</w:t>
      </w:r>
      <w:r>
        <w:rPr>
          <w:rFonts w:ascii="Times New Roman" w:hAnsi="Times New Roman"/>
          <w:sz w:val="24"/>
          <w:szCs w:val="24"/>
        </w:rPr>
        <w:t xml:space="preserve">) </w:t>
      </w:r>
      <w:r w:rsidR="0074000F" w:rsidRPr="00383639">
        <w:rPr>
          <w:rFonts w:ascii="Times New Roman" w:hAnsi="Times New Roman"/>
          <w:sz w:val="24"/>
          <w:szCs w:val="24"/>
        </w:rPr>
        <w:t>-certified compostable plastic utensils, cups &amp; containers</w:t>
      </w:r>
    </w:p>
    <w:p w:rsidR="0074000F" w:rsidRPr="00A25371" w:rsidRDefault="0074000F" w:rsidP="00DB7E1E">
      <w:pPr>
        <w:ind w:left="1440"/>
      </w:pPr>
      <w:r w:rsidRPr="00A25371">
        <w:t>Other compostable items such as</w:t>
      </w:r>
      <w:r w:rsidR="00DB7E1E">
        <w:t xml:space="preserve"> may be included</w:t>
      </w:r>
      <w:r w:rsidRPr="00A25371">
        <w:t>:</w:t>
      </w:r>
    </w:p>
    <w:p w:rsidR="0074000F" w:rsidRPr="00383639" w:rsidRDefault="0074000F" w:rsidP="002E25FE">
      <w:pPr>
        <w:pStyle w:val="ListParagraph"/>
        <w:numPr>
          <w:ilvl w:val="0"/>
          <w:numId w:val="21"/>
        </w:numPr>
        <w:ind w:left="2160" w:hanging="720"/>
        <w:rPr>
          <w:rFonts w:ascii="Times New Roman" w:hAnsi="Times New Roman"/>
          <w:sz w:val="24"/>
          <w:szCs w:val="24"/>
        </w:rPr>
      </w:pPr>
      <w:r w:rsidRPr="00383639">
        <w:rPr>
          <w:rFonts w:ascii="Times New Roman" w:hAnsi="Times New Roman"/>
          <w:sz w:val="24"/>
          <w:szCs w:val="24"/>
        </w:rPr>
        <w:t>Paper vacuum bags, dryer lint, human &amp; pet hair</w:t>
      </w:r>
    </w:p>
    <w:p w:rsidR="00001F1E" w:rsidRPr="00383639" w:rsidRDefault="0074000F" w:rsidP="002E25FE">
      <w:pPr>
        <w:pStyle w:val="ListParagraph"/>
        <w:numPr>
          <w:ilvl w:val="0"/>
          <w:numId w:val="21"/>
        </w:numPr>
        <w:ind w:left="2160" w:hanging="720"/>
        <w:rPr>
          <w:rFonts w:ascii="Times New Roman" w:hAnsi="Times New Roman"/>
          <w:sz w:val="24"/>
          <w:szCs w:val="24"/>
        </w:rPr>
      </w:pPr>
      <w:r w:rsidRPr="00383639">
        <w:rPr>
          <w:rFonts w:ascii="Times New Roman" w:hAnsi="Times New Roman"/>
          <w:sz w:val="24"/>
          <w:szCs w:val="24"/>
        </w:rPr>
        <w:t>Wooden toothpicks, ice cream &amp; corn dog sticks, chop sticks</w:t>
      </w:r>
    </w:p>
    <w:p w:rsidR="00001F1E" w:rsidRPr="00383639" w:rsidRDefault="0074000F" w:rsidP="002E25FE">
      <w:pPr>
        <w:pStyle w:val="ListParagraph"/>
        <w:numPr>
          <w:ilvl w:val="0"/>
          <w:numId w:val="21"/>
        </w:numPr>
        <w:ind w:left="2160" w:hanging="720"/>
        <w:rPr>
          <w:rFonts w:ascii="Times New Roman" w:hAnsi="Times New Roman"/>
          <w:sz w:val="24"/>
          <w:szCs w:val="24"/>
        </w:rPr>
      </w:pPr>
      <w:r w:rsidRPr="00383639">
        <w:rPr>
          <w:rFonts w:ascii="Times New Roman" w:hAnsi="Times New Roman"/>
          <w:sz w:val="24"/>
          <w:szCs w:val="24"/>
        </w:rPr>
        <w:t>Cotton balls and tissues</w:t>
      </w:r>
    </w:p>
    <w:p w:rsidR="0074000F" w:rsidRPr="00383639" w:rsidRDefault="0074000F" w:rsidP="002E25FE">
      <w:pPr>
        <w:pStyle w:val="ListParagraph"/>
        <w:numPr>
          <w:ilvl w:val="0"/>
          <w:numId w:val="21"/>
        </w:numPr>
        <w:ind w:left="2160" w:hanging="720"/>
        <w:rPr>
          <w:rFonts w:ascii="Times New Roman" w:hAnsi="Times New Roman"/>
          <w:sz w:val="24"/>
          <w:szCs w:val="24"/>
        </w:rPr>
      </w:pPr>
      <w:r w:rsidRPr="00383639">
        <w:rPr>
          <w:rFonts w:ascii="Times New Roman" w:hAnsi="Times New Roman"/>
          <w:sz w:val="24"/>
          <w:szCs w:val="24"/>
        </w:rPr>
        <w:t>House plants and floral trimmings</w:t>
      </w:r>
    </w:p>
    <w:p w:rsidR="0074000F" w:rsidRPr="00383639" w:rsidRDefault="0074000F" w:rsidP="002E25FE">
      <w:pPr>
        <w:ind w:left="720" w:firstLine="720"/>
      </w:pPr>
      <w:r w:rsidRPr="00383639">
        <w:t>Contractor may propose additional materials be added to the list.</w:t>
      </w:r>
    </w:p>
    <w:p w:rsidR="0074000F" w:rsidRPr="00DF0412" w:rsidRDefault="0074000F" w:rsidP="00DF0412">
      <w:pPr>
        <w:rPr>
          <w:rFonts w:cs="Times New Roman"/>
        </w:rPr>
      </w:pPr>
    </w:p>
    <w:p w:rsidR="00E7621E" w:rsidRPr="00383639" w:rsidRDefault="00E7621E" w:rsidP="002E25FE">
      <w:pPr>
        <w:pStyle w:val="ListParagraph"/>
        <w:numPr>
          <w:ilvl w:val="0"/>
          <w:numId w:val="17"/>
        </w:numPr>
        <w:spacing w:after="120" w:line="240" w:lineRule="auto"/>
        <w:ind w:left="720" w:hanging="720"/>
        <w:rPr>
          <w:rFonts w:ascii="Arial Black" w:hAnsi="Arial Black"/>
          <w:sz w:val="24"/>
          <w:szCs w:val="24"/>
        </w:rPr>
      </w:pPr>
      <w:r w:rsidRPr="00383639">
        <w:rPr>
          <w:rFonts w:ascii="Arial Black" w:hAnsi="Arial Black"/>
          <w:sz w:val="24"/>
          <w:szCs w:val="24"/>
        </w:rPr>
        <w:t>COLLECTION REPORTS</w:t>
      </w:r>
    </w:p>
    <w:p w:rsidR="00A469D7" w:rsidRPr="00DF0412" w:rsidRDefault="00E7621E" w:rsidP="002E25FE">
      <w:pPr>
        <w:pStyle w:val="ListParagraph"/>
        <w:numPr>
          <w:ilvl w:val="1"/>
          <w:numId w:val="17"/>
        </w:numPr>
        <w:spacing w:after="120" w:line="240" w:lineRule="auto"/>
        <w:ind w:left="1440" w:hanging="720"/>
        <w:rPr>
          <w:rFonts w:ascii="Times New Roman" w:hAnsi="Times New Roman"/>
          <w:sz w:val="24"/>
          <w:szCs w:val="24"/>
        </w:rPr>
      </w:pPr>
      <w:r w:rsidRPr="00DF0412">
        <w:rPr>
          <w:rFonts w:ascii="Times New Roman" w:hAnsi="Times New Roman"/>
          <w:sz w:val="24"/>
          <w:szCs w:val="24"/>
        </w:rPr>
        <w:t xml:space="preserve">Weight Records. </w:t>
      </w:r>
      <w:r w:rsidR="00ED5811" w:rsidRPr="00DF0412">
        <w:rPr>
          <w:rFonts w:ascii="Times New Roman" w:hAnsi="Times New Roman"/>
          <w:sz w:val="24"/>
          <w:szCs w:val="24"/>
        </w:rPr>
        <w:t xml:space="preserve"> &lt;Company Name</w:t>
      </w:r>
      <w:r w:rsidR="00FC4B8C" w:rsidRPr="00DF0412">
        <w:rPr>
          <w:rFonts w:ascii="Times New Roman" w:hAnsi="Times New Roman"/>
          <w:sz w:val="24"/>
          <w:szCs w:val="24"/>
        </w:rPr>
        <w:t>&gt; will</w:t>
      </w:r>
      <w:r w:rsidRPr="00DF0412">
        <w:rPr>
          <w:rFonts w:ascii="Times New Roman" w:hAnsi="Times New Roman"/>
          <w:sz w:val="24"/>
          <w:szCs w:val="24"/>
        </w:rPr>
        <w:t xml:space="preserve"> keep accurate records of the weights and types of </w:t>
      </w:r>
      <w:r w:rsidR="0081572E" w:rsidRPr="00DF0412">
        <w:rPr>
          <w:rFonts w:ascii="Times New Roman" w:hAnsi="Times New Roman"/>
          <w:sz w:val="24"/>
          <w:szCs w:val="24"/>
        </w:rPr>
        <w:t>r</w:t>
      </w:r>
      <w:r w:rsidRPr="00DF0412">
        <w:rPr>
          <w:rFonts w:ascii="Times New Roman" w:hAnsi="Times New Roman"/>
          <w:sz w:val="24"/>
          <w:szCs w:val="24"/>
        </w:rPr>
        <w:t xml:space="preserve">ecyclables collected in the City. </w:t>
      </w:r>
      <w:r w:rsidR="00FC4B8C" w:rsidRPr="00DF0412">
        <w:rPr>
          <w:rFonts w:ascii="Times New Roman" w:hAnsi="Times New Roman"/>
          <w:sz w:val="24"/>
          <w:szCs w:val="24"/>
        </w:rPr>
        <w:t xml:space="preserve">Collected </w:t>
      </w:r>
      <w:r w:rsidR="0081572E" w:rsidRPr="00DF0412">
        <w:rPr>
          <w:rFonts w:ascii="Times New Roman" w:hAnsi="Times New Roman"/>
          <w:sz w:val="24"/>
          <w:szCs w:val="24"/>
        </w:rPr>
        <w:t>r</w:t>
      </w:r>
      <w:r w:rsidRPr="00DF0412">
        <w:rPr>
          <w:rFonts w:ascii="Times New Roman" w:hAnsi="Times New Roman"/>
          <w:sz w:val="24"/>
          <w:szCs w:val="24"/>
        </w:rPr>
        <w:t xml:space="preserve">ecyclables will be weighed after completion of a route or at the end of the day, whichever occurs </w:t>
      </w:r>
      <w:r w:rsidRPr="00DF0412">
        <w:rPr>
          <w:rFonts w:ascii="Times New Roman" w:hAnsi="Times New Roman"/>
          <w:sz w:val="24"/>
          <w:szCs w:val="24"/>
        </w:rPr>
        <w:lastRenderedPageBreak/>
        <w:t>first</w:t>
      </w:r>
      <w:r w:rsidR="0081572E" w:rsidRPr="00DF0412">
        <w:rPr>
          <w:rFonts w:ascii="Times New Roman" w:hAnsi="Times New Roman"/>
          <w:sz w:val="24"/>
          <w:szCs w:val="24"/>
        </w:rPr>
        <w:t>,</w:t>
      </w:r>
      <w:r w:rsidRPr="00DF0412">
        <w:rPr>
          <w:rFonts w:ascii="Times New Roman" w:hAnsi="Times New Roman"/>
          <w:sz w:val="24"/>
          <w:szCs w:val="24"/>
        </w:rPr>
        <w:t xml:space="preserve"> on a certified scale.  All recyclables </w:t>
      </w:r>
      <w:r w:rsidR="0081572E" w:rsidRPr="00DF0412">
        <w:rPr>
          <w:rFonts w:ascii="Times New Roman" w:hAnsi="Times New Roman"/>
          <w:sz w:val="24"/>
          <w:szCs w:val="24"/>
        </w:rPr>
        <w:t xml:space="preserve">and MSW </w:t>
      </w:r>
      <w:r w:rsidRPr="00DF0412">
        <w:rPr>
          <w:rFonts w:ascii="Times New Roman" w:hAnsi="Times New Roman"/>
          <w:sz w:val="24"/>
          <w:szCs w:val="24"/>
        </w:rPr>
        <w:t>collected in the City shall be weighed separately from recyclables</w:t>
      </w:r>
      <w:r w:rsidR="0081572E" w:rsidRPr="00DF0412">
        <w:rPr>
          <w:rFonts w:ascii="Times New Roman" w:hAnsi="Times New Roman"/>
          <w:sz w:val="24"/>
          <w:szCs w:val="24"/>
        </w:rPr>
        <w:t xml:space="preserve"> and MSW</w:t>
      </w:r>
      <w:r w:rsidRPr="00DF0412">
        <w:rPr>
          <w:rFonts w:ascii="Times New Roman" w:hAnsi="Times New Roman"/>
          <w:sz w:val="24"/>
          <w:szCs w:val="24"/>
        </w:rPr>
        <w:t xml:space="preserve"> collected in other geographic subdivisions. A copy of each weight ticket for separated </w:t>
      </w:r>
      <w:r w:rsidR="0081572E" w:rsidRPr="00DF0412">
        <w:rPr>
          <w:rFonts w:ascii="Times New Roman" w:hAnsi="Times New Roman"/>
          <w:sz w:val="24"/>
          <w:szCs w:val="24"/>
        </w:rPr>
        <w:t>recyclables</w:t>
      </w:r>
      <w:r w:rsidR="006970B5" w:rsidRPr="00DF0412">
        <w:rPr>
          <w:rFonts w:ascii="Times New Roman" w:hAnsi="Times New Roman"/>
          <w:sz w:val="24"/>
          <w:szCs w:val="24"/>
        </w:rPr>
        <w:t xml:space="preserve"> and</w:t>
      </w:r>
      <w:r w:rsidR="0081572E" w:rsidRPr="00DF0412">
        <w:rPr>
          <w:rFonts w:ascii="Times New Roman" w:hAnsi="Times New Roman"/>
          <w:sz w:val="24"/>
          <w:szCs w:val="24"/>
        </w:rPr>
        <w:t xml:space="preserve"> for MSW </w:t>
      </w:r>
      <w:r w:rsidRPr="00DF0412">
        <w:rPr>
          <w:rFonts w:ascii="Times New Roman" w:hAnsi="Times New Roman"/>
          <w:sz w:val="24"/>
          <w:szCs w:val="24"/>
        </w:rPr>
        <w:t>shall be kept on file</w:t>
      </w:r>
      <w:r w:rsidR="006970B5" w:rsidRPr="00DF0412">
        <w:rPr>
          <w:rFonts w:ascii="Times New Roman" w:hAnsi="Times New Roman"/>
          <w:sz w:val="24"/>
          <w:szCs w:val="24"/>
        </w:rPr>
        <w:t>,</w:t>
      </w:r>
      <w:r w:rsidR="0081572E" w:rsidRPr="00DF0412">
        <w:rPr>
          <w:rFonts w:ascii="Times New Roman" w:hAnsi="Times New Roman"/>
          <w:sz w:val="24"/>
          <w:szCs w:val="24"/>
        </w:rPr>
        <w:t xml:space="preserve"> as shall </w:t>
      </w:r>
      <w:r w:rsidR="006970B5" w:rsidRPr="00DF0412">
        <w:rPr>
          <w:rFonts w:ascii="Times New Roman" w:hAnsi="Times New Roman"/>
          <w:sz w:val="24"/>
          <w:szCs w:val="24"/>
        </w:rPr>
        <w:t>records of facilities that the recyclables are taken to and the recyclable markets used for recyclables generated in the City and/or amount of City recyclables stored by those facilities.</w:t>
      </w:r>
      <w:r w:rsidR="00A469D7" w:rsidRPr="00DF0412">
        <w:rPr>
          <w:rFonts w:ascii="Times New Roman" w:hAnsi="Times New Roman"/>
          <w:sz w:val="24"/>
          <w:szCs w:val="24"/>
        </w:rPr>
        <w:t xml:space="preserve">  </w:t>
      </w:r>
    </w:p>
    <w:p w:rsidR="0081572E" w:rsidRPr="00DF0412" w:rsidRDefault="00ED5811" w:rsidP="002E25FE">
      <w:pPr>
        <w:pStyle w:val="ListParagraph"/>
        <w:numPr>
          <w:ilvl w:val="1"/>
          <w:numId w:val="17"/>
        </w:numPr>
        <w:spacing w:after="120" w:line="240" w:lineRule="auto"/>
        <w:ind w:left="1440" w:hanging="720"/>
        <w:rPr>
          <w:rFonts w:ascii="Times New Roman" w:hAnsi="Times New Roman"/>
          <w:sz w:val="24"/>
          <w:szCs w:val="24"/>
        </w:rPr>
      </w:pPr>
      <w:r w:rsidRPr="00DF0412">
        <w:rPr>
          <w:rFonts w:ascii="Times New Roman" w:hAnsi="Times New Roman"/>
          <w:sz w:val="24"/>
          <w:szCs w:val="24"/>
        </w:rPr>
        <w:t>&lt;Company Name</w:t>
      </w:r>
      <w:r w:rsidR="00FC4B8C" w:rsidRPr="00DF0412">
        <w:rPr>
          <w:rFonts w:ascii="Times New Roman" w:hAnsi="Times New Roman"/>
          <w:sz w:val="24"/>
          <w:szCs w:val="24"/>
        </w:rPr>
        <w:t>&gt; shall</w:t>
      </w:r>
      <w:r w:rsidR="00A469D7" w:rsidRPr="00DF0412">
        <w:rPr>
          <w:rFonts w:ascii="Times New Roman" w:hAnsi="Times New Roman"/>
          <w:sz w:val="24"/>
          <w:szCs w:val="24"/>
        </w:rPr>
        <w:t xml:space="preserve"> participate with the City in tests such as waste sorts to confirm the methodology and accuracy of the above data for weights of MSW and recyclables or to identify opportunities to increase recycling.</w:t>
      </w:r>
    </w:p>
    <w:p w:rsidR="006970B5" w:rsidRPr="00DF0412" w:rsidRDefault="00C2385A" w:rsidP="002E25FE">
      <w:pPr>
        <w:pStyle w:val="ListParagraph"/>
        <w:numPr>
          <w:ilvl w:val="1"/>
          <w:numId w:val="17"/>
        </w:numPr>
        <w:spacing w:after="120" w:line="240" w:lineRule="auto"/>
        <w:ind w:left="1440" w:hanging="720"/>
        <w:rPr>
          <w:rFonts w:ascii="Times New Roman" w:hAnsi="Times New Roman"/>
          <w:sz w:val="24"/>
          <w:szCs w:val="24"/>
        </w:rPr>
      </w:pPr>
      <w:r>
        <w:rPr>
          <w:rFonts w:ascii="Times New Roman" w:hAnsi="Times New Roman"/>
          <w:sz w:val="24"/>
          <w:szCs w:val="24"/>
        </w:rPr>
        <w:t xml:space="preserve">Quarterly </w:t>
      </w:r>
      <w:r w:rsidR="00E7621E" w:rsidRPr="00DF0412">
        <w:rPr>
          <w:rFonts w:ascii="Times New Roman" w:hAnsi="Times New Roman"/>
          <w:sz w:val="24"/>
          <w:szCs w:val="24"/>
        </w:rPr>
        <w:t xml:space="preserve">Reports.  </w:t>
      </w:r>
      <w:r w:rsidR="00ED5811" w:rsidRPr="00DF0412">
        <w:rPr>
          <w:rFonts w:ascii="Times New Roman" w:hAnsi="Times New Roman"/>
          <w:sz w:val="24"/>
          <w:szCs w:val="24"/>
        </w:rPr>
        <w:t xml:space="preserve"> &lt;Company Name</w:t>
      </w:r>
      <w:r w:rsidR="00FC4B8C" w:rsidRPr="00DF0412">
        <w:rPr>
          <w:rFonts w:ascii="Times New Roman" w:hAnsi="Times New Roman"/>
          <w:sz w:val="24"/>
          <w:szCs w:val="24"/>
        </w:rPr>
        <w:t>&gt; will</w:t>
      </w:r>
      <w:r w:rsidR="00E7621E" w:rsidRPr="00DF0412">
        <w:rPr>
          <w:rFonts w:ascii="Times New Roman" w:hAnsi="Times New Roman"/>
          <w:sz w:val="24"/>
          <w:szCs w:val="24"/>
        </w:rPr>
        <w:t xml:space="preserve"> submit </w:t>
      </w:r>
      <w:r w:rsidR="00141506" w:rsidRPr="00DF0412">
        <w:rPr>
          <w:rFonts w:ascii="Times New Roman" w:hAnsi="Times New Roman"/>
          <w:sz w:val="24"/>
          <w:szCs w:val="24"/>
        </w:rPr>
        <w:t xml:space="preserve">quarterly reports </w:t>
      </w:r>
      <w:r w:rsidR="00E7621E" w:rsidRPr="00DF0412">
        <w:rPr>
          <w:rFonts w:ascii="Times New Roman" w:hAnsi="Times New Roman"/>
          <w:sz w:val="24"/>
          <w:szCs w:val="24"/>
        </w:rPr>
        <w:t xml:space="preserve">to the City. </w:t>
      </w:r>
      <w:r w:rsidR="006970B5" w:rsidRPr="00DF0412">
        <w:rPr>
          <w:rFonts w:ascii="Times New Roman" w:hAnsi="Times New Roman"/>
          <w:sz w:val="24"/>
          <w:szCs w:val="24"/>
        </w:rPr>
        <w:t>R</w:t>
      </w:r>
      <w:r w:rsidR="00E7621E" w:rsidRPr="00DF0412">
        <w:rPr>
          <w:rFonts w:ascii="Times New Roman" w:hAnsi="Times New Roman"/>
          <w:sz w:val="24"/>
          <w:szCs w:val="24"/>
        </w:rPr>
        <w:t>eports shall be due to the City by the fifteenth (15th) day of</w:t>
      </w:r>
      <w:r w:rsidR="006970B5" w:rsidRPr="00DF0412">
        <w:rPr>
          <w:rFonts w:ascii="Times New Roman" w:hAnsi="Times New Roman"/>
          <w:sz w:val="24"/>
          <w:szCs w:val="24"/>
        </w:rPr>
        <w:t xml:space="preserve"> April, July, October and January</w:t>
      </w:r>
      <w:r w:rsidR="00E7621E" w:rsidRPr="00DF0412">
        <w:rPr>
          <w:rFonts w:ascii="Times New Roman" w:hAnsi="Times New Roman"/>
          <w:sz w:val="24"/>
          <w:szCs w:val="24"/>
        </w:rPr>
        <w:t xml:space="preserve">. </w:t>
      </w:r>
      <w:r w:rsidR="00ED5811" w:rsidRPr="00DF0412">
        <w:rPr>
          <w:rFonts w:ascii="Times New Roman" w:hAnsi="Times New Roman"/>
          <w:sz w:val="24"/>
          <w:szCs w:val="24"/>
        </w:rPr>
        <w:t xml:space="preserve"> &lt;Company Name</w:t>
      </w:r>
      <w:r w:rsidR="00FC4B8C" w:rsidRPr="00DF0412">
        <w:rPr>
          <w:rFonts w:ascii="Times New Roman" w:hAnsi="Times New Roman"/>
          <w:sz w:val="24"/>
          <w:szCs w:val="24"/>
        </w:rPr>
        <w:t>&gt; is</w:t>
      </w:r>
      <w:r w:rsidR="00E7621E" w:rsidRPr="00DF0412">
        <w:rPr>
          <w:rFonts w:ascii="Times New Roman" w:hAnsi="Times New Roman"/>
          <w:sz w:val="24"/>
          <w:szCs w:val="24"/>
        </w:rPr>
        <w:t xml:space="preserve"> encouraged to include in its report</w:t>
      </w:r>
      <w:r w:rsidR="006970B5" w:rsidRPr="00DF0412">
        <w:rPr>
          <w:rFonts w:ascii="Times New Roman" w:hAnsi="Times New Roman"/>
          <w:sz w:val="24"/>
          <w:szCs w:val="24"/>
        </w:rPr>
        <w:t>s</w:t>
      </w:r>
      <w:r w:rsidR="00E7621E" w:rsidRPr="00DF0412">
        <w:rPr>
          <w:rFonts w:ascii="Times New Roman" w:hAnsi="Times New Roman"/>
          <w:sz w:val="24"/>
          <w:szCs w:val="24"/>
        </w:rPr>
        <w:t xml:space="preserve"> recommendations for continuous improvement in the City's recycling program (e.g., public education, business recycling, etc.). </w:t>
      </w:r>
    </w:p>
    <w:p w:rsidR="00383639" w:rsidRPr="00204245" w:rsidRDefault="00383639" w:rsidP="00204245"/>
    <w:p w:rsidR="00E7621E" w:rsidRPr="00383639" w:rsidRDefault="00E7621E" w:rsidP="002E25FE">
      <w:pPr>
        <w:spacing w:after="120"/>
        <w:ind w:left="1440"/>
      </w:pPr>
      <w:r w:rsidRPr="00383639">
        <w:t>At a minimum</w:t>
      </w:r>
      <w:r w:rsidR="00FC4B8C" w:rsidRPr="00383639">
        <w:t>, &lt;</w:t>
      </w:r>
      <w:r w:rsidR="00ED5811" w:rsidRPr="00383639">
        <w:t>Company Name</w:t>
      </w:r>
      <w:r w:rsidR="00FC4B8C" w:rsidRPr="00383639">
        <w:t>&gt; shall</w:t>
      </w:r>
      <w:r w:rsidRPr="00383639">
        <w:t xml:space="preserve"> include the following information in these reports:</w:t>
      </w:r>
    </w:p>
    <w:p w:rsidR="00141506" w:rsidRPr="00383639" w:rsidRDefault="00E7621E" w:rsidP="002E25FE">
      <w:pPr>
        <w:pStyle w:val="ListParagraph"/>
        <w:numPr>
          <w:ilvl w:val="0"/>
          <w:numId w:val="22"/>
        </w:numPr>
        <w:spacing w:after="120" w:line="240" w:lineRule="auto"/>
        <w:ind w:left="2160" w:hanging="720"/>
        <w:contextualSpacing w:val="0"/>
        <w:rPr>
          <w:rFonts w:ascii="Times New Roman" w:hAnsi="Times New Roman"/>
          <w:sz w:val="24"/>
          <w:szCs w:val="24"/>
        </w:rPr>
      </w:pPr>
      <w:r w:rsidRPr="00383639">
        <w:rPr>
          <w:rFonts w:ascii="Times New Roman" w:hAnsi="Times New Roman"/>
          <w:sz w:val="24"/>
          <w:szCs w:val="24"/>
        </w:rPr>
        <w:t xml:space="preserve">Total </w:t>
      </w:r>
      <w:r w:rsidR="004A3589" w:rsidRPr="00383639">
        <w:rPr>
          <w:rFonts w:ascii="Times New Roman" w:hAnsi="Times New Roman"/>
          <w:sz w:val="24"/>
          <w:szCs w:val="24"/>
        </w:rPr>
        <w:t>ton</w:t>
      </w:r>
      <w:r w:rsidR="00CB1C19" w:rsidRPr="00383639">
        <w:rPr>
          <w:rFonts w:ascii="Times New Roman" w:hAnsi="Times New Roman"/>
          <w:sz w:val="24"/>
          <w:szCs w:val="24"/>
        </w:rPr>
        <w:t>s</w:t>
      </w:r>
      <w:r w:rsidR="004A3589" w:rsidRPr="00383639">
        <w:rPr>
          <w:rFonts w:ascii="Times New Roman" w:hAnsi="Times New Roman"/>
          <w:sz w:val="24"/>
          <w:szCs w:val="24"/>
        </w:rPr>
        <w:t xml:space="preserve"> of r</w:t>
      </w:r>
      <w:r w:rsidRPr="00383639">
        <w:rPr>
          <w:rFonts w:ascii="Times New Roman" w:hAnsi="Times New Roman"/>
          <w:sz w:val="24"/>
          <w:szCs w:val="24"/>
        </w:rPr>
        <w:t>ecyclables</w:t>
      </w:r>
      <w:r w:rsidR="004A3589" w:rsidRPr="00383639">
        <w:rPr>
          <w:rFonts w:ascii="Times New Roman" w:hAnsi="Times New Roman"/>
          <w:sz w:val="24"/>
          <w:szCs w:val="24"/>
        </w:rPr>
        <w:t xml:space="preserve"> and MSW</w:t>
      </w:r>
      <w:r w:rsidRPr="00383639">
        <w:rPr>
          <w:rFonts w:ascii="Times New Roman" w:hAnsi="Times New Roman"/>
          <w:sz w:val="24"/>
          <w:szCs w:val="24"/>
        </w:rPr>
        <w:t xml:space="preserve"> collected.</w:t>
      </w:r>
      <w:r w:rsidR="00182CF7" w:rsidRPr="00383639">
        <w:rPr>
          <w:rFonts w:ascii="Times New Roman" w:hAnsi="Times New Roman"/>
          <w:sz w:val="24"/>
          <w:szCs w:val="24"/>
        </w:rPr>
        <w:t xml:space="preserve"> “Total tons” is defined as the combined number of tons recorded from the total actual </w:t>
      </w:r>
      <w:r w:rsidR="00CB1C19" w:rsidRPr="00383639">
        <w:rPr>
          <w:rFonts w:ascii="Times New Roman" w:hAnsi="Times New Roman"/>
          <w:sz w:val="24"/>
          <w:szCs w:val="24"/>
        </w:rPr>
        <w:t xml:space="preserve">recyclable and MSW </w:t>
      </w:r>
      <w:r w:rsidR="00182CF7" w:rsidRPr="00383639">
        <w:rPr>
          <w:rFonts w:ascii="Times New Roman" w:hAnsi="Times New Roman"/>
          <w:sz w:val="24"/>
          <w:szCs w:val="24"/>
        </w:rPr>
        <w:t>pick-ups (stops)</w:t>
      </w:r>
      <w:r w:rsidR="00CB1C19" w:rsidRPr="00383639">
        <w:rPr>
          <w:rFonts w:ascii="Times New Roman" w:hAnsi="Times New Roman"/>
          <w:sz w:val="24"/>
          <w:szCs w:val="24"/>
        </w:rPr>
        <w:t xml:space="preserve"> recorded</w:t>
      </w:r>
      <w:r w:rsidR="00182CF7" w:rsidRPr="00383639">
        <w:rPr>
          <w:rFonts w:ascii="Times New Roman" w:hAnsi="Times New Roman"/>
          <w:sz w:val="24"/>
          <w:szCs w:val="24"/>
        </w:rPr>
        <w:t xml:space="preserve"> for each of the three (3</w:t>
      </w:r>
      <w:r w:rsidR="00CB1C19" w:rsidRPr="00383639">
        <w:rPr>
          <w:rFonts w:ascii="Times New Roman" w:hAnsi="Times New Roman"/>
          <w:sz w:val="24"/>
          <w:szCs w:val="24"/>
        </w:rPr>
        <w:t>)</w:t>
      </w:r>
      <w:r w:rsidR="00182CF7" w:rsidRPr="00383639">
        <w:rPr>
          <w:rFonts w:ascii="Times New Roman" w:hAnsi="Times New Roman"/>
          <w:sz w:val="24"/>
          <w:szCs w:val="24"/>
        </w:rPr>
        <w:t xml:space="preserve"> months of the reporting quarter.</w:t>
      </w:r>
    </w:p>
    <w:p w:rsidR="00E7621E" w:rsidRPr="00383639" w:rsidRDefault="00242C37" w:rsidP="002E25FE">
      <w:pPr>
        <w:pStyle w:val="ListParagraph"/>
        <w:numPr>
          <w:ilvl w:val="0"/>
          <w:numId w:val="22"/>
        </w:numPr>
        <w:spacing w:after="120" w:line="240" w:lineRule="auto"/>
        <w:ind w:left="2160" w:hanging="720"/>
        <w:contextualSpacing w:val="0"/>
        <w:rPr>
          <w:rFonts w:ascii="Times New Roman" w:hAnsi="Times New Roman"/>
          <w:sz w:val="24"/>
          <w:szCs w:val="24"/>
        </w:rPr>
      </w:pPr>
      <w:r w:rsidRPr="00383639">
        <w:rPr>
          <w:rFonts w:ascii="Times New Roman" w:hAnsi="Times New Roman"/>
          <w:sz w:val="24"/>
          <w:szCs w:val="24"/>
        </w:rPr>
        <w:t>Method used to collect and report total quantities of recyclables and M</w:t>
      </w:r>
      <w:r w:rsidR="00CB1C19" w:rsidRPr="00383639">
        <w:rPr>
          <w:rFonts w:ascii="Times New Roman" w:hAnsi="Times New Roman"/>
          <w:sz w:val="24"/>
          <w:szCs w:val="24"/>
        </w:rPr>
        <w:t>S</w:t>
      </w:r>
      <w:r w:rsidRPr="00383639">
        <w:rPr>
          <w:rFonts w:ascii="Times New Roman" w:hAnsi="Times New Roman"/>
          <w:sz w:val="24"/>
          <w:szCs w:val="24"/>
        </w:rPr>
        <w:t>W collected.</w:t>
      </w:r>
    </w:p>
    <w:p w:rsidR="005D1D74" w:rsidRPr="00383639" w:rsidRDefault="00182CF7" w:rsidP="002E25FE">
      <w:pPr>
        <w:pStyle w:val="ListParagraph"/>
        <w:numPr>
          <w:ilvl w:val="0"/>
          <w:numId w:val="22"/>
        </w:numPr>
        <w:spacing w:after="120" w:line="240" w:lineRule="auto"/>
        <w:ind w:left="2160" w:hanging="720"/>
        <w:contextualSpacing w:val="0"/>
        <w:rPr>
          <w:rFonts w:ascii="Times New Roman" w:hAnsi="Times New Roman"/>
          <w:sz w:val="24"/>
          <w:szCs w:val="24"/>
        </w:rPr>
      </w:pPr>
      <w:r w:rsidRPr="00383639">
        <w:rPr>
          <w:rFonts w:ascii="Times New Roman" w:hAnsi="Times New Roman"/>
          <w:sz w:val="24"/>
          <w:szCs w:val="24"/>
        </w:rPr>
        <w:t xml:space="preserve">Available pick-ups (stops).  </w:t>
      </w:r>
      <w:r w:rsidR="00CB1C19" w:rsidRPr="00383639">
        <w:rPr>
          <w:rFonts w:ascii="Times New Roman" w:hAnsi="Times New Roman"/>
          <w:sz w:val="24"/>
          <w:szCs w:val="24"/>
        </w:rPr>
        <w:t>“</w:t>
      </w:r>
      <w:r w:rsidRPr="00383639">
        <w:rPr>
          <w:rFonts w:ascii="Times New Roman" w:hAnsi="Times New Roman"/>
          <w:sz w:val="24"/>
          <w:szCs w:val="24"/>
        </w:rPr>
        <w:t>Available pick-ups</w:t>
      </w:r>
      <w:r w:rsidR="00CB1C19" w:rsidRPr="00383639">
        <w:rPr>
          <w:rFonts w:ascii="Times New Roman" w:hAnsi="Times New Roman"/>
          <w:sz w:val="24"/>
          <w:szCs w:val="24"/>
        </w:rPr>
        <w:t>”</w:t>
      </w:r>
      <w:r w:rsidRPr="00383639">
        <w:rPr>
          <w:rFonts w:ascii="Times New Roman" w:hAnsi="Times New Roman"/>
          <w:sz w:val="24"/>
          <w:szCs w:val="24"/>
        </w:rPr>
        <w:t xml:space="preserve"> is defined as the number of residential accounts billed for each of the three (3) months of the reporting quarter</w:t>
      </w:r>
      <w:r w:rsidR="00CB1C19" w:rsidRPr="00383639">
        <w:rPr>
          <w:rFonts w:ascii="Times New Roman" w:hAnsi="Times New Roman"/>
          <w:sz w:val="24"/>
          <w:szCs w:val="24"/>
        </w:rPr>
        <w:t>.</w:t>
      </w:r>
    </w:p>
    <w:p w:rsidR="005D1D74" w:rsidRPr="00383639" w:rsidRDefault="00182CF7" w:rsidP="002E25FE">
      <w:pPr>
        <w:pStyle w:val="ListParagraph"/>
        <w:numPr>
          <w:ilvl w:val="0"/>
          <w:numId w:val="22"/>
        </w:numPr>
        <w:spacing w:after="120" w:line="240" w:lineRule="auto"/>
        <w:ind w:left="2160" w:hanging="720"/>
        <w:contextualSpacing w:val="0"/>
        <w:rPr>
          <w:rFonts w:ascii="Times New Roman" w:hAnsi="Times New Roman"/>
          <w:sz w:val="24"/>
          <w:szCs w:val="24"/>
        </w:rPr>
      </w:pPr>
      <w:r w:rsidRPr="00383639">
        <w:rPr>
          <w:rFonts w:ascii="Times New Roman" w:hAnsi="Times New Roman"/>
          <w:sz w:val="24"/>
          <w:szCs w:val="24"/>
        </w:rPr>
        <w:t xml:space="preserve">Total </w:t>
      </w:r>
      <w:r w:rsidR="00242C37" w:rsidRPr="00383639">
        <w:rPr>
          <w:rFonts w:ascii="Times New Roman" w:hAnsi="Times New Roman"/>
          <w:sz w:val="24"/>
          <w:szCs w:val="24"/>
        </w:rPr>
        <w:t xml:space="preserve">number of </w:t>
      </w:r>
      <w:r w:rsidR="004E686C" w:rsidRPr="00383639">
        <w:rPr>
          <w:rFonts w:ascii="Times New Roman" w:hAnsi="Times New Roman"/>
          <w:sz w:val="24"/>
          <w:szCs w:val="24"/>
        </w:rPr>
        <w:t xml:space="preserve">MSW </w:t>
      </w:r>
      <w:r w:rsidRPr="00383639">
        <w:rPr>
          <w:rFonts w:ascii="Times New Roman" w:hAnsi="Times New Roman"/>
          <w:sz w:val="24"/>
          <w:szCs w:val="24"/>
        </w:rPr>
        <w:t>pick-ups (stops)</w:t>
      </w:r>
      <w:r w:rsidR="005D1D74" w:rsidRPr="00383639">
        <w:rPr>
          <w:rFonts w:ascii="Times New Roman" w:hAnsi="Times New Roman"/>
          <w:sz w:val="24"/>
          <w:szCs w:val="24"/>
        </w:rPr>
        <w:t>,</w:t>
      </w:r>
      <w:r w:rsidRPr="00383639">
        <w:rPr>
          <w:rFonts w:ascii="Times New Roman" w:hAnsi="Times New Roman"/>
          <w:sz w:val="24"/>
          <w:szCs w:val="24"/>
        </w:rPr>
        <w:t xml:space="preserve"> </w:t>
      </w:r>
      <w:r w:rsidR="00CB1C19" w:rsidRPr="00383639">
        <w:rPr>
          <w:rFonts w:ascii="Times New Roman" w:hAnsi="Times New Roman"/>
          <w:sz w:val="24"/>
          <w:szCs w:val="24"/>
        </w:rPr>
        <w:t>“</w:t>
      </w:r>
      <w:r w:rsidRPr="00383639">
        <w:rPr>
          <w:rFonts w:ascii="Times New Roman" w:hAnsi="Times New Roman"/>
          <w:sz w:val="24"/>
          <w:szCs w:val="24"/>
        </w:rPr>
        <w:t xml:space="preserve">defined as the combined number of actual </w:t>
      </w:r>
      <w:r w:rsidR="00CB1C19" w:rsidRPr="00383639">
        <w:rPr>
          <w:rFonts w:ascii="Times New Roman" w:hAnsi="Times New Roman"/>
          <w:sz w:val="24"/>
          <w:szCs w:val="24"/>
        </w:rPr>
        <w:t xml:space="preserve">MSW </w:t>
      </w:r>
      <w:r w:rsidRPr="00383639">
        <w:rPr>
          <w:rFonts w:ascii="Times New Roman" w:hAnsi="Times New Roman"/>
          <w:sz w:val="24"/>
          <w:szCs w:val="24"/>
        </w:rPr>
        <w:t>pick-ups recorded for each of the three (3) months of the reporting quarter.</w:t>
      </w:r>
    </w:p>
    <w:p w:rsidR="005D1D74" w:rsidRPr="00383639" w:rsidRDefault="00182CF7" w:rsidP="002E25FE">
      <w:pPr>
        <w:pStyle w:val="ListParagraph"/>
        <w:numPr>
          <w:ilvl w:val="0"/>
          <w:numId w:val="22"/>
        </w:numPr>
        <w:spacing w:after="120" w:line="240" w:lineRule="auto"/>
        <w:ind w:left="2160" w:hanging="720"/>
        <w:contextualSpacing w:val="0"/>
        <w:rPr>
          <w:rFonts w:ascii="Times New Roman" w:hAnsi="Times New Roman"/>
          <w:sz w:val="24"/>
          <w:szCs w:val="24"/>
        </w:rPr>
      </w:pPr>
      <w:r w:rsidRPr="00383639">
        <w:rPr>
          <w:rFonts w:ascii="Times New Roman" w:hAnsi="Times New Roman"/>
          <w:sz w:val="24"/>
          <w:szCs w:val="24"/>
        </w:rPr>
        <w:t xml:space="preserve">Total </w:t>
      </w:r>
      <w:r w:rsidR="00A469D7" w:rsidRPr="00383639">
        <w:rPr>
          <w:rFonts w:ascii="Times New Roman" w:hAnsi="Times New Roman"/>
          <w:sz w:val="24"/>
          <w:szCs w:val="24"/>
        </w:rPr>
        <w:t xml:space="preserve">number of </w:t>
      </w:r>
      <w:r w:rsidRPr="00383639">
        <w:rPr>
          <w:rFonts w:ascii="Times New Roman" w:hAnsi="Times New Roman"/>
          <w:sz w:val="24"/>
          <w:szCs w:val="24"/>
        </w:rPr>
        <w:t>Recycling Pick-ups (</w:t>
      </w:r>
      <w:r w:rsidR="00A469D7" w:rsidRPr="00383639">
        <w:rPr>
          <w:rFonts w:ascii="Times New Roman" w:hAnsi="Times New Roman"/>
          <w:sz w:val="24"/>
          <w:szCs w:val="24"/>
        </w:rPr>
        <w:t>stops</w:t>
      </w:r>
      <w:r w:rsidRPr="00383639">
        <w:rPr>
          <w:rFonts w:ascii="Times New Roman" w:hAnsi="Times New Roman"/>
          <w:sz w:val="24"/>
          <w:szCs w:val="24"/>
        </w:rPr>
        <w:t>)</w:t>
      </w:r>
      <w:r w:rsidR="005D1D74" w:rsidRPr="00383639">
        <w:rPr>
          <w:rFonts w:ascii="Times New Roman" w:hAnsi="Times New Roman"/>
          <w:sz w:val="24"/>
          <w:szCs w:val="24"/>
        </w:rPr>
        <w:t xml:space="preserve"> made, </w:t>
      </w:r>
      <w:r w:rsidR="00CB1C19" w:rsidRPr="00383639">
        <w:rPr>
          <w:rFonts w:ascii="Times New Roman" w:hAnsi="Times New Roman"/>
          <w:sz w:val="24"/>
          <w:szCs w:val="24"/>
        </w:rPr>
        <w:t>defined as the combined number of actual Recycling pick-ups recorded for each of the three (3) months of the reporting quarter.</w:t>
      </w:r>
    </w:p>
    <w:p w:rsidR="005D1D74" w:rsidRPr="00383639" w:rsidRDefault="005D1D74" w:rsidP="002E25FE">
      <w:pPr>
        <w:pStyle w:val="ListParagraph"/>
        <w:numPr>
          <w:ilvl w:val="0"/>
          <w:numId w:val="22"/>
        </w:numPr>
        <w:spacing w:after="120" w:line="240" w:lineRule="auto"/>
        <w:ind w:left="2160" w:hanging="720"/>
        <w:contextualSpacing w:val="0"/>
        <w:rPr>
          <w:rFonts w:ascii="Times New Roman" w:hAnsi="Times New Roman"/>
          <w:sz w:val="24"/>
          <w:szCs w:val="24"/>
        </w:rPr>
      </w:pPr>
      <w:r w:rsidRPr="00383639">
        <w:rPr>
          <w:rFonts w:ascii="Times New Roman" w:hAnsi="Times New Roman"/>
          <w:sz w:val="24"/>
          <w:szCs w:val="24"/>
        </w:rPr>
        <w:t xml:space="preserve">Total number of Bulky Waste Pick-ups made and Total number of Electronics Waste Pick-ups made, defined as the combined number of actual pick-ups recorded for each of the three (3) months of the reporting quarter. </w:t>
      </w:r>
    </w:p>
    <w:p w:rsidR="005D1D74" w:rsidRPr="00383639" w:rsidRDefault="005D1D74" w:rsidP="002E25FE">
      <w:pPr>
        <w:pStyle w:val="ListParagraph"/>
        <w:numPr>
          <w:ilvl w:val="0"/>
          <w:numId w:val="22"/>
        </w:numPr>
        <w:spacing w:after="120" w:line="240" w:lineRule="auto"/>
        <w:ind w:left="2160" w:hanging="720"/>
        <w:contextualSpacing w:val="0"/>
        <w:rPr>
          <w:rFonts w:ascii="Times New Roman" w:hAnsi="Times New Roman"/>
          <w:sz w:val="24"/>
          <w:szCs w:val="24"/>
        </w:rPr>
      </w:pPr>
      <w:r w:rsidRPr="00383639">
        <w:rPr>
          <w:rFonts w:ascii="Times New Roman" w:hAnsi="Times New Roman"/>
          <w:sz w:val="24"/>
          <w:szCs w:val="24"/>
        </w:rPr>
        <w:t xml:space="preserve">Total number of Yard Waste Pick-ups made, defined as the combined number of actual Recycling pick-ups recorded for each of the three (3) months of the reporting quarter. </w:t>
      </w:r>
    </w:p>
    <w:p w:rsidR="00E7621E" w:rsidRPr="00383639" w:rsidRDefault="00E7621E" w:rsidP="002E25FE">
      <w:pPr>
        <w:pStyle w:val="ListParagraph"/>
        <w:numPr>
          <w:ilvl w:val="0"/>
          <w:numId w:val="22"/>
        </w:numPr>
        <w:spacing w:after="120" w:line="240" w:lineRule="auto"/>
        <w:ind w:left="2160" w:hanging="720"/>
        <w:contextualSpacing w:val="0"/>
        <w:rPr>
          <w:rFonts w:ascii="Times New Roman" w:hAnsi="Times New Roman"/>
          <w:sz w:val="24"/>
          <w:szCs w:val="24"/>
        </w:rPr>
      </w:pPr>
      <w:r w:rsidRPr="00383639">
        <w:rPr>
          <w:rFonts w:ascii="Times New Roman" w:hAnsi="Times New Roman"/>
          <w:sz w:val="24"/>
          <w:szCs w:val="24"/>
        </w:rPr>
        <w:t xml:space="preserve">Log of all complaints, including the nature of the complaints, to include the following:  </w:t>
      </w:r>
    </w:p>
    <w:p w:rsidR="00E7621E" w:rsidRPr="00383639" w:rsidRDefault="00E7621E" w:rsidP="00204245">
      <w:pPr>
        <w:pStyle w:val="ListParagraph"/>
        <w:numPr>
          <w:ilvl w:val="1"/>
          <w:numId w:val="22"/>
        </w:numPr>
        <w:spacing w:after="120" w:line="240" w:lineRule="auto"/>
        <w:ind w:left="2430" w:hanging="270"/>
        <w:contextualSpacing w:val="0"/>
        <w:rPr>
          <w:rFonts w:ascii="Times New Roman" w:hAnsi="Times New Roman"/>
          <w:sz w:val="24"/>
          <w:szCs w:val="24"/>
        </w:rPr>
      </w:pPr>
      <w:r w:rsidRPr="00383639">
        <w:rPr>
          <w:rFonts w:ascii="Times New Roman" w:hAnsi="Times New Roman"/>
          <w:sz w:val="24"/>
          <w:szCs w:val="24"/>
        </w:rPr>
        <w:t xml:space="preserve">Names, addresses, and contact numbers of the complainants; </w:t>
      </w:r>
    </w:p>
    <w:p w:rsidR="00E7621E" w:rsidRPr="00383639" w:rsidRDefault="00E7621E" w:rsidP="00204245">
      <w:pPr>
        <w:pStyle w:val="ListParagraph"/>
        <w:numPr>
          <w:ilvl w:val="1"/>
          <w:numId w:val="22"/>
        </w:numPr>
        <w:spacing w:after="120" w:line="240" w:lineRule="auto"/>
        <w:ind w:left="2430" w:hanging="270"/>
        <w:contextualSpacing w:val="0"/>
        <w:rPr>
          <w:rFonts w:ascii="Times New Roman" w:hAnsi="Times New Roman"/>
          <w:sz w:val="24"/>
          <w:szCs w:val="24"/>
        </w:rPr>
      </w:pPr>
      <w:r w:rsidRPr="00383639">
        <w:rPr>
          <w:rFonts w:ascii="Times New Roman" w:hAnsi="Times New Roman"/>
          <w:sz w:val="24"/>
          <w:szCs w:val="24"/>
        </w:rPr>
        <w:lastRenderedPageBreak/>
        <w:t xml:space="preserve">The date and time received; </w:t>
      </w:r>
    </w:p>
    <w:p w:rsidR="00E7621E" w:rsidRPr="00383639" w:rsidRDefault="00ED5811" w:rsidP="00204245">
      <w:pPr>
        <w:pStyle w:val="ListParagraph"/>
        <w:numPr>
          <w:ilvl w:val="1"/>
          <w:numId w:val="22"/>
        </w:numPr>
        <w:spacing w:after="120" w:line="240" w:lineRule="auto"/>
        <w:ind w:left="2430" w:hanging="270"/>
        <w:contextualSpacing w:val="0"/>
        <w:rPr>
          <w:rFonts w:ascii="Times New Roman" w:hAnsi="Times New Roman"/>
          <w:sz w:val="24"/>
          <w:szCs w:val="24"/>
        </w:rPr>
      </w:pPr>
      <w:r w:rsidRPr="00383639">
        <w:rPr>
          <w:rFonts w:ascii="Times New Roman" w:hAnsi="Times New Roman"/>
          <w:sz w:val="24"/>
          <w:szCs w:val="24"/>
        </w:rPr>
        <w:t>&lt;Company Name</w:t>
      </w:r>
      <w:r w:rsidR="005D1D74" w:rsidRPr="00383639">
        <w:rPr>
          <w:rFonts w:ascii="Times New Roman" w:hAnsi="Times New Roman"/>
          <w:sz w:val="24"/>
          <w:szCs w:val="24"/>
        </w:rPr>
        <w:t>&gt;‘s</w:t>
      </w:r>
      <w:r w:rsidR="00E7621E" w:rsidRPr="00383639">
        <w:rPr>
          <w:rFonts w:ascii="Times New Roman" w:hAnsi="Times New Roman"/>
          <w:sz w:val="24"/>
          <w:szCs w:val="24"/>
        </w:rPr>
        <w:t xml:space="preserve"> response; and the date and time of the response.</w:t>
      </w:r>
    </w:p>
    <w:p w:rsidR="00E7621E" w:rsidRPr="00383639" w:rsidRDefault="00E7621E" w:rsidP="00204245">
      <w:pPr>
        <w:pStyle w:val="ListParagraph"/>
        <w:numPr>
          <w:ilvl w:val="1"/>
          <w:numId w:val="22"/>
        </w:numPr>
        <w:spacing w:after="120" w:line="240" w:lineRule="auto"/>
        <w:ind w:left="2430" w:hanging="270"/>
        <w:contextualSpacing w:val="0"/>
        <w:rPr>
          <w:rFonts w:ascii="Times New Roman" w:hAnsi="Times New Roman"/>
          <w:sz w:val="24"/>
          <w:szCs w:val="24"/>
        </w:rPr>
      </w:pPr>
      <w:r w:rsidRPr="00383639">
        <w:rPr>
          <w:rFonts w:ascii="Times New Roman" w:hAnsi="Times New Roman"/>
          <w:sz w:val="24"/>
          <w:szCs w:val="24"/>
        </w:rPr>
        <w:t>Log of addresses of premises that did not put out recyclables containers that month.</w:t>
      </w:r>
    </w:p>
    <w:p w:rsidR="00A469D7" w:rsidRPr="00383639" w:rsidRDefault="00A469D7" w:rsidP="002E25FE">
      <w:pPr>
        <w:pStyle w:val="ListParagraph"/>
        <w:numPr>
          <w:ilvl w:val="0"/>
          <w:numId w:val="22"/>
        </w:numPr>
        <w:spacing w:after="120" w:line="240" w:lineRule="auto"/>
        <w:ind w:left="2160" w:hanging="720"/>
        <w:contextualSpacing w:val="0"/>
        <w:rPr>
          <w:rFonts w:ascii="Times New Roman" w:hAnsi="Times New Roman"/>
          <w:sz w:val="24"/>
          <w:szCs w:val="24"/>
        </w:rPr>
      </w:pPr>
      <w:r w:rsidRPr="00383639">
        <w:rPr>
          <w:rFonts w:ascii="Times New Roman" w:hAnsi="Times New Roman"/>
          <w:sz w:val="24"/>
          <w:szCs w:val="24"/>
        </w:rPr>
        <w:t>Education materials provided to City residents that quarter.</w:t>
      </w:r>
    </w:p>
    <w:p w:rsidR="00086A8B" w:rsidRPr="00383639" w:rsidRDefault="00A469D7" w:rsidP="002E25FE">
      <w:pPr>
        <w:pStyle w:val="ListParagraph"/>
        <w:numPr>
          <w:ilvl w:val="0"/>
          <w:numId w:val="22"/>
        </w:numPr>
        <w:spacing w:after="120" w:line="240" w:lineRule="auto"/>
        <w:ind w:left="2160" w:hanging="720"/>
        <w:contextualSpacing w:val="0"/>
        <w:rPr>
          <w:rFonts w:ascii="Times New Roman" w:hAnsi="Times New Roman"/>
          <w:sz w:val="24"/>
          <w:szCs w:val="24"/>
        </w:rPr>
      </w:pPr>
      <w:r w:rsidRPr="00383639">
        <w:rPr>
          <w:rFonts w:ascii="Times New Roman" w:hAnsi="Times New Roman"/>
          <w:sz w:val="24"/>
          <w:szCs w:val="24"/>
        </w:rPr>
        <w:t>Suggestions for improvements to the City</w:t>
      </w:r>
      <w:r w:rsidR="00DE1034">
        <w:rPr>
          <w:rFonts w:ascii="Times New Roman" w:hAnsi="Times New Roman"/>
          <w:sz w:val="24"/>
          <w:szCs w:val="24"/>
        </w:rPr>
        <w:t>’s</w:t>
      </w:r>
      <w:r w:rsidRPr="00383639">
        <w:rPr>
          <w:rFonts w:ascii="Times New Roman" w:hAnsi="Times New Roman"/>
          <w:sz w:val="24"/>
          <w:szCs w:val="24"/>
        </w:rPr>
        <w:t xml:space="preserve"> recycling program.</w:t>
      </w:r>
    </w:p>
    <w:p w:rsidR="00C2385A" w:rsidRPr="00C2385A" w:rsidRDefault="00C2385A" w:rsidP="00C2385A">
      <w:pPr>
        <w:pStyle w:val="ListParagraph"/>
        <w:numPr>
          <w:ilvl w:val="1"/>
          <w:numId w:val="17"/>
        </w:numPr>
        <w:spacing w:after="120" w:line="240" w:lineRule="auto"/>
        <w:ind w:left="1440" w:hanging="720"/>
        <w:contextualSpacing w:val="0"/>
        <w:rPr>
          <w:rFonts w:ascii="Times New Roman" w:hAnsi="Times New Roman"/>
        </w:rPr>
      </w:pPr>
      <w:r w:rsidRPr="00C2385A">
        <w:rPr>
          <w:rFonts w:ascii="Times New Roman" w:hAnsi="Times New Roman"/>
        </w:rPr>
        <w:t>Monthly Reports. &lt;Company Name&gt; shall also submit a report monthly in compliance with Section 14</w:t>
      </w:r>
      <w:r w:rsidR="00A603DA">
        <w:rPr>
          <w:rFonts w:ascii="Times New Roman" w:hAnsi="Times New Roman"/>
        </w:rPr>
        <w:t>.3</w:t>
      </w:r>
      <w:r w:rsidRPr="00C2385A">
        <w:rPr>
          <w:rFonts w:ascii="Times New Roman" w:hAnsi="Times New Roman"/>
        </w:rPr>
        <w:t>, Customer Service.</w:t>
      </w:r>
    </w:p>
    <w:p w:rsidR="00141506" w:rsidRPr="00C2385A" w:rsidRDefault="006970B5" w:rsidP="00C2385A">
      <w:pPr>
        <w:pStyle w:val="ListParagraph"/>
        <w:numPr>
          <w:ilvl w:val="1"/>
          <w:numId w:val="17"/>
        </w:numPr>
        <w:spacing w:after="120" w:line="240" w:lineRule="auto"/>
        <w:ind w:left="1440" w:hanging="720"/>
        <w:contextualSpacing w:val="0"/>
        <w:rPr>
          <w:rFonts w:ascii="Times New Roman" w:hAnsi="Times New Roman"/>
        </w:rPr>
      </w:pPr>
      <w:r w:rsidRPr="00383639">
        <w:rPr>
          <w:rFonts w:ascii="Times New Roman" w:hAnsi="Times New Roman"/>
          <w:sz w:val="24"/>
          <w:szCs w:val="24"/>
        </w:rPr>
        <w:t xml:space="preserve">Access to </w:t>
      </w:r>
      <w:r w:rsidRPr="00C2385A">
        <w:rPr>
          <w:rFonts w:ascii="Times New Roman" w:hAnsi="Times New Roman"/>
          <w:sz w:val="24"/>
          <w:szCs w:val="24"/>
        </w:rPr>
        <w:t>Records</w:t>
      </w:r>
      <w:r w:rsidR="00030A1D" w:rsidRPr="00C2385A">
        <w:rPr>
          <w:rFonts w:ascii="Times New Roman" w:hAnsi="Times New Roman"/>
          <w:sz w:val="24"/>
          <w:szCs w:val="24"/>
        </w:rPr>
        <w:t xml:space="preserve">  </w:t>
      </w:r>
      <w:r w:rsidR="00ED5811" w:rsidRPr="00C2385A">
        <w:rPr>
          <w:rFonts w:ascii="Times New Roman" w:hAnsi="Times New Roman"/>
        </w:rPr>
        <w:t xml:space="preserve">&lt;Company Name&gt; </w:t>
      </w:r>
      <w:r w:rsidRPr="00C2385A">
        <w:rPr>
          <w:rFonts w:ascii="Times New Roman" w:hAnsi="Times New Roman"/>
        </w:rPr>
        <w:t xml:space="preserve"> shall provide to the City during normal business hours, access to books</w:t>
      </w:r>
      <w:r w:rsidR="004A3589" w:rsidRPr="00C2385A">
        <w:rPr>
          <w:rFonts w:ascii="Times New Roman" w:hAnsi="Times New Roman"/>
        </w:rPr>
        <w:t>,</w:t>
      </w:r>
      <w:r w:rsidRPr="00C2385A">
        <w:rPr>
          <w:rFonts w:ascii="Times New Roman" w:hAnsi="Times New Roman"/>
        </w:rPr>
        <w:t xml:space="preserve"> </w:t>
      </w:r>
      <w:r w:rsidR="004A3589" w:rsidRPr="00C2385A">
        <w:rPr>
          <w:rFonts w:ascii="Times New Roman" w:hAnsi="Times New Roman"/>
        </w:rPr>
        <w:t>d</w:t>
      </w:r>
      <w:r w:rsidRPr="00C2385A">
        <w:rPr>
          <w:rFonts w:ascii="Times New Roman" w:hAnsi="Times New Roman"/>
        </w:rPr>
        <w:t xml:space="preserve">ocumentation, papers, weigh tickets and other records that are directly pertinent to the required reports.  </w:t>
      </w:r>
      <w:r w:rsidR="00ED5811" w:rsidRPr="00C2385A">
        <w:rPr>
          <w:rFonts w:ascii="Times New Roman" w:hAnsi="Times New Roman"/>
        </w:rPr>
        <w:t xml:space="preserve"> &lt;Company Name&gt; </w:t>
      </w:r>
      <w:r w:rsidRPr="00C2385A">
        <w:rPr>
          <w:rFonts w:ascii="Times New Roman" w:hAnsi="Times New Roman"/>
        </w:rPr>
        <w:t xml:space="preserve"> shall document and retain dated market weight receipts of </w:t>
      </w:r>
      <w:r w:rsidR="004A3589" w:rsidRPr="00C2385A">
        <w:rPr>
          <w:rFonts w:ascii="Times New Roman" w:hAnsi="Times New Roman"/>
        </w:rPr>
        <w:t>recyclable</w:t>
      </w:r>
      <w:r w:rsidRPr="00C2385A">
        <w:rPr>
          <w:rFonts w:ascii="Times New Roman" w:hAnsi="Times New Roman"/>
        </w:rPr>
        <w:t xml:space="preserve"> materials sold</w:t>
      </w:r>
      <w:r w:rsidR="004A3589" w:rsidRPr="00C2385A">
        <w:rPr>
          <w:rFonts w:ascii="Times New Roman" w:hAnsi="Times New Roman"/>
        </w:rPr>
        <w:t xml:space="preserve"> for the last three years, which upon request will be made available to the City for review.</w:t>
      </w:r>
      <w:r w:rsidRPr="00C2385A">
        <w:rPr>
          <w:rFonts w:ascii="Times New Roman" w:hAnsi="Times New Roman"/>
        </w:rPr>
        <w:t xml:space="preserve"> </w:t>
      </w:r>
      <w:r w:rsidR="00E7621E" w:rsidRPr="00C2385A">
        <w:rPr>
          <w:rFonts w:ascii="Times New Roman" w:hAnsi="Times New Roman"/>
        </w:rPr>
        <w:t xml:space="preserve"> </w:t>
      </w:r>
    </w:p>
    <w:p w:rsidR="00383639" w:rsidRPr="00DF0412" w:rsidRDefault="00383639" w:rsidP="00383639">
      <w:pPr>
        <w:pStyle w:val="ListParagraph"/>
        <w:spacing w:after="0" w:line="240" w:lineRule="auto"/>
        <w:ind w:left="792"/>
        <w:rPr>
          <w:rFonts w:ascii="Times New Roman" w:hAnsi="Times New Roman"/>
          <w:sz w:val="24"/>
          <w:szCs w:val="24"/>
        </w:rPr>
      </w:pPr>
    </w:p>
    <w:p w:rsidR="009D3B95" w:rsidRPr="00383639" w:rsidRDefault="001B7B7D" w:rsidP="002E25FE">
      <w:pPr>
        <w:pStyle w:val="ListParagraph"/>
        <w:numPr>
          <w:ilvl w:val="0"/>
          <w:numId w:val="17"/>
        </w:numPr>
        <w:spacing w:after="120" w:line="240" w:lineRule="auto"/>
        <w:ind w:left="720" w:hanging="720"/>
        <w:contextualSpacing w:val="0"/>
        <w:rPr>
          <w:rFonts w:ascii="Arial Black" w:hAnsi="Arial Black"/>
          <w:sz w:val="24"/>
          <w:szCs w:val="24"/>
        </w:rPr>
      </w:pPr>
      <w:r w:rsidRPr="00383639">
        <w:rPr>
          <w:rFonts w:ascii="Arial Black" w:hAnsi="Arial Black"/>
          <w:sz w:val="24"/>
          <w:szCs w:val="24"/>
        </w:rPr>
        <w:t xml:space="preserve">BILLING </w:t>
      </w:r>
    </w:p>
    <w:p w:rsidR="00346CCE" w:rsidRPr="00DF0412" w:rsidRDefault="009D3B95"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383639">
        <w:rPr>
          <w:rFonts w:ascii="Times New Roman" w:hAnsi="Times New Roman"/>
          <w:b/>
          <w:sz w:val="24"/>
          <w:szCs w:val="24"/>
        </w:rPr>
        <w:t xml:space="preserve">Billing. </w:t>
      </w:r>
      <w:r w:rsidR="00ED5811" w:rsidRPr="00383639">
        <w:rPr>
          <w:rFonts w:ascii="Times New Roman" w:hAnsi="Times New Roman"/>
          <w:b/>
          <w:sz w:val="24"/>
          <w:szCs w:val="24"/>
        </w:rPr>
        <w:t xml:space="preserve"> </w:t>
      </w:r>
      <w:r w:rsidR="00ED5811" w:rsidRPr="00DF0412">
        <w:rPr>
          <w:rFonts w:ascii="Times New Roman" w:hAnsi="Times New Roman"/>
          <w:sz w:val="24"/>
          <w:szCs w:val="24"/>
        </w:rPr>
        <w:t>&lt;Company Name</w:t>
      </w:r>
      <w:r w:rsidR="007F7E4E" w:rsidRPr="00DF0412">
        <w:rPr>
          <w:rFonts w:ascii="Times New Roman" w:hAnsi="Times New Roman"/>
          <w:sz w:val="24"/>
          <w:szCs w:val="24"/>
        </w:rPr>
        <w:t>&gt; shall</w:t>
      </w:r>
      <w:r w:rsidR="001B7B7D" w:rsidRPr="00DF0412">
        <w:rPr>
          <w:rFonts w:ascii="Times New Roman" w:hAnsi="Times New Roman"/>
          <w:sz w:val="24"/>
          <w:szCs w:val="24"/>
        </w:rPr>
        <w:t xml:space="preserve"> collect all charges from </w:t>
      </w:r>
      <w:r w:rsidR="00E7621E" w:rsidRPr="00DF0412">
        <w:rPr>
          <w:rFonts w:ascii="Times New Roman" w:hAnsi="Times New Roman"/>
          <w:sz w:val="24"/>
          <w:szCs w:val="24"/>
        </w:rPr>
        <w:t>each</w:t>
      </w:r>
      <w:r w:rsidR="001B7B7D" w:rsidRPr="00DF0412">
        <w:rPr>
          <w:rFonts w:ascii="Times New Roman" w:hAnsi="Times New Roman"/>
          <w:sz w:val="24"/>
          <w:szCs w:val="24"/>
        </w:rPr>
        <w:t xml:space="preserve"> Premise for its </w:t>
      </w:r>
      <w:r w:rsidR="00E7621E" w:rsidRPr="00DF0412">
        <w:rPr>
          <w:rFonts w:ascii="Times New Roman" w:hAnsi="Times New Roman"/>
          <w:sz w:val="24"/>
          <w:szCs w:val="24"/>
        </w:rPr>
        <w:t>C</w:t>
      </w:r>
      <w:r w:rsidR="001B7B7D" w:rsidRPr="00DF0412">
        <w:rPr>
          <w:rFonts w:ascii="Times New Roman" w:hAnsi="Times New Roman"/>
          <w:sz w:val="24"/>
          <w:szCs w:val="24"/>
        </w:rPr>
        <w:t>ollection services,</w:t>
      </w:r>
    </w:p>
    <w:p w:rsidR="00D57B29" w:rsidRPr="00DF0412" w:rsidRDefault="009D3B95"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383639">
        <w:rPr>
          <w:rFonts w:ascii="Times New Roman" w:hAnsi="Times New Roman"/>
          <w:b/>
          <w:sz w:val="24"/>
          <w:szCs w:val="24"/>
        </w:rPr>
        <w:t>Additional Premises.</w:t>
      </w:r>
      <w:r w:rsidRPr="00DF0412">
        <w:rPr>
          <w:rFonts w:ascii="Times New Roman" w:hAnsi="Times New Roman"/>
          <w:sz w:val="24"/>
          <w:szCs w:val="24"/>
        </w:rPr>
        <w:t xml:space="preserve"> </w:t>
      </w:r>
      <w:r w:rsidR="001B7B7D" w:rsidRPr="00DF0412">
        <w:rPr>
          <w:rFonts w:ascii="Times New Roman" w:hAnsi="Times New Roman"/>
          <w:sz w:val="24"/>
          <w:szCs w:val="24"/>
        </w:rPr>
        <w:t xml:space="preserve">The City, on request, will </w:t>
      </w:r>
      <w:r w:rsidR="007F7E4E" w:rsidRPr="00DF0412">
        <w:rPr>
          <w:rFonts w:ascii="Times New Roman" w:hAnsi="Times New Roman"/>
          <w:sz w:val="24"/>
          <w:szCs w:val="24"/>
        </w:rPr>
        <w:t>inform &lt;</w:t>
      </w:r>
      <w:r w:rsidR="00ED5811" w:rsidRPr="00DF0412">
        <w:rPr>
          <w:rFonts w:ascii="Times New Roman" w:hAnsi="Times New Roman"/>
          <w:sz w:val="24"/>
          <w:szCs w:val="24"/>
        </w:rPr>
        <w:t>Company Name</w:t>
      </w:r>
      <w:r w:rsidR="007F7E4E" w:rsidRPr="00DF0412">
        <w:rPr>
          <w:rFonts w:ascii="Times New Roman" w:hAnsi="Times New Roman"/>
          <w:sz w:val="24"/>
          <w:szCs w:val="24"/>
        </w:rPr>
        <w:t>&gt; of</w:t>
      </w:r>
      <w:r w:rsidR="001B7B7D" w:rsidRPr="00DF0412">
        <w:rPr>
          <w:rFonts w:ascii="Times New Roman" w:hAnsi="Times New Roman"/>
          <w:sz w:val="24"/>
          <w:szCs w:val="24"/>
        </w:rPr>
        <w:t xml:space="preserve"> know</w:t>
      </w:r>
      <w:r w:rsidR="00C74A90" w:rsidRPr="00DF0412">
        <w:rPr>
          <w:rFonts w:ascii="Times New Roman" w:hAnsi="Times New Roman"/>
          <w:sz w:val="24"/>
          <w:szCs w:val="24"/>
        </w:rPr>
        <w:t>n</w:t>
      </w:r>
      <w:r w:rsidR="001B7B7D" w:rsidRPr="00DF0412">
        <w:rPr>
          <w:rFonts w:ascii="Times New Roman" w:hAnsi="Times New Roman"/>
          <w:sz w:val="24"/>
          <w:szCs w:val="24"/>
        </w:rPr>
        <w:t xml:space="preserve"> changes of occupancies or vacancies</w:t>
      </w:r>
      <w:r w:rsidR="00C2385A">
        <w:rPr>
          <w:rFonts w:ascii="Times New Roman" w:hAnsi="Times New Roman"/>
          <w:sz w:val="24"/>
          <w:szCs w:val="24"/>
        </w:rPr>
        <w:t>.</w:t>
      </w:r>
      <w:r w:rsidR="001B7B7D" w:rsidRPr="00DF0412">
        <w:rPr>
          <w:rFonts w:ascii="Times New Roman" w:hAnsi="Times New Roman"/>
          <w:sz w:val="24"/>
          <w:szCs w:val="24"/>
        </w:rPr>
        <w:t xml:space="preserve"> </w:t>
      </w:r>
    </w:p>
    <w:p w:rsidR="00086A8B" w:rsidRPr="00DF0412" w:rsidRDefault="001B7B7D"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383639">
        <w:rPr>
          <w:rFonts w:ascii="Times New Roman" w:hAnsi="Times New Roman"/>
          <w:b/>
          <w:sz w:val="24"/>
          <w:szCs w:val="24"/>
        </w:rPr>
        <w:t xml:space="preserve">Contracts for Additional Collections.  </w:t>
      </w:r>
      <w:r w:rsidR="00ED5811" w:rsidRPr="00DF0412">
        <w:rPr>
          <w:rFonts w:ascii="Times New Roman" w:hAnsi="Times New Roman"/>
          <w:sz w:val="24"/>
          <w:szCs w:val="24"/>
        </w:rPr>
        <w:t xml:space="preserve"> &lt;Company Name</w:t>
      </w:r>
      <w:r w:rsidR="007F7E4E" w:rsidRPr="00DF0412">
        <w:rPr>
          <w:rFonts w:ascii="Times New Roman" w:hAnsi="Times New Roman"/>
          <w:sz w:val="24"/>
          <w:szCs w:val="24"/>
        </w:rPr>
        <w:t>&gt; may</w:t>
      </w:r>
      <w:r w:rsidRPr="00DF0412">
        <w:rPr>
          <w:rFonts w:ascii="Times New Roman" w:hAnsi="Times New Roman"/>
          <w:sz w:val="24"/>
          <w:szCs w:val="24"/>
        </w:rPr>
        <w:t xml:space="preserve">, independently of this Agreement, contract with any </w:t>
      </w:r>
      <w:r w:rsidR="00A603DA">
        <w:rPr>
          <w:rFonts w:ascii="Times New Roman" w:hAnsi="Times New Roman"/>
          <w:sz w:val="24"/>
          <w:szCs w:val="24"/>
        </w:rPr>
        <w:t>premise</w:t>
      </w:r>
      <w:r w:rsidRPr="00DF0412">
        <w:rPr>
          <w:rFonts w:ascii="Times New Roman" w:hAnsi="Times New Roman"/>
          <w:sz w:val="24"/>
          <w:szCs w:val="24"/>
        </w:rPr>
        <w:t xml:space="preserve"> to collect Trash or Solid Waste excluded from the mandatory </w:t>
      </w:r>
      <w:r w:rsidR="00E7621E" w:rsidRPr="00DF0412">
        <w:rPr>
          <w:rFonts w:ascii="Times New Roman" w:hAnsi="Times New Roman"/>
          <w:sz w:val="24"/>
          <w:szCs w:val="24"/>
        </w:rPr>
        <w:t>C</w:t>
      </w:r>
      <w:r w:rsidRPr="00DF0412">
        <w:rPr>
          <w:rFonts w:ascii="Times New Roman" w:hAnsi="Times New Roman"/>
          <w:sz w:val="24"/>
          <w:szCs w:val="24"/>
        </w:rPr>
        <w:t>ollection by the Agreement</w:t>
      </w:r>
      <w:r w:rsidR="00B13944" w:rsidRPr="00DF0412">
        <w:rPr>
          <w:rFonts w:ascii="Times New Roman" w:hAnsi="Times New Roman"/>
          <w:sz w:val="24"/>
          <w:szCs w:val="24"/>
        </w:rPr>
        <w:t xml:space="preserve">. </w:t>
      </w:r>
      <w:r w:rsidR="00ED5811" w:rsidRPr="00DF0412">
        <w:rPr>
          <w:rFonts w:ascii="Times New Roman" w:hAnsi="Times New Roman"/>
          <w:sz w:val="24"/>
          <w:szCs w:val="24"/>
        </w:rPr>
        <w:t xml:space="preserve"> &lt;Company Name&gt; </w:t>
      </w:r>
      <w:r w:rsidR="00B13944" w:rsidRPr="00DF0412">
        <w:rPr>
          <w:rFonts w:ascii="Times New Roman" w:hAnsi="Times New Roman"/>
          <w:sz w:val="24"/>
          <w:szCs w:val="24"/>
        </w:rPr>
        <w:t>’s</w:t>
      </w:r>
      <w:r w:rsidRPr="00DF0412">
        <w:rPr>
          <w:rFonts w:ascii="Times New Roman" w:hAnsi="Times New Roman"/>
          <w:sz w:val="24"/>
          <w:szCs w:val="24"/>
        </w:rPr>
        <w:t xml:space="preserve"> charge for the services shall be listed in Attached Exhibit A, </w:t>
      </w:r>
      <w:r w:rsidR="00B13944" w:rsidRPr="00DF0412">
        <w:rPr>
          <w:rFonts w:ascii="Times New Roman" w:hAnsi="Times New Roman"/>
          <w:sz w:val="24"/>
          <w:szCs w:val="24"/>
        </w:rPr>
        <w:t>s</w:t>
      </w:r>
      <w:r w:rsidRPr="00DF0412">
        <w:rPr>
          <w:rFonts w:ascii="Times New Roman" w:hAnsi="Times New Roman"/>
          <w:sz w:val="24"/>
          <w:szCs w:val="24"/>
        </w:rPr>
        <w:t xml:space="preserve">ubject to change with the </w:t>
      </w:r>
      <w:r w:rsidR="00E7621E" w:rsidRPr="00DF0412">
        <w:rPr>
          <w:rFonts w:ascii="Times New Roman" w:hAnsi="Times New Roman"/>
          <w:sz w:val="24"/>
          <w:szCs w:val="24"/>
        </w:rPr>
        <w:t xml:space="preserve">written </w:t>
      </w:r>
      <w:r w:rsidRPr="00DF0412">
        <w:rPr>
          <w:rFonts w:ascii="Times New Roman" w:hAnsi="Times New Roman"/>
          <w:sz w:val="24"/>
          <w:szCs w:val="24"/>
        </w:rPr>
        <w:t xml:space="preserve">approval of the City.  If the Collection is not listed, the price shall be negotiated </w:t>
      </w:r>
      <w:r w:rsidR="007F7E4E" w:rsidRPr="00DF0412">
        <w:rPr>
          <w:rFonts w:ascii="Times New Roman" w:hAnsi="Times New Roman"/>
          <w:sz w:val="24"/>
          <w:szCs w:val="24"/>
        </w:rPr>
        <w:t>between &lt;</w:t>
      </w:r>
      <w:r w:rsidR="00ED5811" w:rsidRPr="00DF0412">
        <w:rPr>
          <w:rFonts w:ascii="Times New Roman" w:hAnsi="Times New Roman"/>
          <w:sz w:val="24"/>
          <w:szCs w:val="24"/>
        </w:rPr>
        <w:t>Company Name</w:t>
      </w:r>
      <w:r w:rsidR="007F7E4E" w:rsidRPr="00DF0412">
        <w:rPr>
          <w:rFonts w:ascii="Times New Roman" w:hAnsi="Times New Roman"/>
          <w:sz w:val="24"/>
          <w:szCs w:val="24"/>
        </w:rPr>
        <w:t>&gt; and</w:t>
      </w:r>
      <w:r w:rsidRPr="00DF0412">
        <w:rPr>
          <w:rFonts w:ascii="Times New Roman" w:hAnsi="Times New Roman"/>
          <w:sz w:val="24"/>
          <w:szCs w:val="24"/>
        </w:rPr>
        <w:t xml:space="preserve"> the customer. </w:t>
      </w:r>
    </w:p>
    <w:p w:rsidR="00D57B29" w:rsidRPr="00DF0412" w:rsidRDefault="00B13944"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383639">
        <w:rPr>
          <w:rFonts w:ascii="Times New Roman" w:hAnsi="Times New Roman"/>
          <w:b/>
          <w:sz w:val="24"/>
          <w:szCs w:val="24"/>
        </w:rPr>
        <w:t xml:space="preserve">Accounts in </w:t>
      </w:r>
      <w:r w:rsidR="008525C2" w:rsidRPr="00383639">
        <w:rPr>
          <w:rFonts w:ascii="Times New Roman" w:hAnsi="Times New Roman"/>
          <w:b/>
          <w:sz w:val="24"/>
          <w:szCs w:val="24"/>
        </w:rPr>
        <w:t>A</w:t>
      </w:r>
      <w:r w:rsidRPr="00383639">
        <w:rPr>
          <w:rFonts w:ascii="Times New Roman" w:hAnsi="Times New Roman"/>
          <w:b/>
          <w:sz w:val="24"/>
          <w:szCs w:val="24"/>
        </w:rPr>
        <w:t xml:space="preserve">rrears.  </w:t>
      </w:r>
      <w:r w:rsidR="00ED5811" w:rsidRPr="00383639">
        <w:rPr>
          <w:rFonts w:ascii="Times New Roman" w:hAnsi="Times New Roman"/>
          <w:b/>
          <w:sz w:val="24"/>
          <w:szCs w:val="24"/>
        </w:rPr>
        <w:t xml:space="preserve"> </w:t>
      </w:r>
      <w:r w:rsidR="00ED5811" w:rsidRPr="00DF0412">
        <w:rPr>
          <w:rFonts w:ascii="Times New Roman" w:hAnsi="Times New Roman"/>
          <w:sz w:val="24"/>
          <w:szCs w:val="24"/>
        </w:rPr>
        <w:t>&lt;Company Name</w:t>
      </w:r>
      <w:r w:rsidR="007F7E4E" w:rsidRPr="00DF0412">
        <w:rPr>
          <w:rFonts w:ascii="Times New Roman" w:hAnsi="Times New Roman"/>
          <w:sz w:val="24"/>
          <w:szCs w:val="24"/>
        </w:rPr>
        <w:t>&gt; has</w:t>
      </w:r>
      <w:r w:rsidRPr="00DF0412">
        <w:rPr>
          <w:rFonts w:ascii="Times New Roman" w:hAnsi="Times New Roman"/>
          <w:sz w:val="24"/>
          <w:szCs w:val="24"/>
        </w:rPr>
        <w:t xml:space="preserve"> the right to suspend service to any account over sixty (60) days in arrears.  </w:t>
      </w:r>
      <w:r w:rsidR="00ED5811" w:rsidRPr="00DF0412">
        <w:rPr>
          <w:rFonts w:ascii="Times New Roman" w:hAnsi="Times New Roman"/>
          <w:sz w:val="24"/>
          <w:szCs w:val="24"/>
        </w:rPr>
        <w:t xml:space="preserve"> &lt;Company Name</w:t>
      </w:r>
      <w:r w:rsidR="007F7E4E" w:rsidRPr="00DF0412">
        <w:rPr>
          <w:rFonts w:ascii="Times New Roman" w:hAnsi="Times New Roman"/>
          <w:sz w:val="24"/>
          <w:szCs w:val="24"/>
        </w:rPr>
        <w:t>&gt; may</w:t>
      </w:r>
      <w:r w:rsidRPr="00DF0412">
        <w:rPr>
          <w:rFonts w:ascii="Times New Roman" w:hAnsi="Times New Roman"/>
          <w:sz w:val="24"/>
          <w:szCs w:val="24"/>
        </w:rPr>
        <w:t xml:space="preserve"> reestablish service when it has received payment in full.  </w:t>
      </w:r>
    </w:p>
    <w:p w:rsidR="00086A8B" w:rsidRPr="00DF0412" w:rsidRDefault="000D7C12"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383639">
        <w:rPr>
          <w:rFonts w:ascii="Times New Roman" w:hAnsi="Times New Roman"/>
          <w:b/>
          <w:sz w:val="24"/>
          <w:szCs w:val="24"/>
        </w:rPr>
        <w:t xml:space="preserve">Extended </w:t>
      </w:r>
      <w:r w:rsidR="008525C2" w:rsidRPr="00383639">
        <w:rPr>
          <w:rFonts w:ascii="Times New Roman" w:hAnsi="Times New Roman"/>
          <w:b/>
          <w:sz w:val="24"/>
          <w:szCs w:val="24"/>
        </w:rPr>
        <w:t>V</w:t>
      </w:r>
      <w:r w:rsidRPr="00383639">
        <w:rPr>
          <w:rFonts w:ascii="Times New Roman" w:hAnsi="Times New Roman"/>
          <w:b/>
          <w:sz w:val="24"/>
          <w:szCs w:val="24"/>
        </w:rPr>
        <w:t>acation.</w:t>
      </w:r>
      <w:r w:rsidRPr="00DF0412">
        <w:rPr>
          <w:rFonts w:ascii="Times New Roman" w:hAnsi="Times New Roman"/>
          <w:sz w:val="24"/>
          <w:szCs w:val="24"/>
        </w:rPr>
        <w:t xml:space="preserve">  A Premise can obtain</w:t>
      </w:r>
      <w:r w:rsidR="00224E8E" w:rsidRPr="00DF0412">
        <w:rPr>
          <w:rFonts w:ascii="Times New Roman" w:hAnsi="Times New Roman"/>
          <w:sz w:val="24"/>
          <w:szCs w:val="24"/>
        </w:rPr>
        <w:t xml:space="preserve">, up to six (6) times per year, </w:t>
      </w:r>
      <w:r w:rsidRPr="00DF0412">
        <w:rPr>
          <w:rFonts w:ascii="Times New Roman" w:hAnsi="Times New Roman"/>
          <w:sz w:val="24"/>
          <w:szCs w:val="24"/>
        </w:rPr>
        <w:t xml:space="preserve">a vacation credit for a minimum of one (1) week, with notification to </w:t>
      </w:r>
      <w:r w:rsidR="00ED5811" w:rsidRPr="00DF0412">
        <w:rPr>
          <w:rFonts w:ascii="Times New Roman" w:hAnsi="Times New Roman"/>
          <w:sz w:val="24"/>
          <w:szCs w:val="24"/>
        </w:rPr>
        <w:t xml:space="preserve"> &lt;Company Name&gt; </w:t>
      </w:r>
      <w:r w:rsidRPr="00DF0412">
        <w:rPr>
          <w:rFonts w:ascii="Times New Roman" w:hAnsi="Times New Roman"/>
          <w:sz w:val="24"/>
          <w:szCs w:val="24"/>
        </w:rPr>
        <w:t xml:space="preserve"> prior to the vacation of the dates that service is</w:t>
      </w:r>
      <w:r w:rsidR="00E7621E" w:rsidRPr="00DF0412">
        <w:rPr>
          <w:rFonts w:ascii="Times New Roman" w:hAnsi="Times New Roman"/>
          <w:sz w:val="24"/>
          <w:szCs w:val="24"/>
        </w:rPr>
        <w:t xml:space="preserve"> </w:t>
      </w:r>
      <w:r w:rsidRPr="00DF0412">
        <w:rPr>
          <w:rFonts w:ascii="Times New Roman" w:hAnsi="Times New Roman"/>
          <w:sz w:val="24"/>
          <w:szCs w:val="24"/>
        </w:rPr>
        <w:t>not needed.</w:t>
      </w:r>
      <w:r w:rsidR="00224E8E" w:rsidRPr="00DF0412">
        <w:rPr>
          <w:rFonts w:ascii="Times New Roman" w:hAnsi="Times New Roman"/>
          <w:sz w:val="24"/>
          <w:szCs w:val="24"/>
        </w:rPr>
        <w:t xml:space="preserve">  Exceptions to the six (6)-time maximum may be granted </w:t>
      </w:r>
      <w:r w:rsidR="007F7E4E" w:rsidRPr="00DF0412">
        <w:rPr>
          <w:rFonts w:ascii="Times New Roman" w:hAnsi="Times New Roman"/>
          <w:sz w:val="24"/>
          <w:szCs w:val="24"/>
        </w:rPr>
        <w:t>at &lt;</w:t>
      </w:r>
      <w:r w:rsidR="00ED5811" w:rsidRPr="00DF0412">
        <w:rPr>
          <w:rFonts w:ascii="Times New Roman" w:hAnsi="Times New Roman"/>
          <w:sz w:val="24"/>
          <w:szCs w:val="24"/>
        </w:rPr>
        <w:t>Company Name</w:t>
      </w:r>
      <w:r w:rsidR="007F7E4E" w:rsidRPr="00DF0412">
        <w:rPr>
          <w:rFonts w:ascii="Times New Roman" w:hAnsi="Times New Roman"/>
          <w:sz w:val="24"/>
          <w:szCs w:val="24"/>
        </w:rPr>
        <w:t>&gt;’s</w:t>
      </w:r>
      <w:r w:rsidR="00224E8E" w:rsidRPr="00DF0412">
        <w:rPr>
          <w:rFonts w:ascii="Times New Roman" w:hAnsi="Times New Roman"/>
          <w:sz w:val="24"/>
          <w:szCs w:val="24"/>
        </w:rPr>
        <w:t xml:space="preserve"> discretion.</w:t>
      </w:r>
    </w:p>
    <w:p w:rsidR="00B13944" w:rsidRPr="00DF0412" w:rsidRDefault="00B13944"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383639">
        <w:rPr>
          <w:rFonts w:ascii="Times New Roman" w:hAnsi="Times New Roman"/>
          <w:b/>
          <w:sz w:val="24"/>
          <w:szCs w:val="24"/>
        </w:rPr>
        <w:t xml:space="preserve">Collection Fees. </w:t>
      </w:r>
      <w:r w:rsidRPr="00DF0412">
        <w:rPr>
          <w:rFonts w:ascii="Times New Roman" w:hAnsi="Times New Roman"/>
          <w:sz w:val="24"/>
          <w:szCs w:val="24"/>
        </w:rPr>
        <w:t xml:space="preserve"> </w:t>
      </w:r>
      <w:r w:rsidR="00C74A90" w:rsidRPr="00DF0412">
        <w:rPr>
          <w:rFonts w:ascii="Times New Roman" w:hAnsi="Times New Roman"/>
          <w:sz w:val="24"/>
          <w:szCs w:val="24"/>
        </w:rPr>
        <w:t xml:space="preserve">Volume/weight-based </w:t>
      </w:r>
      <w:r w:rsidR="0009161F">
        <w:rPr>
          <w:rFonts w:ascii="Times New Roman" w:hAnsi="Times New Roman"/>
          <w:sz w:val="24"/>
          <w:szCs w:val="24"/>
        </w:rPr>
        <w:t>Trash</w:t>
      </w:r>
      <w:r w:rsidR="0037010B" w:rsidRPr="00DF0412">
        <w:rPr>
          <w:rFonts w:ascii="Times New Roman" w:hAnsi="Times New Roman"/>
          <w:sz w:val="24"/>
          <w:szCs w:val="24"/>
        </w:rPr>
        <w:t xml:space="preserve"> </w:t>
      </w:r>
      <w:r w:rsidR="00C74A90" w:rsidRPr="00DF0412">
        <w:rPr>
          <w:rFonts w:ascii="Times New Roman" w:hAnsi="Times New Roman"/>
          <w:sz w:val="24"/>
          <w:szCs w:val="24"/>
        </w:rPr>
        <w:t xml:space="preserve">fees must be offered to each Premise (MN§115A.93 subd.3).  </w:t>
      </w:r>
      <w:r w:rsidRPr="00DF0412">
        <w:rPr>
          <w:rFonts w:ascii="Times New Roman" w:hAnsi="Times New Roman"/>
          <w:sz w:val="24"/>
          <w:szCs w:val="24"/>
        </w:rPr>
        <w:t xml:space="preserve">The rate that </w:t>
      </w:r>
      <w:r w:rsidR="00ED5811" w:rsidRPr="00DF0412">
        <w:rPr>
          <w:rFonts w:ascii="Times New Roman" w:hAnsi="Times New Roman"/>
          <w:sz w:val="24"/>
          <w:szCs w:val="24"/>
        </w:rPr>
        <w:t xml:space="preserve"> &lt;Company Name&gt; </w:t>
      </w:r>
      <w:r w:rsidRPr="00DF0412">
        <w:rPr>
          <w:rFonts w:ascii="Times New Roman" w:hAnsi="Times New Roman"/>
          <w:sz w:val="24"/>
          <w:szCs w:val="24"/>
        </w:rPr>
        <w:t xml:space="preserve"> shall charge for Collection of Solid Waste and Recyclables including MN </w:t>
      </w:r>
      <w:r w:rsidR="00E7621E" w:rsidRPr="00DF0412">
        <w:rPr>
          <w:rFonts w:ascii="Times New Roman" w:hAnsi="Times New Roman"/>
          <w:sz w:val="24"/>
          <w:szCs w:val="24"/>
        </w:rPr>
        <w:t xml:space="preserve">Solid Waste </w:t>
      </w:r>
      <w:r w:rsidRPr="00DF0412">
        <w:rPr>
          <w:rFonts w:ascii="Times New Roman" w:hAnsi="Times New Roman"/>
          <w:sz w:val="24"/>
          <w:szCs w:val="24"/>
        </w:rPr>
        <w:t>Taxes and County Environmental Charges (CEC)</w:t>
      </w:r>
      <w:r w:rsidR="00911ADD" w:rsidRPr="00DF0412">
        <w:rPr>
          <w:rFonts w:ascii="Times New Roman" w:hAnsi="Times New Roman"/>
          <w:sz w:val="24"/>
          <w:szCs w:val="24"/>
        </w:rPr>
        <w:t xml:space="preserve"> (all-inclusive) </w:t>
      </w:r>
      <w:r w:rsidRPr="00DF0412">
        <w:rPr>
          <w:rFonts w:ascii="Times New Roman" w:hAnsi="Times New Roman"/>
          <w:sz w:val="24"/>
          <w:szCs w:val="24"/>
        </w:rPr>
        <w:t>for each Premise shall be:</w:t>
      </w:r>
    </w:p>
    <w:p w:rsidR="00B13944" w:rsidRPr="00DF0412" w:rsidRDefault="00B13944" w:rsidP="002E25FE">
      <w:pPr>
        <w:pStyle w:val="ListParagraph"/>
        <w:numPr>
          <w:ilvl w:val="2"/>
          <w:numId w:val="17"/>
        </w:numPr>
        <w:spacing w:after="120" w:line="240" w:lineRule="auto"/>
        <w:ind w:left="2160" w:hanging="720"/>
        <w:contextualSpacing w:val="0"/>
        <w:rPr>
          <w:rFonts w:ascii="Times New Roman" w:hAnsi="Times New Roman"/>
          <w:sz w:val="24"/>
          <w:szCs w:val="24"/>
        </w:rPr>
      </w:pPr>
      <w:r w:rsidRPr="00DF0412">
        <w:rPr>
          <w:rFonts w:ascii="Times New Roman" w:hAnsi="Times New Roman"/>
          <w:sz w:val="24"/>
          <w:szCs w:val="24"/>
        </w:rPr>
        <w:t xml:space="preserve">For 90 gallon </w:t>
      </w:r>
      <w:r w:rsidR="0009161F">
        <w:rPr>
          <w:rFonts w:ascii="Times New Roman" w:hAnsi="Times New Roman"/>
          <w:sz w:val="24"/>
          <w:szCs w:val="24"/>
        </w:rPr>
        <w:t>Trash</w:t>
      </w:r>
      <w:r w:rsidR="00F51134" w:rsidRPr="00DF0412">
        <w:rPr>
          <w:rFonts w:ascii="Times New Roman" w:hAnsi="Times New Roman"/>
          <w:sz w:val="24"/>
          <w:szCs w:val="24"/>
        </w:rPr>
        <w:t xml:space="preserve"> and recycling</w:t>
      </w:r>
      <w:r w:rsidR="002E25FE">
        <w:rPr>
          <w:rFonts w:ascii="Times New Roman" w:hAnsi="Times New Roman"/>
          <w:sz w:val="24"/>
          <w:szCs w:val="24"/>
        </w:rPr>
        <w:t xml:space="preserve"> service</w:t>
      </w:r>
      <w:r w:rsidR="002E25FE">
        <w:rPr>
          <w:rFonts w:ascii="Times New Roman" w:hAnsi="Times New Roman"/>
          <w:sz w:val="24"/>
          <w:szCs w:val="24"/>
        </w:rPr>
        <w:tab/>
      </w:r>
      <w:r w:rsidRPr="00DF0412">
        <w:rPr>
          <w:rFonts w:ascii="Times New Roman" w:hAnsi="Times New Roman"/>
          <w:sz w:val="24"/>
          <w:szCs w:val="24"/>
        </w:rPr>
        <w:t>$</w:t>
      </w:r>
      <w:r w:rsidR="00813CE1">
        <w:rPr>
          <w:rFonts w:ascii="Times New Roman" w:hAnsi="Times New Roman"/>
          <w:sz w:val="24"/>
          <w:szCs w:val="24"/>
        </w:rPr>
        <w:softHyphen/>
      </w:r>
      <w:r w:rsidR="00813CE1">
        <w:rPr>
          <w:rFonts w:ascii="Times New Roman" w:hAnsi="Times New Roman"/>
          <w:sz w:val="24"/>
          <w:szCs w:val="24"/>
        </w:rPr>
        <w:softHyphen/>
      </w:r>
      <w:r w:rsidR="00813CE1">
        <w:rPr>
          <w:rFonts w:ascii="Times New Roman" w:hAnsi="Times New Roman"/>
          <w:sz w:val="24"/>
          <w:szCs w:val="24"/>
        </w:rPr>
        <w:softHyphen/>
      </w:r>
      <w:r w:rsidR="00813CE1">
        <w:rPr>
          <w:rFonts w:ascii="Times New Roman" w:hAnsi="Times New Roman"/>
          <w:sz w:val="24"/>
          <w:szCs w:val="24"/>
        </w:rPr>
        <w:softHyphen/>
        <w:t>____</w:t>
      </w:r>
      <w:r w:rsidRPr="00DF0412">
        <w:rPr>
          <w:rFonts w:ascii="Times New Roman" w:hAnsi="Times New Roman"/>
          <w:sz w:val="24"/>
          <w:szCs w:val="24"/>
        </w:rPr>
        <w:t>/month</w:t>
      </w:r>
    </w:p>
    <w:p w:rsidR="00B13944" w:rsidRPr="00DF0412" w:rsidRDefault="00B13944" w:rsidP="002E25FE">
      <w:pPr>
        <w:pStyle w:val="ListParagraph"/>
        <w:numPr>
          <w:ilvl w:val="2"/>
          <w:numId w:val="17"/>
        </w:numPr>
        <w:spacing w:after="120" w:line="240" w:lineRule="auto"/>
        <w:ind w:left="2160" w:hanging="720"/>
        <w:contextualSpacing w:val="0"/>
        <w:rPr>
          <w:rFonts w:ascii="Times New Roman" w:hAnsi="Times New Roman"/>
          <w:sz w:val="24"/>
          <w:szCs w:val="24"/>
        </w:rPr>
      </w:pPr>
      <w:r w:rsidRPr="00DF0412">
        <w:rPr>
          <w:rFonts w:ascii="Times New Roman" w:hAnsi="Times New Roman"/>
          <w:sz w:val="24"/>
          <w:szCs w:val="24"/>
        </w:rPr>
        <w:t xml:space="preserve">For 60 gallon </w:t>
      </w:r>
      <w:r w:rsidR="0009161F">
        <w:rPr>
          <w:rFonts w:ascii="Times New Roman" w:hAnsi="Times New Roman"/>
          <w:sz w:val="24"/>
          <w:szCs w:val="24"/>
        </w:rPr>
        <w:t>Trash</w:t>
      </w:r>
      <w:r w:rsidRPr="00DF0412">
        <w:rPr>
          <w:rFonts w:ascii="Times New Roman" w:hAnsi="Times New Roman"/>
          <w:sz w:val="24"/>
          <w:szCs w:val="24"/>
        </w:rPr>
        <w:t xml:space="preserve"> </w:t>
      </w:r>
      <w:r w:rsidR="00F51134" w:rsidRPr="00DF0412">
        <w:rPr>
          <w:rFonts w:ascii="Times New Roman" w:hAnsi="Times New Roman"/>
          <w:sz w:val="24"/>
          <w:szCs w:val="24"/>
        </w:rPr>
        <w:t xml:space="preserve">and recycling </w:t>
      </w:r>
      <w:r w:rsidR="002E25FE">
        <w:rPr>
          <w:rFonts w:ascii="Times New Roman" w:hAnsi="Times New Roman"/>
          <w:sz w:val="24"/>
          <w:szCs w:val="24"/>
        </w:rPr>
        <w:t>service</w:t>
      </w:r>
      <w:r w:rsidR="002E25FE">
        <w:rPr>
          <w:rFonts w:ascii="Times New Roman" w:hAnsi="Times New Roman"/>
          <w:sz w:val="24"/>
          <w:szCs w:val="24"/>
        </w:rPr>
        <w:tab/>
      </w:r>
      <w:r w:rsidRPr="00DF0412">
        <w:rPr>
          <w:rFonts w:ascii="Times New Roman" w:hAnsi="Times New Roman"/>
          <w:sz w:val="24"/>
          <w:szCs w:val="24"/>
        </w:rPr>
        <w:t>$</w:t>
      </w:r>
      <w:r w:rsidR="00813CE1">
        <w:rPr>
          <w:rFonts w:ascii="Times New Roman" w:hAnsi="Times New Roman"/>
          <w:sz w:val="24"/>
          <w:szCs w:val="24"/>
        </w:rPr>
        <w:t>____</w:t>
      </w:r>
      <w:r w:rsidRPr="00DF0412">
        <w:rPr>
          <w:rFonts w:ascii="Times New Roman" w:hAnsi="Times New Roman"/>
          <w:sz w:val="24"/>
          <w:szCs w:val="24"/>
        </w:rPr>
        <w:t>/month</w:t>
      </w:r>
    </w:p>
    <w:p w:rsidR="00B13944" w:rsidRPr="00DF0412" w:rsidRDefault="00B13944" w:rsidP="002E25FE">
      <w:pPr>
        <w:pStyle w:val="ListParagraph"/>
        <w:numPr>
          <w:ilvl w:val="2"/>
          <w:numId w:val="17"/>
        </w:numPr>
        <w:spacing w:after="120" w:line="240" w:lineRule="auto"/>
        <w:ind w:left="2160" w:hanging="720"/>
        <w:contextualSpacing w:val="0"/>
        <w:rPr>
          <w:rFonts w:ascii="Times New Roman" w:hAnsi="Times New Roman"/>
          <w:sz w:val="24"/>
          <w:szCs w:val="24"/>
        </w:rPr>
      </w:pPr>
      <w:r w:rsidRPr="00DF0412">
        <w:rPr>
          <w:rFonts w:ascii="Times New Roman" w:hAnsi="Times New Roman"/>
          <w:sz w:val="24"/>
          <w:szCs w:val="24"/>
        </w:rPr>
        <w:t>For 3</w:t>
      </w:r>
      <w:r w:rsidR="00224E8E" w:rsidRPr="00DF0412">
        <w:rPr>
          <w:rFonts w:ascii="Times New Roman" w:hAnsi="Times New Roman"/>
          <w:sz w:val="24"/>
          <w:szCs w:val="24"/>
        </w:rPr>
        <w:t>5</w:t>
      </w:r>
      <w:r w:rsidRPr="00DF0412">
        <w:rPr>
          <w:rFonts w:ascii="Times New Roman" w:hAnsi="Times New Roman"/>
          <w:sz w:val="24"/>
          <w:szCs w:val="24"/>
        </w:rPr>
        <w:t xml:space="preserve"> gallon</w:t>
      </w:r>
      <w:r w:rsidR="00F51134" w:rsidRPr="00DF0412">
        <w:rPr>
          <w:rFonts w:ascii="Times New Roman" w:hAnsi="Times New Roman"/>
          <w:sz w:val="24"/>
          <w:szCs w:val="24"/>
        </w:rPr>
        <w:t xml:space="preserve"> </w:t>
      </w:r>
      <w:r w:rsidR="0009161F">
        <w:rPr>
          <w:rFonts w:ascii="Times New Roman" w:hAnsi="Times New Roman"/>
          <w:sz w:val="24"/>
          <w:szCs w:val="24"/>
        </w:rPr>
        <w:t>Trash</w:t>
      </w:r>
      <w:r w:rsidRPr="00DF0412">
        <w:rPr>
          <w:rFonts w:ascii="Times New Roman" w:hAnsi="Times New Roman"/>
          <w:sz w:val="24"/>
          <w:szCs w:val="24"/>
        </w:rPr>
        <w:t xml:space="preserve"> </w:t>
      </w:r>
      <w:r w:rsidR="00F51134" w:rsidRPr="00DF0412">
        <w:rPr>
          <w:rFonts w:ascii="Times New Roman" w:hAnsi="Times New Roman"/>
          <w:sz w:val="24"/>
          <w:szCs w:val="24"/>
        </w:rPr>
        <w:t xml:space="preserve">and recycling </w:t>
      </w:r>
      <w:r w:rsidR="002E25FE">
        <w:rPr>
          <w:rFonts w:ascii="Times New Roman" w:hAnsi="Times New Roman"/>
          <w:sz w:val="24"/>
          <w:szCs w:val="24"/>
        </w:rPr>
        <w:t>service</w:t>
      </w:r>
      <w:r w:rsidR="002E25FE">
        <w:rPr>
          <w:rFonts w:ascii="Times New Roman" w:hAnsi="Times New Roman"/>
          <w:sz w:val="24"/>
          <w:szCs w:val="24"/>
        </w:rPr>
        <w:tab/>
      </w:r>
      <w:r w:rsidRPr="00DF0412">
        <w:rPr>
          <w:rFonts w:ascii="Times New Roman" w:hAnsi="Times New Roman"/>
          <w:sz w:val="24"/>
          <w:szCs w:val="24"/>
        </w:rPr>
        <w:t>$</w:t>
      </w:r>
      <w:r w:rsidR="00813CE1">
        <w:rPr>
          <w:rFonts w:ascii="Times New Roman" w:hAnsi="Times New Roman"/>
          <w:sz w:val="24"/>
          <w:szCs w:val="24"/>
        </w:rPr>
        <w:t>____</w:t>
      </w:r>
      <w:r w:rsidRPr="00DF0412">
        <w:rPr>
          <w:rFonts w:ascii="Times New Roman" w:hAnsi="Times New Roman"/>
          <w:sz w:val="24"/>
          <w:szCs w:val="24"/>
        </w:rPr>
        <w:t>/month</w:t>
      </w:r>
    </w:p>
    <w:p w:rsidR="00B13944" w:rsidRDefault="00B13944"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383639">
        <w:rPr>
          <w:rFonts w:ascii="Times New Roman" w:hAnsi="Times New Roman"/>
          <w:b/>
          <w:sz w:val="24"/>
          <w:szCs w:val="24"/>
        </w:rPr>
        <w:lastRenderedPageBreak/>
        <w:t xml:space="preserve">Rate increase. </w:t>
      </w:r>
      <w:r w:rsidRPr="00DF0412">
        <w:rPr>
          <w:rFonts w:ascii="Times New Roman" w:hAnsi="Times New Roman"/>
          <w:sz w:val="24"/>
          <w:szCs w:val="24"/>
        </w:rPr>
        <w:t xml:space="preserve"> During the term of the agreement no increase in rates shall be granted </w:t>
      </w:r>
      <w:r w:rsidR="00E2619E" w:rsidRPr="00DF0412">
        <w:rPr>
          <w:rFonts w:ascii="Times New Roman" w:hAnsi="Times New Roman"/>
          <w:sz w:val="24"/>
          <w:szCs w:val="24"/>
        </w:rPr>
        <w:t>to &lt;</w:t>
      </w:r>
      <w:r w:rsidR="00ED5811" w:rsidRPr="00DF0412">
        <w:rPr>
          <w:rFonts w:ascii="Times New Roman" w:hAnsi="Times New Roman"/>
          <w:sz w:val="24"/>
          <w:szCs w:val="24"/>
        </w:rPr>
        <w:t>Company Name</w:t>
      </w:r>
      <w:r w:rsidR="00E2619E" w:rsidRPr="00DF0412">
        <w:rPr>
          <w:rFonts w:ascii="Times New Roman" w:hAnsi="Times New Roman"/>
          <w:sz w:val="24"/>
          <w:szCs w:val="24"/>
        </w:rPr>
        <w:t>&gt; unless</w:t>
      </w:r>
      <w:r w:rsidRPr="00DF0412">
        <w:rPr>
          <w:rFonts w:ascii="Times New Roman" w:hAnsi="Times New Roman"/>
          <w:sz w:val="24"/>
          <w:szCs w:val="24"/>
        </w:rPr>
        <w:t xml:space="preserve"> requested by September 15 of</w:t>
      </w:r>
      <w:r w:rsidR="003601A0" w:rsidRPr="00DF0412">
        <w:rPr>
          <w:rFonts w:ascii="Times New Roman" w:hAnsi="Times New Roman"/>
          <w:sz w:val="24"/>
          <w:szCs w:val="24"/>
        </w:rPr>
        <w:t xml:space="preserve"> </w:t>
      </w:r>
      <w:r w:rsidR="003219A0">
        <w:rPr>
          <w:rFonts w:ascii="Times New Roman" w:hAnsi="Times New Roman"/>
          <w:sz w:val="24"/>
          <w:szCs w:val="24"/>
        </w:rPr>
        <w:t>any given year</w:t>
      </w:r>
      <w:r w:rsidR="003601A0" w:rsidRPr="00DF0412">
        <w:rPr>
          <w:rFonts w:ascii="Times New Roman" w:hAnsi="Times New Roman"/>
          <w:sz w:val="24"/>
          <w:szCs w:val="24"/>
        </w:rPr>
        <w:t xml:space="preserve"> for the </w:t>
      </w:r>
      <w:r w:rsidR="003219A0">
        <w:rPr>
          <w:rFonts w:ascii="Times New Roman" w:hAnsi="Times New Roman"/>
          <w:sz w:val="24"/>
          <w:szCs w:val="24"/>
        </w:rPr>
        <w:t xml:space="preserve">following </w:t>
      </w:r>
      <w:r w:rsidR="003601A0" w:rsidRPr="00DF0412">
        <w:rPr>
          <w:rFonts w:ascii="Times New Roman" w:hAnsi="Times New Roman"/>
          <w:sz w:val="24"/>
          <w:szCs w:val="24"/>
        </w:rPr>
        <w:t>calendar year.</w:t>
      </w:r>
    </w:p>
    <w:p w:rsidR="00383639" w:rsidRPr="00DF0412" w:rsidRDefault="00383639" w:rsidP="00383639">
      <w:pPr>
        <w:pStyle w:val="ListParagraph"/>
        <w:spacing w:after="0" w:line="240" w:lineRule="auto"/>
        <w:ind w:left="792"/>
        <w:rPr>
          <w:rFonts w:ascii="Times New Roman" w:hAnsi="Times New Roman"/>
          <w:sz w:val="24"/>
          <w:szCs w:val="24"/>
        </w:rPr>
      </w:pPr>
    </w:p>
    <w:p w:rsidR="009D3B95" w:rsidRPr="00383639" w:rsidRDefault="009D3B95" w:rsidP="002E25FE">
      <w:pPr>
        <w:pStyle w:val="ListParagraph"/>
        <w:numPr>
          <w:ilvl w:val="0"/>
          <w:numId w:val="17"/>
        </w:numPr>
        <w:spacing w:after="120" w:line="240" w:lineRule="auto"/>
        <w:ind w:left="720" w:hanging="720"/>
        <w:contextualSpacing w:val="0"/>
        <w:rPr>
          <w:rFonts w:ascii="Arial Black" w:hAnsi="Arial Black"/>
          <w:sz w:val="24"/>
          <w:szCs w:val="24"/>
        </w:rPr>
      </w:pPr>
      <w:r w:rsidRPr="00383639">
        <w:rPr>
          <w:rFonts w:ascii="Arial Black" w:hAnsi="Arial Black"/>
          <w:sz w:val="24"/>
          <w:szCs w:val="24"/>
        </w:rPr>
        <w:t>INDEPENDENT</w:t>
      </w:r>
      <w:r w:rsidR="00AC674E" w:rsidRPr="00383639">
        <w:rPr>
          <w:rFonts w:ascii="Arial Black" w:hAnsi="Arial Black"/>
          <w:sz w:val="24"/>
          <w:szCs w:val="24"/>
        </w:rPr>
        <w:t xml:space="preserve"> CONTRACTOR</w:t>
      </w:r>
    </w:p>
    <w:p w:rsidR="00346CCE" w:rsidRDefault="009D3B95"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DF0412">
        <w:rPr>
          <w:rFonts w:ascii="Times New Roman" w:hAnsi="Times New Roman"/>
          <w:sz w:val="24"/>
          <w:szCs w:val="24"/>
        </w:rPr>
        <w:t xml:space="preserve">Nothing contained in this Agreement is intended to, or shall be construed in any manner, as creating or establishing the relationship of employer/employee between the parties. </w:t>
      </w:r>
      <w:r w:rsidR="00ED5811" w:rsidRPr="00DF0412">
        <w:rPr>
          <w:rFonts w:ascii="Times New Roman" w:hAnsi="Times New Roman"/>
          <w:sz w:val="24"/>
          <w:szCs w:val="24"/>
        </w:rPr>
        <w:t xml:space="preserve"> &lt;Company Name</w:t>
      </w:r>
      <w:r w:rsidR="007F7E4E" w:rsidRPr="00DF0412">
        <w:rPr>
          <w:rFonts w:ascii="Times New Roman" w:hAnsi="Times New Roman"/>
          <w:sz w:val="24"/>
          <w:szCs w:val="24"/>
        </w:rPr>
        <w:t>&gt; shall</w:t>
      </w:r>
      <w:r w:rsidRPr="00DF0412">
        <w:rPr>
          <w:rFonts w:ascii="Times New Roman" w:hAnsi="Times New Roman"/>
          <w:sz w:val="24"/>
          <w:szCs w:val="24"/>
        </w:rPr>
        <w:t xml:space="preserve"> at all times remain an independent</w:t>
      </w:r>
      <w:r w:rsidR="00AC674E" w:rsidRPr="00DF0412">
        <w:rPr>
          <w:rFonts w:ascii="Times New Roman" w:hAnsi="Times New Roman"/>
          <w:sz w:val="24"/>
          <w:szCs w:val="24"/>
        </w:rPr>
        <w:t xml:space="preserve"> contractor</w:t>
      </w:r>
      <w:r w:rsidRPr="00DF0412">
        <w:rPr>
          <w:rFonts w:ascii="Times New Roman" w:hAnsi="Times New Roman"/>
          <w:sz w:val="24"/>
          <w:szCs w:val="24"/>
        </w:rPr>
        <w:t xml:space="preserve"> with respect to the services to be performed under this Agreement.  Any and all employees of</w:t>
      </w:r>
      <w:r w:rsidR="00AC674E" w:rsidRPr="00DF0412">
        <w:rPr>
          <w:rFonts w:ascii="Times New Roman" w:hAnsi="Times New Roman"/>
          <w:sz w:val="24"/>
          <w:szCs w:val="24"/>
        </w:rPr>
        <w:t xml:space="preserve"> </w:t>
      </w:r>
      <w:r w:rsidR="00ED5811" w:rsidRPr="00DF0412">
        <w:rPr>
          <w:rFonts w:ascii="Times New Roman" w:hAnsi="Times New Roman"/>
          <w:sz w:val="24"/>
          <w:szCs w:val="24"/>
        </w:rPr>
        <w:t xml:space="preserve"> &lt;Company Name&gt; </w:t>
      </w:r>
      <w:r w:rsidRPr="00DF0412">
        <w:rPr>
          <w:rFonts w:ascii="Times New Roman" w:hAnsi="Times New Roman"/>
          <w:sz w:val="24"/>
          <w:szCs w:val="24"/>
        </w:rPr>
        <w:t xml:space="preserve"> or other persons engaged in the performance of any work or services required by</w:t>
      </w:r>
      <w:r w:rsidR="00AC674E" w:rsidRPr="00DF0412">
        <w:rPr>
          <w:rFonts w:ascii="Times New Roman" w:hAnsi="Times New Roman"/>
          <w:sz w:val="24"/>
          <w:szCs w:val="24"/>
        </w:rPr>
        <w:t xml:space="preserve"> </w:t>
      </w:r>
      <w:r w:rsidR="00ED5811" w:rsidRPr="00DF0412">
        <w:rPr>
          <w:rFonts w:ascii="Times New Roman" w:hAnsi="Times New Roman"/>
          <w:sz w:val="24"/>
          <w:szCs w:val="24"/>
        </w:rPr>
        <w:t xml:space="preserve"> &lt;Company Name&gt; </w:t>
      </w:r>
      <w:r w:rsidRPr="00DF0412">
        <w:rPr>
          <w:rFonts w:ascii="Times New Roman" w:hAnsi="Times New Roman"/>
          <w:sz w:val="24"/>
          <w:szCs w:val="24"/>
        </w:rPr>
        <w:t xml:space="preserve"> under this Agreement shall be considered employees or subcontractors of </w:t>
      </w:r>
      <w:r w:rsidR="00ED5811" w:rsidRPr="00DF0412">
        <w:rPr>
          <w:rFonts w:ascii="Times New Roman" w:hAnsi="Times New Roman"/>
          <w:sz w:val="24"/>
          <w:szCs w:val="24"/>
        </w:rPr>
        <w:t xml:space="preserve"> &lt;Company Name&gt; </w:t>
      </w:r>
      <w:r w:rsidRPr="00DF0412">
        <w:rPr>
          <w:rFonts w:ascii="Times New Roman" w:hAnsi="Times New Roman"/>
          <w:sz w:val="24"/>
          <w:szCs w:val="24"/>
        </w:rPr>
        <w:t xml:space="preserve"> only and not of the City; and any and all claims that might arise, including worker's compensation claims under the Worker's Compensation Act of the State of Minnesota or any other state, on behalf of said employees or other persons while so engaged in any of the work or services provided to be rendered herein, shall be the sole obligation and responsibility of </w:t>
      </w:r>
      <w:r w:rsidR="00ED5811" w:rsidRPr="00DF0412">
        <w:rPr>
          <w:rFonts w:ascii="Times New Roman" w:hAnsi="Times New Roman"/>
          <w:sz w:val="24"/>
          <w:szCs w:val="24"/>
        </w:rPr>
        <w:t xml:space="preserve"> &lt;Company Name&gt; </w:t>
      </w:r>
      <w:r w:rsidRPr="00DF0412">
        <w:rPr>
          <w:rFonts w:ascii="Times New Roman" w:hAnsi="Times New Roman"/>
          <w:sz w:val="24"/>
          <w:szCs w:val="24"/>
        </w:rPr>
        <w:t>.</w:t>
      </w:r>
    </w:p>
    <w:p w:rsidR="002E25FE" w:rsidRPr="00DF0412" w:rsidRDefault="002E25FE" w:rsidP="002E25FE">
      <w:pPr>
        <w:pStyle w:val="ListParagraph"/>
        <w:spacing w:after="0" w:line="240" w:lineRule="auto"/>
        <w:ind w:left="1440"/>
        <w:rPr>
          <w:rFonts w:ascii="Times New Roman" w:hAnsi="Times New Roman"/>
          <w:sz w:val="24"/>
          <w:szCs w:val="24"/>
        </w:rPr>
      </w:pPr>
    </w:p>
    <w:p w:rsidR="009D3B95" w:rsidRPr="00383639" w:rsidRDefault="009D3B95" w:rsidP="002E25FE">
      <w:pPr>
        <w:pStyle w:val="ListParagraph"/>
        <w:numPr>
          <w:ilvl w:val="0"/>
          <w:numId w:val="17"/>
        </w:numPr>
        <w:spacing w:after="120" w:line="240" w:lineRule="auto"/>
        <w:ind w:left="720" w:hanging="720"/>
        <w:contextualSpacing w:val="0"/>
        <w:rPr>
          <w:rFonts w:ascii="Arial Black" w:hAnsi="Arial Black"/>
          <w:sz w:val="24"/>
          <w:szCs w:val="24"/>
        </w:rPr>
      </w:pPr>
      <w:r w:rsidRPr="00383639">
        <w:rPr>
          <w:rFonts w:ascii="Arial Black" w:hAnsi="Arial Black"/>
          <w:sz w:val="24"/>
          <w:szCs w:val="24"/>
        </w:rPr>
        <w:t>C</w:t>
      </w:r>
      <w:r w:rsidR="005A7590" w:rsidRPr="00383639">
        <w:rPr>
          <w:rFonts w:ascii="Arial Black" w:hAnsi="Arial Black"/>
          <w:sz w:val="24"/>
          <w:szCs w:val="24"/>
        </w:rPr>
        <w:t xml:space="preserve">USTOMER SERVICE REQUIREMENTS </w:t>
      </w:r>
    </w:p>
    <w:p w:rsidR="00D166A9" w:rsidRPr="00DF0412" w:rsidRDefault="009D3B95"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9A06CC">
        <w:rPr>
          <w:rFonts w:ascii="Times New Roman" w:hAnsi="Times New Roman"/>
          <w:b/>
          <w:sz w:val="24"/>
          <w:szCs w:val="24"/>
        </w:rPr>
        <w:t xml:space="preserve">Complaints. </w:t>
      </w:r>
      <w:r w:rsidR="00ED5811" w:rsidRPr="00DF0412">
        <w:rPr>
          <w:rFonts w:ascii="Times New Roman" w:hAnsi="Times New Roman"/>
          <w:sz w:val="24"/>
          <w:szCs w:val="24"/>
        </w:rPr>
        <w:t xml:space="preserve"> &lt;Company Name</w:t>
      </w:r>
      <w:r w:rsidR="00BF2D21" w:rsidRPr="00DF0412">
        <w:rPr>
          <w:rFonts w:ascii="Times New Roman" w:hAnsi="Times New Roman"/>
          <w:sz w:val="24"/>
          <w:szCs w:val="24"/>
        </w:rPr>
        <w:t>&gt; shall</w:t>
      </w:r>
      <w:r w:rsidRPr="00DF0412">
        <w:rPr>
          <w:rFonts w:ascii="Times New Roman" w:hAnsi="Times New Roman"/>
          <w:sz w:val="24"/>
          <w:szCs w:val="24"/>
        </w:rPr>
        <w:t xml:space="preserve"> provide staffing of a telephone equipped office to receive missed </w:t>
      </w:r>
      <w:r w:rsidR="00E7621E" w:rsidRPr="00DF0412">
        <w:rPr>
          <w:rFonts w:ascii="Times New Roman" w:hAnsi="Times New Roman"/>
          <w:sz w:val="24"/>
          <w:szCs w:val="24"/>
        </w:rPr>
        <w:t>C</w:t>
      </w:r>
      <w:r w:rsidRPr="00DF0412">
        <w:rPr>
          <w:rFonts w:ascii="Times New Roman" w:hAnsi="Times New Roman"/>
          <w:sz w:val="24"/>
          <w:szCs w:val="24"/>
        </w:rPr>
        <w:t xml:space="preserve">ollection complaints and other complaints between the hours of </w:t>
      </w:r>
      <w:r w:rsidR="0048519B" w:rsidRPr="00DF0412">
        <w:rPr>
          <w:rFonts w:ascii="Times New Roman" w:hAnsi="Times New Roman"/>
          <w:sz w:val="24"/>
          <w:szCs w:val="24"/>
        </w:rPr>
        <w:t>7</w:t>
      </w:r>
      <w:r w:rsidRPr="00DF0412">
        <w:rPr>
          <w:rFonts w:ascii="Times New Roman" w:hAnsi="Times New Roman"/>
          <w:sz w:val="24"/>
          <w:szCs w:val="24"/>
        </w:rPr>
        <w:t>:00 a.m. until</w:t>
      </w:r>
      <w:r w:rsidR="00034301" w:rsidRPr="00DF0412">
        <w:rPr>
          <w:rFonts w:ascii="Times New Roman" w:hAnsi="Times New Roman"/>
          <w:sz w:val="24"/>
          <w:szCs w:val="24"/>
        </w:rPr>
        <w:t xml:space="preserve"> </w:t>
      </w:r>
      <w:r w:rsidR="0048519B" w:rsidRPr="00DF0412">
        <w:rPr>
          <w:rFonts w:ascii="Times New Roman" w:hAnsi="Times New Roman"/>
          <w:sz w:val="24"/>
          <w:szCs w:val="24"/>
        </w:rPr>
        <w:t>6</w:t>
      </w:r>
      <w:r w:rsidRPr="00DF0412">
        <w:rPr>
          <w:rFonts w:ascii="Times New Roman" w:hAnsi="Times New Roman"/>
          <w:sz w:val="24"/>
          <w:szCs w:val="24"/>
        </w:rPr>
        <w:t>:</w:t>
      </w:r>
      <w:r w:rsidR="0048519B" w:rsidRPr="00DF0412">
        <w:rPr>
          <w:rFonts w:ascii="Times New Roman" w:hAnsi="Times New Roman"/>
          <w:sz w:val="24"/>
          <w:szCs w:val="24"/>
        </w:rPr>
        <w:t>0</w:t>
      </w:r>
      <w:r w:rsidRPr="00DF0412">
        <w:rPr>
          <w:rFonts w:ascii="Times New Roman" w:hAnsi="Times New Roman"/>
          <w:sz w:val="24"/>
          <w:szCs w:val="24"/>
        </w:rPr>
        <w:t>0 p.m. Monday through Friday</w:t>
      </w:r>
      <w:r w:rsidR="005322D1" w:rsidRPr="00DF0412">
        <w:rPr>
          <w:rFonts w:ascii="Times New Roman" w:hAnsi="Times New Roman"/>
          <w:sz w:val="24"/>
          <w:szCs w:val="24"/>
        </w:rPr>
        <w:t>.</w:t>
      </w:r>
      <w:r w:rsidRPr="00DF0412">
        <w:rPr>
          <w:rFonts w:ascii="Times New Roman" w:hAnsi="Times New Roman"/>
          <w:sz w:val="24"/>
          <w:szCs w:val="24"/>
        </w:rPr>
        <w:t xml:space="preserve"> </w:t>
      </w:r>
      <w:r w:rsidR="00ED5811" w:rsidRPr="00DF0412">
        <w:rPr>
          <w:rFonts w:ascii="Times New Roman" w:hAnsi="Times New Roman"/>
          <w:sz w:val="24"/>
          <w:szCs w:val="24"/>
        </w:rPr>
        <w:t xml:space="preserve"> &lt;Company Name</w:t>
      </w:r>
      <w:r w:rsidR="007F7E4E" w:rsidRPr="00DF0412">
        <w:rPr>
          <w:rFonts w:ascii="Times New Roman" w:hAnsi="Times New Roman"/>
          <w:sz w:val="24"/>
          <w:szCs w:val="24"/>
        </w:rPr>
        <w:t>&gt; shall</w:t>
      </w:r>
      <w:r w:rsidRPr="00DF0412">
        <w:rPr>
          <w:rFonts w:ascii="Times New Roman" w:hAnsi="Times New Roman"/>
          <w:sz w:val="24"/>
          <w:szCs w:val="24"/>
        </w:rPr>
        <w:t xml:space="preserve"> have an answering machine or voice mail system activated to receive phone calls after hours. The address and telephone number of </w:t>
      </w:r>
      <w:r w:rsidR="00034301" w:rsidRPr="00DF0412">
        <w:rPr>
          <w:rFonts w:ascii="Times New Roman" w:hAnsi="Times New Roman"/>
          <w:sz w:val="24"/>
          <w:szCs w:val="24"/>
        </w:rPr>
        <w:t xml:space="preserve">the </w:t>
      </w:r>
      <w:r w:rsidRPr="00DF0412">
        <w:rPr>
          <w:rFonts w:ascii="Times New Roman" w:hAnsi="Times New Roman"/>
          <w:sz w:val="24"/>
          <w:szCs w:val="24"/>
        </w:rPr>
        <w:t xml:space="preserve">office shall be given to the City in writing, with ten (10) days prior notice of a change therein. </w:t>
      </w:r>
      <w:r w:rsidR="00ED5811" w:rsidRPr="00DF0412">
        <w:rPr>
          <w:rFonts w:ascii="Times New Roman" w:hAnsi="Times New Roman"/>
          <w:sz w:val="24"/>
          <w:szCs w:val="24"/>
        </w:rPr>
        <w:t xml:space="preserve"> &lt;Company Name</w:t>
      </w:r>
      <w:r w:rsidR="007F7E4E" w:rsidRPr="00DF0412">
        <w:rPr>
          <w:rFonts w:ascii="Times New Roman" w:hAnsi="Times New Roman"/>
          <w:sz w:val="24"/>
          <w:szCs w:val="24"/>
        </w:rPr>
        <w:t>&gt; shall</w:t>
      </w:r>
      <w:r w:rsidRPr="00DF0412">
        <w:rPr>
          <w:rFonts w:ascii="Times New Roman" w:hAnsi="Times New Roman"/>
          <w:sz w:val="24"/>
          <w:szCs w:val="24"/>
        </w:rPr>
        <w:t xml:space="preserve"> also allow complaints to be made electronically</w:t>
      </w:r>
      <w:r w:rsidR="005322D1" w:rsidRPr="00DF0412">
        <w:rPr>
          <w:rFonts w:ascii="Times New Roman" w:hAnsi="Times New Roman"/>
          <w:sz w:val="24"/>
          <w:szCs w:val="24"/>
        </w:rPr>
        <w:t xml:space="preserve"> (by e-mail)</w:t>
      </w:r>
      <w:r w:rsidRPr="00DF0412">
        <w:rPr>
          <w:rFonts w:ascii="Times New Roman" w:hAnsi="Times New Roman"/>
          <w:sz w:val="24"/>
          <w:szCs w:val="24"/>
        </w:rPr>
        <w:t>.</w:t>
      </w:r>
    </w:p>
    <w:p w:rsidR="00D166A9" w:rsidRPr="00DF0412" w:rsidRDefault="00D166A9"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9A06CC">
        <w:rPr>
          <w:rFonts w:ascii="Times New Roman" w:hAnsi="Times New Roman"/>
          <w:b/>
          <w:sz w:val="24"/>
          <w:szCs w:val="24"/>
        </w:rPr>
        <w:t>Immediate Complaint Response.</w:t>
      </w:r>
      <w:r w:rsidRPr="00DF0412">
        <w:rPr>
          <w:rFonts w:ascii="Times New Roman" w:hAnsi="Times New Roman"/>
          <w:sz w:val="24"/>
          <w:szCs w:val="24"/>
        </w:rPr>
        <w:t xml:space="preserve"> Complaints on service will be taken and collected by the City and &lt;Company Name&gt;. The City shall promptly relay any complaints it receives from its residents regarding &lt;Company Name&gt;‘s performance to &lt;Company Name&gt;.  &lt;Company Name&gt; is responsible for corrective actions.  &lt;Company Name&gt; shall answer all complaints courteously and promptly.   &lt;Company Name&gt; shall, within three business days thereafter, inform the City how it responded to such complaints.</w:t>
      </w:r>
    </w:p>
    <w:p w:rsidR="009D3B95" w:rsidRPr="00DF0412" w:rsidRDefault="00D166A9"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9A06CC">
        <w:rPr>
          <w:rFonts w:ascii="Times New Roman" w:hAnsi="Times New Roman"/>
          <w:b/>
          <w:sz w:val="24"/>
          <w:szCs w:val="24"/>
        </w:rPr>
        <w:t xml:space="preserve">Monthly Customer Service Report to City. </w:t>
      </w:r>
      <w:r w:rsidRPr="00DF0412">
        <w:rPr>
          <w:rFonts w:ascii="Times New Roman" w:hAnsi="Times New Roman"/>
          <w:sz w:val="24"/>
          <w:szCs w:val="24"/>
        </w:rPr>
        <w:t xml:space="preserve"> Each month &lt;Company Name&gt; shall provide the City with a report of all customer complaints, the nature of these complaints and a description of how each complaint was resolved. </w:t>
      </w:r>
      <w:r w:rsidR="009D3B95" w:rsidRPr="00DF0412">
        <w:rPr>
          <w:rFonts w:ascii="Times New Roman" w:hAnsi="Times New Roman"/>
          <w:sz w:val="24"/>
          <w:szCs w:val="24"/>
        </w:rPr>
        <w:t xml:space="preserve">The names of the complainants and contact numbers or e-mail addresses must also be included. </w:t>
      </w:r>
    </w:p>
    <w:p w:rsidR="009D3B95" w:rsidRDefault="009D3B95"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9A06CC">
        <w:rPr>
          <w:rFonts w:ascii="Times New Roman" w:hAnsi="Times New Roman"/>
          <w:b/>
          <w:sz w:val="24"/>
          <w:szCs w:val="24"/>
        </w:rPr>
        <w:t>Failure to Perform.</w:t>
      </w:r>
      <w:r w:rsidRPr="00DF0412">
        <w:rPr>
          <w:rFonts w:ascii="Times New Roman" w:hAnsi="Times New Roman"/>
          <w:sz w:val="24"/>
          <w:szCs w:val="24"/>
        </w:rPr>
        <w:t xml:space="preserve"> In the </w:t>
      </w:r>
      <w:r w:rsidR="00BF2D21" w:rsidRPr="00DF0412">
        <w:rPr>
          <w:rFonts w:ascii="Times New Roman" w:hAnsi="Times New Roman"/>
          <w:sz w:val="24"/>
          <w:szCs w:val="24"/>
        </w:rPr>
        <w:t>event &lt;</w:t>
      </w:r>
      <w:r w:rsidR="00ED5811" w:rsidRPr="00DF0412">
        <w:rPr>
          <w:rFonts w:ascii="Times New Roman" w:hAnsi="Times New Roman"/>
          <w:sz w:val="24"/>
          <w:szCs w:val="24"/>
        </w:rPr>
        <w:t>Company Name</w:t>
      </w:r>
      <w:r w:rsidR="00BF2D21" w:rsidRPr="00DF0412">
        <w:rPr>
          <w:rFonts w:ascii="Times New Roman" w:hAnsi="Times New Roman"/>
          <w:sz w:val="24"/>
          <w:szCs w:val="24"/>
        </w:rPr>
        <w:t>&gt; fails</w:t>
      </w:r>
      <w:r w:rsidRPr="00DF0412">
        <w:rPr>
          <w:rFonts w:ascii="Times New Roman" w:hAnsi="Times New Roman"/>
          <w:sz w:val="24"/>
          <w:szCs w:val="24"/>
        </w:rPr>
        <w:t xml:space="preserve"> to collect the </w:t>
      </w:r>
      <w:r w:rsidR="00E7621E" w:rsidRPr="00DF0412">
        <w:rPr>
          <w:rFonts w:ascii="Times New Roman" w:hAnsi="Times New Roman"/>
          <w:sz w:val="24"/>
          <w:szCs w:val="24"/>
        </w:rPr>
        <w:t xml:space="preserve">MSW, </w:t>
      </w:r>
      <w:r w:rsidRPr="00DF0412">
        <w:rPr>
          <w:rFonts w:ascii="Times New Roman" w:hAnsi="Times New Roman"/>
          <w:sz w:val="24"/>
          <w:szCs w:val="24"/>
        </w:rPr>
        <w:t>Recyclables</w:t>
      </w:r>
      <w:r w:rsidR="00BF2D21" w:rsidRPr="00DF0412">
        <w:rPr>
          <w:rFonts w:ascii="Times New Roman" w:hAnsi="Times New Roman"/>
          <w:sz w:val="24"/>
          <w:szCs w:val="24"/>
        </w:rPr>
        <w:t>, Bulky Wastes, SSO</w:t>
      </w:r>
      <w:r w:rsidR="00E7621E" w:rsidRPr="00DF0412">
        <w:rPr>
          <w:rFonts w:ascii="Times New Roman" w:hAnsi="Times New Roman"/>
          <w:sz w:val="24"/>
          <w:szCs w:val="24"/>
        </w:rPr>
        <w:t xml:space="preserve"> and Yard </w:t>
      </w:r>
      <w:r w:rsidR="00BF2D21" w:rsidRPr="00DF0412">
        <w:rPr>
          <w:rFonts w:ascii="Times New Roman" w:hAnsi="Times New Roman"/>
          <w:sz w:val="24"/>
          <w:szCs w:val="24"/>
        </w:rPr>
        <w:t>Waste as</w:t>
      </w:r>
      <w:r w:rsidRPr="00DF0412">
        <w:rPr>
          <w:rFonts w:ascii="Times New Roman" w:hAnsi="Times New Roman"/>
          <w:sz w:val="24"/>
          <w:szCs w:val="24"/>
        </w:rPr>
        <w:t xml:space="preserve"> required by this Agreement, the City may, at its option, hire such labor and equipment as may be necessary to </w:t>
      </w:r>
      <w:r w:rsidR="00335D5A" w:rsidRPr="00DF0412">
        <w:rPr>
          <w:rFonts w:ascii="Times New Roman" w:hAnsi="Times New Roman"/>
          <w:sz w:val="24"/>
          <w:szCs w:val="24"/>
        </w:rPr>
        <w:t>c</w:t>
      </w:r>
      <w:r w:rsidRPr="00DF0412">
        <w:rPr>
          <w:rFonts w:ascii="Times New Roman" w:hAnsi="Times New Roman"/>
          <w:sz w:val="24"/>
          <w:szCs w:val="24"/>
        </w:rPr>
        <w:t xml:space="preserve">ollect and dispose of such </w:t>
      </w:r>
      <w:r w:rsidR="00E7621E" w:rsidRPr="00DF0412">
        <w:rPr>
          <w:rFonts w:ascii="Times New Roman" w:hAnsi="Times New Roman"/>
          <w:sz w:val="24"/>
          <w:szCs w:val="24"/>
        </w:rPr>
        <w:t xml:space="preserve">MSW, </w:t>
      </w:r>
      <w:r w:rsidRPr="00DF0412">
        <w:rPr>
          <w:rFonts w:ascii="Times New Roman" w:hAnsi="Times New Roman"/>
          <w:sz w:val="24"/>
          <w:szCs w:val="24"/>
        </w:rPr>
        <w:t>Recyclables</w:t>
      </w:r>
      <w:r w:rsidR="00E7621E" w:rsidRPr="00DF0412">
        <w:rPr>
          <w:rFonts w:ascii="Times New Roman" w:hAnsi="Times New Roman"/>
          <w:sz w:val="24"/>
          <w:szCs w:val="24"/>
        </w:rPr>
        <w:t xml:space="preserve"> and Yard Waste </w:t>
      </w:r>
      <w:r w:rsidR="00BF2D21" w:rsidRPr="00DF0412">
        <w:rPr>
          <w:rFonts w:ascii="Times New Roman" w:hAnsi="Times New Roman"/>
          <w:sz w:val="24"/>
          <w:szCs w:val="24"/>
        </w:rPr>
        <w:t>after &lt;</w:t>
      </w:r>
      <w:r w:rsidR="00ED5811" w:rsidRPr="00DF0412">
        <w:rPr>
          <w:rFonts w:ascii="Times New Roman" w:hAnsi="Times New Roman"/>
          <w:sz w:val="24"/>
          <w:szCs w:val="24"/>
        </w:rPr>
        <w:t>Company Name</w:t>
      </w:r>
      <w:r w:rsidR="00BF2D21" w:rsidRPr="00DF0412">
        <w:rPr>
          <w:rFonts w:ascii="Times New Roman" w:hAnsi="Times New Roman"/>
          <w:sz w:val="24"/>
          <w:szCs w:val="24"/>
        </w:rPr>
        <w:t>&gt; is</w:t>
      </w:r>
      <w:r w:rsidRPr="00DF0412">
        <w:rPr>
          <w:rFonts w:ascii="Times New Roman" w:hAnsi="Times New Roman"/>
          <w:sz w:val="24"/>
          <w:szCs w:val="24"/>
        </w:rPr>
        <w:t xml:space="preserve"> given </w:t>
      </w:r>
      <w:r w:rsidR="002E0EE2" w:rsidRPr="00DF0412">
        <w:rPr>
          <w:rFonts w:ascii="Times New Roman" w:hAnsi="Times New Roman"/>
          <w:sz w:val="24"/>
          <w:szCs w:val="24"/>
        </w:rPr>
        <w:t>three (3)</w:t>
      </w:r>
      <w:r w:rsidRPr="00DF0412">
        <w:rPr>
          <w:rFonts w:ascii="Times New Roman" w:hAnsi="Times New Roman"/>
          <w:sz w:val="24"/>
          <w:szCs w:val="24"/>
        </w:rPr>
        <w:t xml:space="preserve"> business days to remedy the situation. The City may, at </w:t>
      </w:r>
      <w:r w:rsidRPr="00DF0412">
        <w:rPr>
          <w:rFonts w:ascii="Times New Roman" w:hAnsi="Times New Roman"/>
          <w:sz w:val="24"/>
          <w:szCs w:val="24"/>
        </w:rPr>
        <w:lastRenderedPageBreak/>
        <w:t xml:space="preserve">the City's </w:t>
      </w:r>
      <w:r w:rsidR="00E7621E" w:rsidRPr="00DF0412">
        <w:rPr>
          <w:rFonts w:ascii="Times New Roman" w:hAnsi="Times New Roman"/>
          <w:sz w:val="24"/>
          <w:szCs w:val="24"/>
        </w:rPr>
        <w:t xml:space="preserve">sole </w:t>
      </w:r>
      <w:r w:rsidRPr="00DF0412">
        <w:rPr>
          <w:rFonts w:ascii="Times New Roman" w:hAnsi="Times New Roman"/>
          <w:sz w:val="24"/>
          <w:szCs w:val="24"/>
        </w:rPr>
        <w:t xml:space="preserve">option, terminate this Agreement in accordance with Article </w:t>
      </w:r>
      <w:r w:rsidR="00807676">
        <w:rPr>
          <w:rFonts w:ascii="Times New Roman" w:hAnsi="Times New Roman"/>
          <w:sz w:val="24"/>
          <w:szCs w:val="24"/>
        </w:rPr>
        <w:t>Eighteen</w:t>
      </w:r>
      <w:r w:rsidRPr="00DF0412">
        <w:rPr>
          <w:rFonts w:ascii="Times New Roman" w:hAnsi="Times New Roman"/>
          <w:sz w:val="24"/>
          <w:szCs w:val="24"/>
        </w:rPr>
        <w:t xml:space="preserve"> (1</w:t>
      </w:r>
      <w:r w:rsidR="00807676">
        <w:rPr>
          <w:rFonts w:ascii="Times New Roman" w:hAnsi="Times New Roman"/>
          <w:sz w:val="24"/>
          <w:szCs w:val="24"/>
        </w:rPr>
        <w:t>8</w:t>
      </w:r>
      <w:r w:rsidRPr="00DF0412">
        <w:rPr>
          <w:rFonts w:ascii="Times New Roman" w:hAnsi="Times New Roman"/>
          <w:sz w:val="24"/>
          <w:szCs w:val="24"/>
        </w:rPr>
        <w:t xml:space="preserve">).  In </w:t>
      </w:r>
      <w:r w:rsidR="00034301" w:rsidRPr="00DF0412">
        <w:rPr>
          <w:rFonts w:ascii="Times New Roman" w:hAnsi="Times New Roman"/>
          <w:sz w:val="24"/>
          <w:szCs w:val="24"/>
        </w:rPr>
        <w:t xml:space="preserve">the </w:t>
      </w:r>
      <w:r w:rsidRPr="00DF0412">
        <w:rPr>
          <w:rFonts w:ascii="Times New Roman" w:hAnsi="Times New Roman"/>
          <w:sz w:val="24"/>
          <w:szCs w:val="24"/>
        </w:rPr>
        <w:t xml:space="preserve">event remedy does not occur, </w:t>
      </w:r>
      <w:r w:rsidR="00ED5811" w:rsidRPr="00DF0412">
        <w:rPr>
          <w:rFonts w:ascii="Times New Roman" w:hAnsi="Times New Roman"/>
          <w:sz w:val="24"/>
          <w:szCs w:val="24"/>
        </w:rPr>
        <w:t xml:space="preserve"> &lt;Company Name&gt; </w:t>
      </w:r>
      <w:r w:rsidRPr="00DF0412">
        <w:rPr>
          <w:rFonts w:ascii="Times New Roman" w:hAnsi="Times New Roman"/>
          <w:sz w:val="24"/>
          <w:szCs w:val="24"/>
        </w:rPr>
        <w:t xml:space="preserve"> shall reimburse the City for all reasonable collection expenses the City incurs above and beyond the amounts the City is obligated to pay for such collection under this Agreement or the City shall utilize the Performance Bond for such expenses. </w:t>
      </w:r>
    </w:p>
    <w:p w:rsidR="009A06CC" w:rsidRPr="00DF0412" w:rsidRDefault="009A06CC" w:rsidP="009A06CC">
      <w:pPr>
        <w:pStyle w:val="ListParagraph"/>
        <w:spacing w:after="0" w:line="240" w:lineRule="auto"/>
        <w:ind w:left="792"/>
        <w:rPr>
          <w:rFonts w:ascii="Times New Roman" w:hAnsi="Times New Roman"/>
          <w:sz w:val="24"/>
          <w:szCs w:val="24"/>
        </w:rPr>
      </w:pPr>
    </w:p>
    <w:p w:rsidR="009D3B95" w:rsidRPr="009A06CC" w:rsidRDefault="009D3B95" w:rsidP="002E25FE">
      <w:pPr>
        <w:pStyle w:val="ListParagraph"/>
        <w:numPr>
          <w:ilvl w:val="0"/>
          <w:numId w:val="17"/>
        </w:numPr>
        <w:spacing w:after="120" w:line="240" w:lineRule="auto"/>
        <w:ind w:left="720" w:hanging="720"/>
        <w:contextualSpacing w:val="0"/>
        <w:rPr>
          <w:rFonts w:ascii="Arial Black" w:hAnsi="Arial Black"/>
          <w:sz w:val="24"/>
          <w:szCs w:val="24"/>
        </w:rPr>
      </w:pPr>
      <w:r w:rsidRPr="009A06CC">
        <w:rPr>
          <w:rFonts w:ascii="Arial Black" w:hAnsi="Arial Black"/>
          <w:sz w:val="24"/>
          <w:szCs w:val="24"/>
        </w:rPr>
        <w:t>ASSIGNMENT AND SUBCONTRACTING</w:t>
      </w:r>
    </w:p>
    <w:p w:rsidR="009D3B95" w:rsidRDefault="00ED5811"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DF0412">
        <w:rPr>
          <w:rFonts w:ascii="Times New Roman" w:hAnsi="Times New Roman"/>
          <w:sz w:val="24"/>
          <w:szCs w:val="24"/>
        </w:rPr>
        <w:t>&lt;Company Name</w:t>
      </w:r>
      <w:r w:rsidR="007F7E4E" w:rsidRPr="00DF0412">
        <w:rPr>
          <w:rFonts w:ascii="Times New Roman" w:hAnsi="Times New Roman"/>
          <w:sz w:val="24"/>
          <w:szCs w:val="24"/>
        </w:rPr>
        <w:t>&gt; shall</w:t>
      </w:r>
      <w:r w:rsidR="009D3B95" w:rsidRPr="00DF0412">
        <w:rPr>
          <w:rFonts w:ascii="Times New Roman" w:hAnsi="Times New Roman"/>
          <w:sz w:val="24"/>
          <w:szCs w:val="24"/>
        </w:rPr>
        <w:t xml:space="preserve"> not assign or subcontract this Agreement or any interest therein or any privilege or right granted therein without the prior written consent of the City. Consent to one assignment or subcontract shall not be deemed to be consent to any subsequent assignment or subcontract.</w:t>
      </w:r>
    </w:p>
    <w:p w:rsidR="009A06CC" w:rsidRPr="00DF0412" w:rsidRDefault="009A06CC" w:rsidP="009A06CC">
      <w:pPr>
        <w:pStyle w:val="ListParagraph"/>
        <w:spacing w:after="0" w:line="240" w:lineRule="auto"/>
        <w:ind w:left="792"/>
        <w:rPr>
          <w:rFonts w:ascii="Times New Roman" w:hAnsi="Times New Roman"/>
          <w:sz w:val="24"/>
          <w:szCs w:val="24"/>
        </w:rPr>
      </w:pPr>
    </w:p>
    <w:p w:rsidR="009D3B95" w:rsidRPr="009A06CC" w:rsidRDefault="009D3B95" w:rsidP="002E25FE">
      <w:pPr>
        <w:pStyle w:val="ListParagraph"/>
        <w:numPr>
          <w:ilvl w:val="0"/>
          <w:numId w:val="17"/>
        </w:numPr>
        <w:spacing w:after="120" w:line="240" w:lineRule="auto"/>
        <w:ind w:left="720" w:hanging="720"/>
        <w:contextualSpacing w:val="0"/>
        <w:rPr>
          <w:rFonts w:ascii="Arial Black" w:hAnsi="Arial Black"/>
          <w:sz w:val="24"/>
          <w:szCs w:val="24"/>
        </w:rPr>
      </w:pPr>
      <w:r w:rsidRPr="009A06CC">
        <w:rPr>
          <w:rFonts w:ascii="Arial Black" w:hAnsi="Arial Black"/>
          <w:sz w:val="24"/>
          <w:szCs w:val="24"/>
        </w:rPr>
        <w:t>MISCELLANEOUS</w:t>
      </w:r>
    </w:p>
    <w:p w:rsidR="009D3B95" w:rsidRPr="00DF0412" w:rsidRDefault="009D3B95"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9A06CC">
        <w:rPr>
          <w:rFonts w:ascii="Times New Roman" w:hAnsi="Times New Roman"/>
          <w:b/>
          <w:sz w:val="24"/>
          <w:szCs w:val="24"/>
        </w:rPr>
        <w:t>Liquidated Damages.</w:t>
      </w:r>
      <w:r w:rsidRPr="00DF0412">
        <w:rPr>
          <w:rFonts w:ascii="Times New Roman" w:hAnsi="Times New Roman"/>
          <w:sz w:val="24"/>
          <w:szCs w:val="24"/>
        </w:rPr>
        <w:t xml:space="preserve"> </w:t>
      </w:r>
      <w:r w:rsidR="00ED5811" w:rsidRPr="00DF0412">
        <w:rPr>
          <w:rFonts w:ascii="Times New Roman" w:hAnsi="Times New Roman"/>
          <w:sz w:val="24"/>
          <w:szCs w:val="24"/>
        </w:rPr>
        <w:t xml:space="preserve"> &lt;Company Name&gt; </w:t>
      </w:r>
      <w:r w:rsidRPr="00DF0412">
        <w:rPr>
          <w:rFonts w:ascii="Times New Roman" w:hAnsi="Times New Roman"/>
          <w:sz w:val="24"/>
          <w:szCs w:val="24"/>
        </w:rPr>
        <w:t xml:space="preserve"> agrees, in addition to any other remedies available to the City, that the City may withhold payment from </w:t>
      </w:r>
      <w:r w:rsidR="00ED5811" w:rsidRPr="00DF0412">
        <w:rPr>
          <w:rFonts w:ascii="Times New Roman" w:hAnsi="Times New Roman"/>
          <w:sz w:val="24"/>
          <w:szCs w:val="24"/>
        </w:rPr>
        <w:t xml:space="preserve"> &lt;Company Name&gt; </w:t>
      </w:r>
      <w:r w:rsidRPr="00DF0412">
        <w:rPr>
          <w:rFonts w:ascii="Times New Roman" w:hAnsi="Times New Roman"/>
          <w:sz w:val="24"/>
          <w:szCs w:val="24"/>
        </w:rPr>
        <w:t xml:space="preserve"> in the amounts specified below as liquidated damages for failure of </w:t>
      </w:r>
      <w:r w:rsidR="00ED5811" w:rsidRPr="00DF0412">
        <w:rPr>
          <w:rFonts w:ascii="Times New Roman" w:hAnsi="Times New Roman"/>
          <w:sz w:val="24"/>
          <w:szCs w:val="24"/>
        </w:rPr>
        <w:t xml:space="preserve"> &lt;Company Name&gt; </w:t>
      </w:r>
      <w:r w:rsidRPr="00DF0412">
        <w:rPr>
          <w:rFonts w:ascii="Times New Roman" w:hAnsi="Times New Roman"/>
          <w:sz w:val="24"/>
          <w:szCs w:val="24"/>
        </w:rPr>
        <w:t xml:space="preserve"> fulfilling its obligations:</w:t>
      </w:r>
    </w:p>
    <w:p w:rsidR="009D3B95" w:rsidRPr="00DF0412" w:rsidRDefault="009D3B95" w:rsidP="002E25FE">
      <w:pPr>
        <w:pStyle w:val="ListParagraph"/>
        <w:numPr>
          <w:ilvl w:val="2"/>
          <w:numId w:val="17"/>
        </w:numPr>
        <w:spacing w:after="120" w:line="240" w:lineRule="auto"/>
        <w:ind w:left="2160" w:hanging="720"/>
        <w:contextualSpacing w:val="0"/>
        <w:rPr>
          <w:rFonts w:ascii="Times New Roman" w:hAnsi="Times New Roman"/>
          <w:sz w:val="24"/>
          <w:szCs w:val="24"/>
        </w:rPr>
      </w:pPr>
      <w:r w:rsidRPr="00DF0412">
        <w:rPr>
          <w:rFonts w:ascii="Times New Roman" w:hAnsi="Times New Roman"/>
          <w:sz w:val="24"/>
          <w:szCs w:val="24"/>
        </w:rPr>
        <w:t xml:space="preserve">Failure to respond to legitimate service complaints within 24 hours </w:t>
      </w:r>
      <w:r w:rsidR="00034301" w:rsidRPr="00DF0412">
        <w:rPr>
          <w:rFonts w:ascii="Times New Roman" w:hAnsi="Times New Roman"/>
          <w:sz w:val="24"/>
          <w:szCs w:val="24"/>
        </w:rPr>
        <w:t>in</w:t>
      </w:r>
      <w:r w:rsidRPr="00DF0412">
        <w:rPr>
          <w:rFonts w:ascii="Times New Roman" w:hAnsi="Times New Roman"/>
          <w:sz w:val="24"/>
          <w:szCs w:val="24"/>
        </w:rPr>
        <w:t xml:space="preserve"> a reasonable and professional manner</w:t>
      </w:r>
      <w:r w:rsidR="00034301" w:rsidRPr="00DF0412">
        <w:rPr>
          <w:rFonts w:ascii="Times New Roman" w:hAnsi="Times New Roman"/>
          <w:sz w:val="24"/>
          <w:szCs w:val="24"/>
        </w:rPr>
        <w:t xml:space="preserve"> </w:t>
      </w:r>
      <w:r w:rsidRPr="00DF0412">
        <w:rPr>
          <w:rFonts w:ascii="Times New Roman" w:hAnsi="Times New Roman"/>
          <w:sz w:val="24"/>
          <w:szCs w:val="24"/>
        </w:rPr>
        <w:t>-</w:t>
      </w:r>
      <w:r w:rsidR="00034301" w:rsidRPr="00DF0412">
        <w:rPr>
          <w:rFonts w:ascii="Times New Roman" w:hAnsi="Times New Roman"/>
          <w:sz w:val="24"/>
          <w:szCs w:val="24"/>
        </w:rPr>
        <w:t xml:space="preserve"> </w:t>
      </w:r>
      <w:r w:rsidRPr="00DF0412">
        <w:rPr>
          <w:rFonts w:ascii="Times New Roman" w:hAnsi="Times New Roman"/>
          <w:sz w:val="24"/>
          <w:szCs w:val="24"/>
        </w:rPr>
        <w:t>fifty dollars ($50) per incident.</w:t>
      </w:r>
    </w:p>
    <w:p w:rsidR="009D3B95" w:rsidRPr="00DF0412" w:rsidRDefault="009D3B95" w:rsidP="002E25FE">
      <w:pPr>
        <w:pStyle w:val="ListParagraph"/>
        <w:numPr>
          <w:ilvl w:val="2"/>
          <w:numId w:val="17"/>
        </w:numPr>
        <w:spacing w:after="120" w:line="240" w:lineRule="auto"/>
        <w:ind w:left="2160" w:hanging="720"/>
        <w:contextualSpacing w:val="0"/>
        <w:rPr>
          <w:rFonts w:ascii="Times New Roman" w:hAnsi="Times New Roman"/>
          <w:sz w:val="24"/>
          <w:szCs w:val="24"/>
        </w:rPr>
      </w:pPr>
      <w:r w:rsidRPr="00DF0412">
        <w:rPr>
          <w:rFonts w:ascii="Times New Roman" w:hAnsi="Times New Roman"/>
          <w:sz w:val="24"/>
          <w:szCs w:val="24"/>
        </w:rPr>
        <w:t>Failure to collect properly notified missed collections</w:t>
      </w:r>
      <w:r w:rsidR="00034301" w:rsidRPr="00DF0412">
        <w:rPr>
          <w:rFonts w:ascii="Times New Roman" w:hAnsi="Times New Roman"/>
          <w:sz w:val="24"/>
          <w:szCs w:val="24"/>
        </w:rPr>
        <w:t xml:space="preserve"> </w:t>
      </w:r>
      <w:r w:rsidRPr="00DF0412">
        <w:rPr>
          <w:rFonts w:ascii="Times New Roman" w:hAnsi="Times New Roman"/>
          <w:sz w:val="24"/>
          <w:szCs w:val="24"/>
        </w:rPr>
        <w:t>- two hundred and fifty dollars ($250) per incident.</w:t>
      </w:r>
    </w:p>
    <w:p w:rsidR="009D3B95" w:rsidRPr="00DF0412" w:rsidRDefault="009D3B95" w:rsidP="002E25FE">
      <w:pPr>
        <w:pStyle w:val="ListParagraph"/>
        <w:numPr>
          <w:ilvl w:val="2"/>
          <w:numId w:val="17"/>
        </w:numPr>
        <w:spacing w:after="120" w:line="240" w:lineRule="auto"/>
        <w:ind w:left="2160" w:hanging="720"/>
        <w:contextualSpacing w:val="0"/>
        <w:rPr>
          <w:rFonts w:ascii="Times New Roman" w:hAnsi="Times New Roman"/>
          <w:sz w:val="24"/>
          <w:szCs w:val="24"/>
        </w:rPr>
      </w:pPr>
      <w:r w:rsidRPr="00DF0412">
        <w:rPr>
          <w:rFonts w:ascii="Times New Roman" w:hAnsi="Times New Roman"/>
          <w:sz w:val="24"/>
          <w:szCs w:val="24"/>
        </w:rPr>
        <w:t>Failure to provide monthly and/or annual reports - one hundred dollars ($100) per incident.</w:t>
      </w:r>
    </w:p>
    <w:p w:rsidR="009D3B95" w:rsidRPr="00DF0412" w:rsidRDefault="009D3B95" w:rsidP="002E25FE">
      <w:pPr>
        <w:pStyle w:val="ListParagraph"/>
        <w:numPr>
          <w:ilvl w:val="2"/>
          <w:numId w:val="17"/>
        </w:numPr>
        <w:spacing w:after="120" w:line="240" w:lineRule="auto"/>
        <w:ind w:left="2160" w:hanging="720"/>
        <w:contextualSpacing w:val="0"/>
        <w:rPr>
          <w:rFonts w:ascii="Times New Roman" w:hAnsi="Times New Roman"/>
          <w:sz w:val="24"/>
          <w:szCs w:val="24"/>
        </w:rPr>
      </w:pPr>
      <w:r w:rsidRPr="00DF0412">
        <w:rPr>
          <w:rFonts w:ascii="Times New Roman" w:hAnsi="Times New Roman"/>
          <w:sz w:val="24"/>
          <w:szCs w:val="24"/>
        </w:rPr>
        <w:t>Failure to complete the collections within the specified timeframes without proper notice to the City - one hundred dollars ($100) per incident.</w:t>
      </w:r>
    </w:p>
    <w:p w:rsidR="009D3B95" w:rsidRPr="00DF0412" w:rsidRDefault="009D3B95" w:rsidP="002E25FE">
      <w:pPr>
        <w:pStyle w:val="ListParagraph"/>
        <w:numPr>
          <w:ilvl w:val="2"/>
          <w:numId w:val="17"/>
        </w:numPr>
        <w:spacing w:after="120" w:line="240" w:lineRule="auto"/>
        <w:ind w:left="2160" w:hanging="720"/>
        <w:contextualSpacing w:val="0"/>
        <w:rPr>
          <w:rFonts w:ascii="Times New Roman" w:hAnsi="Times New Roman"/>
          <w:sz w:val="24"/>
          <w:szCs w:val="24"/>
        </w:rPr>
      </w:pPr>
      <w:r w:rsidRPr="00DF0412">
        <w:rPr>
          <w:rFonts w:ascii="Times New Roman" w:hAnsi="Times New Roman"/>
          <w:sz w:val="24"/>
          <w:szCs w:val="24"/>
        </w:rPr>
        <w:t>Failure to clean up spills during collection operations - two hundred fifty dollars ($250) per incident.</w:t>
      </w:r>
    </w:p>
    <w:p w:rsidR="0034662B" w:rsidRPr="00DF0412" w:rsidRDefault="009D3B95" w:rsidP="002E25FE">
      <w:pPr>
        <w:pStyle w:val="ListParagraph"/>
        <w:numPr>
          <w:ilvl w:val="2"/>
          <w:numId w:val="17"/>
        </w:numPr>
        <w:spacing w:after="120" w:line="240" w:lineRule="auto"/>
        <w:ind w:left="2160" w:hanging="720"/>
        <w:contextualSpacing w:val="0"/>
        <w:rPr>
          <w:rFonts w:ascii="Times New Roman" w:hAnsi="Times New Roman"/>
          <w:sz w:val="24"/>
          <w:szCs w:val="24"/>
        </w:rPr>
      </w:pPr>
      <w:r w:rsidRPr="00DF0412">
        <w:rPr>
          <w:rFonts w:ascii="Times New Roman" w:hAnsi="Times New Roman"/>
          <w:sz w:val="24"/>
          <w:szCs w:val="24"/>
        </w:rPr>
        <w:t>Failure to report on changes in location of Recyclable</w:t>
      </w:r>
      <w:r w:rsidR="007F7E4E" w:rsidRPr="00DF0412">
        <w:rPr>
          <w:rFonts w:ascii="Times New Roman" w:hAnsi="Times New Roman"/>
          <w:sz w:val="24"/>
          <w:szCs w:val="24"/>
        </w:rPr>
        <w:t>s</w:t>
      </w:r>
      <w:r w:rsidRPr="00DF0412">
        <w:rPr>
          <w:rFonts w:ascii="Times New Roman" w:hAnsi="Times New Roman"/>
          <w:sz w:val="24"/>
          <w:szCs w:val="24"/>
        </w:rPr>
        <w:t xml:space="preserve"> Processing operations two hundred fifty dollars ($250) per incident.</w:t>
      </w:r>
    </w:p>
    <w:p w:rsidR="00034301" w:rsidRPr="00DF0412" w:rsidRDefault="009D3B95" w:rsidP="002E25FE">
      <w:pPr>
        <w:pStyle w:val="ListParagraph"/>
        <w:numPr>
          <w:ilvl w:val="2"/>
          <w:numId w:val="17"/>
        </w:numPr>
        <w:spacing w:after="120" w:line="240" w:lineRule="auto"/>
        <w:ind w:left="2160" w:hanging="720"/>
        <w:contextualSpacing w:val="0"/>
        <w:rPr>
          <w:rFonts w:ascii="Times New Roman" w:hAnsi="Times New Roman"/>
          <w:sz w:val="24"/>
          <w:szCs w:val="24"/>
        </w:rPr>
      </w:pPr>
      <w:r w:rsidRPr="00DF0412">
        <w:rPr>
          <w:rFonts w:ascii="Times New Roman" w:hAnsi="Times New Roman"/>
          <w:sz w:val="24"/>
          <w:szCs w:val="24"/>
        </w:rPr>
        <w:t xml:space="preserve">Failure to collect </w:t>
      </w:r>
      <w:r w:rsidR="007F7E4E" w:rsidRPr="00DF0412">
        <w:rPr>
          <w:rFonts w:ascii="Times New Roman" w:hAnsi="Times New Roman"/>
          <w:sz w:val="24"/>
          <w:szCs w:val="24"/>
        </w:rPr>
        <w:t xml:space="preserve">&lt;City&gt;’s </w:t>
      </w:r>
      <w:r w:rsidRPr="00DF0412">
        <w:rPr>
          <w:rFonts w:ascii="Times New Roman" w:hAnsi="Times New Roman"/>
          <w:sz w:val="24"/>
          <w:szCs w:val="24"/>
        </w:rPr>
        <w:t>List of Standard Recyclables within one month of notification of a change to the List one hundred dollars ($100) per week of non-</w:t>
      </w:r>
      <w:r w:rsidR="00034301" w:rsidRPr="00DF0412">
        <w:rPr>
          <w:rFonts w:ascii="Times New Roman" w:hAnsi="Times New Roman"/>
          <w:sz w:val="24"/>
          <w:szCs w:val="24"/>
        </w:rPr>
        <w:t>collection</w:t>
      </w:r>
      <w:r w:rsidRPr="00DF0412">
        <w:rPr>
          <w:rFonts w:ascii="Times New Roman" w:hAnsi="Times New Roman"/>
          <w:sz w:val="24"/>
          <w:szCs w:val="24"/>
        </w:rPr>
        <w:t>.</w:t>
      </w:r>
    </w:p>
    <w:p w:rsidR="0063357A" w:rsidRPr="00DF0412" w:rsidRDefault="0063357A" w:rsidP="002E25FE">
      <w:pPr>
        <w:pStyle w:val="ListParagraph"/>
        <w:numPr>
          <w:ilvl w:val="2"/>
          <w:numId w:val="17"/>
        </w:numPr>
        <w:spacing w:after="120" w:line="240" w:lineRule="auto"/>
        <w:ind w:left="2160" w:hanging="720"/>
        <w:contextualSpacing w:val="0"/>
        <w:rPr>
          <w:rFonts w:ascii="Times New Roman" w:hAnsi="Times New Roman"/>
          <w:sz w:val="24"/>
          <w:szCs w:val="24"/>
        </w:rPr>
      </w:pPr>
      <w:r w:rsidRPr="00DF0412">
        <w:rPr>
          <w:rFonts w:ascii="Times New Roman" w:hAnsi="Times New Roman"/>
          <w:sz w:val="24"/>
          <w:szCs w:val="24"/>
        </w:rPr>
        <w:t xml:space="preserve">Failure </w:t>
      </w:r>
      <w:r w:rsidR="007F7E4E" w:rsidRPr="00DF0412">
        <w:rPr>
          <w:rFonts w:ascii="Times New Roman" w:hAnsi="Times New Roman"/>
          <w:sz w:val="24"/>
          <w:szCs w:val="24"/>
        </w:rPr>
        <w:t xml:space="preserve">to </w:t>
      </w:r>
      <w:r w:rsidRPr="00DF0412">
        <w:rPr>
          <w:rFonts w:ascii="Times New Roman" w:hAnsi="Times New Roman"/>
          <w:sz w:val="24"/>
          <w:szCs w:val="24"/>
        </w:rPr>
        <w:t>maintain current County licenses to haul MSW, Recyclables, Organics</w:t>
      </w:r>
      <w:r w:rsidR="007F7E4E" w:rsidRPr="00DF0412">
        <w:rPr>
          <w:rFonts w:ascii="Times New Roman" w:hAnsi="Times New Roman"/>
          <w:sz w:val="24"/>
          <w:szCs w:val="24"/>
        </w:rPr>
        <w:t>,</w:t>
      </w:r>
      <w:r w:rsidRPr="00DF0412">
        <w:rPr>
          <w:rFonts w:ascii="Times New Roman" w:hAnsi="Times New Roman"/>
          <w:sz w:val="24"/>
          <w:szCs w:val="24"/>
        </w:rPr>
        <w:t xml:space="preserve"> </w:t>
      </w:r>
      <w:r w:rsidR="007F7E4E" w:rsidRPr="00DF0412">
        <w:rPr>
          <w:rFonts w:ascii="Times New Roman" w:hAnsi="Times New Roman"/>
          <w:sz w:val="24"/>
          <w:szCs w:val="24"/>
        </w:rPr>
        <w:t xml:space="preserve">Bulky Wastes </w:t>
      </w:r>
      <w:r w:rsidRPr="00DF0412">
        <w:rPr>
          <w:rFonts w:ascii="Times New Roman" w:hAnsi="Times New Roman"/>
          <w:sz w:val="24"/>
          <w:szCs w:val="24"/>
        </w:rPr>
        <w:t>or Yard Waste five hundred dollars ($500) per day.</w:t>
      </w:r>
    </w:p>
    <w:p w:rsidR="009D3B95" w:rsidRPr="00DF0412" w:rsidRDefault="009D3B95"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9A06CC">
        <w:rPr>
          <w:rFonts w:ascii="Times New Roman" w:hAnsi="Times New Roman"/>
          <w:b/>
          <w:sz w:val="24"/>
          <w:szCs w:val="24"/>
        </w:rPr>
        <w:t xml:space="preserve">Waiver. </w:t>
      </w:r>
      <w:r w:rsidRPr="00DF0412">
        <w:rPr>
          <w:rFonts w:ascii="Times New Roman" w:hAnsi="Times New Roman"/>
          <w:sz w:val="24"/>
          <w:szCs w:val="24"/>
        </w:rPr>
        <w:t>The waiver by the City of any breach or violation of any term covenant, or condition of this Contract shall not be a waiver of any subsequent breach or violation of the same or any other term, covenant or condition hereof.</w:t>
      </w:r>
    </w:p>
    <w:p w:rsidR="00034301" w:rsidRPr="00DF0412" w:rsidRDefault="009D3B95"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9A06CC">
        <w:rPr>
          <w:rFonts w:ascii="Times New Roman" w:hAnsi="Times New Roman"/>
          <w:b/>
          <w:sz w:val="24"/>
          <w:szCs w:val="24"/>
        </w:rPr>
        <w:lastRenderedPageBreak/>
        <w:t>Binding Effect</w:t>
      </w:r>
      <w:r w:rsidRPr="00DF0412">
        <w:rPr>
          <w:rFonts w:ascii="Times New Roman" w:hAnsi="Times New Roman"/>
          <w:sz w:val="24"/>
          <w:szCs w:val="24"/>
        </w:rPr>
        <w:t>. The terms, covenants, and conditions of this contract shall apply to, and shall bind and inure to the benefit of the parties, their successors, and assigns.</w:t>
      </w:r>
      <w:r w:rsidRPr="00DF0412" w:rsidDel="007B303B">
        <w:rPr>
          <w:rFonts w:ascii="Times New Roman" w:hAnsi="Times New Roman"/>
          <w:sz w:val="24"/>
          <w:szCs w:val="24"/>
        </w:rPr>
        <w:t xml:space="preserve"> </w:t>
      </w:r>
    </w:p>
    <w:p w:rsidR="009D3B95" w:rsidRPr="00DF0412" w:rsidRDefault="009D3B95"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9A06CC">
        <w:rPr>
          <w:rFonts w:ascii="Times New Roman" w:hAnsi="Times New Roman"/>
          <w:b/>
          <w:sz w:val="24"/>
          <w:szCs w:val="24"/>
        </w:rPr>
        <w:t>Data Practices.</w:t>
      </w:r>
      <w:r w:rsidRPr="00DF0412">
        <w:rPr>
          <w:rFonts w:ascii="Times New Roman" w:hAnsi="Times New Roman"/>
          <w:sz w:val="24"/>
          <w:szCs w:val="24"/>
        </w:rPr>
        <w:t xml:space="preserve"> </w:t>
      </w:r>
      <w:r w:rsidR="00ED5811" w:rsidRPr="00DF0412">
        <w:rPr>
          <w:rFonts w:ascii="Times New Roman" w:hAnsi="Times New Roman"/>
          <w:sz w:val="24"/>
          <w:szCs w:val="24"/>
        </w:rPr>
        <w:t xml:space="preserve"> &lt;Company Name</w:t>
      </w:r>
      <w:r w:rsidR="007F7E4E" w:rsidRPr="00DF0412">
        <w:rPr>
          <w:rFonts w:ascii="Times New Roman" w:hAnsi="Times New Roman"/>
          <w:sz w:val="24"/>
          <w:szCs w:val="24"/>
        </w:rPr>
        <w:t>&gt; agrees</w:t>
      </w:r>
      <w:r w:rsidRPr="00DF0412">
        <w:rPr>
          <w:rFonts w:ascii="Times New Roman" w:hAnsi="Times New Roman"/>
          <w:sz w:val="24"/>
          <w:szCs w:val="24"/>
        </w:rPr>
        <w:t xml:space="preserve"> to comply with the Minnesota Government Data Practices Act and all other applicable state and federal laws relating to data privacy or confidentiality. </w:t>
      </w:r>
      <w:r w:rsidR="00ED5811" w:rsidRPr="00DF0412">
        <w:rPr>
          <w:rFonts w:ascii="Times New Roman" w:hAnsi="Times New Roman"/>
          <w:sz w:val="24"/>
          <w:szCs w:val="24"/>
        </w:rPr>
        <w:t xml:space="preserve"> &lt;Company Name</w:t>
      </w:r>
      <w:r w:rsidR="007F7E4E" w:rsidRPr="00DF0412">
        <w:rPr>
          <w:rFonts w:ascii="Times New Roman" w:hAnsi="Times New Roman"/>
          <w:sz w:val="24"/>
          <w:szCs w:val="24"/>
        </w:rPr>
        <w:t>&gt; must</w:t>
      </w:r>
      <w:r w:rsidRPr="00DF0412">
        <w:rPr>
          <w:rFonts w:ascii="Times New Roman" w:hAnsi="Times New Roman"/>
          <w:sz w:val="24"/>
          <w:szCs w:val="24"/>
        </w:rPr>
        <w:t xml:space="preserve"> immediately report to the City any requests for third parties for information relating to this Agreement. The City agrees to promptly respond </w:t>
      </w:r>
      <w:r w:rsidR="007429B6">
        <w:rPr>
          <w:rFonts w:ascii="Times New Roman" w:hAnsi="Times New Roman"/>
          <w:sz w:val="24"/>
          <w:szCs w:val="24"/>
        </w:rPr>
        <w:t xml:space="preserve">to </w:t>
      </w:r>
      <w:r w:rsidRPr="00DF0412">
        <w:rPr>
          <w:rFonts w:ascii="Times New Roman" w:hAnsi="Times New Roman"/>
          <w:sz w:val="24"/>
          <w:szCs w:val="24"/>
        </w:rPr>
        <w:t xml:space="preserve">inquiries </w:t>
      </w:r>
      <w:r w:rsidR="007F7E4E" w:rsidRPr="00DF0412">
        <w:rPr>
          <w:rFonts w:ascii="Times New Roman" w:hAnsi="Times New Roman"/>
          <w:sz w:val="24"/>
          <w:szCs w:val="24"/>
        </w:rPr>
        <w:t>from &lt;</w:t>
      </w:r>
      <w:r w:rsidR="00ED5811" w:rsidRPr="00DF0412">
        <w:rPr>
          <w:rFonts w:ascii="Times New Roman" w:hAnsi="Times New Roman"/>
          <w:sz w:val="24"/>
          <w:szCs w:val="24"/>
        </w:rPr>
        <w:t>Company Name</w:t>
      </w:r>
      <w:r w:rsidR="007F7E4E" w:rsidRPr="00DF0412">
        <w:rPr>
          <w:rFonts w:ascii="Times New Roman" w:hAnsi="Times New Roman"/>
          <w:sz w:val="24"/>
          <w:szCs w:val="24"/>
        </w:rPr>
        <w:t>&gt; concerning</w:t>
      </w:r>
      <w:r w:rsidRPr="00DF0412">
        <w:rPr>
          <w:rFonts w:ascii="Times New Roman" w:hAnsi="Times New Roman"/>
          <w:sz w:val="24"/>
          <w:szCs w:val="24"/>
        </w:rPr>
        <w:t xml:space="preserve"> data requests. </w:t>
      </w:r>
      <w:r w:rsidR="00ED5811" w:rsidRPr="00DF0412">
        <w:rPr>
          <w:rFonts w:ascii="Times New Roman" w:hAnsi="Times New Roman"/>
          <w:sz w:val="24"/>
          <w:szCs w:val="24"/>
        </w:rPr>
        <w:t xml:space="preserve"> &lt;Company Name</w:t>
      </w:r>
      <w:r w:rsidR="007F7E4E" w:rsidRPr="00DF0412">
        <w:rPr>
          <w:rFonts w:ascii="Times New Roman" w:hAnsi="Times New Roman"/>
          <w:sz w:val="24"/>
          <w:szCs w:val="24"/>
        </w:rPr>
        <w:t>&gt; agrees</w:t>
      </w:r>
      <w:r w:rsidRPr="00DF0412">
        <w:rPr>
          <w:rFonts w:ascii="Times New Roman" w:hAnsi="Times New Roman"/>
          <w:sz w:val="24"/>
          <w:szCs w:val="24"/>
        </w:rPr>
        <w:t xml:space="preserve"> to hold the City, its officers, and employees harmless from any claims resulting </w:t>
      </w:r>
      <w:r w:rsidR="007F7E4E" w:rsidRPr="00DF0412">
        <w:rPr>
          <w:rFonts w:ascii="Times New Roman" w:hAnsi="Times New Roman"/>
          <w:sz w:val="24"/>
          <w:szCs w:val="24"/>
        </w:rPr>
        <w:t>from &lt;</w:t>
      </w:r>
      <w:r w:rsidR="00ED5811" w:rsidRPr="00DF0412">
        <w:rPr>
          <w:rFonts w:ascii="Times New Roman" w:hAnsi="Times New Roman"/>
          <w:sz w:val="24"/>
          <w:szCs w:val="24"/>
        </w:rPr>
        <w:t>Company Name</w:t>
      </w:r>
      <w:r w:rsidR="007F7E4E" w:rsidRPr="00DF0412">
        <w:rPr>
          <w:rFonts w:ascii="Times New Roman" w:hAnsi="Times New Roman"/>
          <w:sz w:val="24"/>
          <w:szCs w:val="24"/>
        </w:rPr>
        <w:t>&gt;‘s</w:t>
      </w:r>
      <w:r w:rsidRPr="00DF0412">
        <w:rPr>
          <w:rFonts w:ascii="Times New Roman" w:hAnsi="Times New Roman"/>
          <w:sz w:val="24"/>
          <w:szCs w:val="24"/>
        </w:rPr>
        <w:t xml:space="preserve"> unlawful disclosure or use of data protected under state and federal laws.</w:t>
      </w:r>
    </w:p>
    <w:p w:rsidR="009D3B95" w:rsidRDefault="009D3B95"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9A06CC">
        <w:rPr>
          <w:rFonts w:ascii="Times New Roman" w:hAnsi="Times New Roman"/>
          <w:b/>
          <w:sz w:val="24"/>
          <w:szCs w:val="24"/>
        </w:rPr>
        <w:t>Force Majeure:</w:t>
      </w:r>
      <w:r w:rsidRPr="00DF0412">
        <w:rPr>
          <w:rFonts w:ascii="Times New Roman" w:hAnsi="Times New Roman"/>
          <w:sz w:val="24"/>
          <w:szCs w:val="24"/>
        </w:rPr>
        <w:t xml:space="preserve"> Whenever a period of time is provided for in the Contract for either the City </w:t>
      </w:r>
      <w:r w:rsidR="007F7E4E" w:rsidRPr="00DF0412">
        <w:rPr>
          <w:rFonts w:ascii="Times New Roman" w:hAnsi="Times New Roman"/>
          <w:sz w:val="24"/>
          <w:szCs w:val="24"/>
        </w:rPr>
        <w:t>or &lt;</w:t>
      </w:r>
      <w:r w:rsidR="00ED5811" w:rsidRPr="00DF0412">
        <w:rPr>
          <w:rFonts w:ascii="Times New Roman" w:hAnsi="Times New Roman"/>
          <w:sz w:val="24"/>
          <w:szCs w:val="24"/>
        </w:rPr>
        <w:t>Company Name</w:t>
      </w:r>
      <w:r w:rsidR="007F7E4E" w:rsidRPr="00DF0412">
        <w:rPr>
          <w:rFonts w:ascii="Times New Roman" w:hAnsi="Times New Roman"/>
          <w:sz w:val="24"/>
          <w:szCs w:val="24"/>
        </w:rPr>
        <w:t>&gt; to</w:t>
      </w:r>
      <w:r w:rsidRPr="00DF0412">
        <w:rPr>
          <w:rFonts w:ascii="Times New Roman" w:hAnsi="Times New Roman"/>
          <w:sz w:val="24"/>
          <w:szCs w:val="24"/>
        </w:rPr>
        <w:t xml:space="preserve"> so or perform any act or obligation, neither party shall be liable for any delays or inability to perform due to causes beyond the control of said party such as war, riot, unavoidable casualty or damage to personnel, materials or equipment, fire, flood, storm, earthquake, tornado or any act of God, but not strike or lockout.</w:t>
      </w:r>
      <w:r w:rsidR="0034662B" w:rsidRPr="00DF0412">
        <w:rPr>
          <w:rFonts w:ascii="Times New Roman" w:hAnsi="Times New Roman"/>
          <w:sz w:val="24"/>
          <w:szCs w:val="24"/>
        </w:rPr>
        <w:t xml:space="preserve"> </w:t>
      </w:r>
      <w:r w:rsidRPr="00DF0412">
        <w:rPr>
          <w:rFonts w:ascii="Times New Roman" w:hAnsi="Times New Roman"/>
          <w:sz w:val="24"/>
          <w:szCs w:val="24"/>
        </w:rPr>
        <w:t xml:space="preserve">The time period for the performance in question shall be extended for only the actual amount of time said party is so delayed. </w:t>
      </w:r>
    </w:p>
    <w:p w:rsidR="009A06CC" w:rsidRPr="00DF0412" w:rsidRDefault="009A06CC" w:rsidP="009A06CC">
      <w:pPr>
        <w:pStyle w:val="ListParagraph"/>
        <w:spacing w:after="0" w:line="240" w:lineRule="auto"/>
        <w:ind w:left="792"/>
        <w:rPr>
          <w:rFonts w:ascii="Times New Roman" w:hAnsi="Times New Roman"/>
          <w:sz w:val="24"/>
          <w:szCs w:val="24"/>
        </w:rPr>
      </w:pPr>
    </w:p>
    <w:p w:rsidR="009E610B" w:rsidRPr="009A06CC" w:rsidRDefault="0048519B" w:rsidP="002E25FE">
      <w:pPr>
        <w:pStyle w:val="ListParagraph"/>
        <w:numPr>
          <w:ilvl w:val="0"/>
          <w:numId w:val="17"/>
        </w:numPr>
        <w:spacing w:after="120" w:line="240" w:lineRule="auto"/>
        <w:ind w:left="720" w:hanging="720"/>
        <w:contextualSpacing w:val="0"/>
        <w:rPr>
          <w:rFonts w:ascii="Arial Black" w:hAnsi="Arial Black"/>
          <w:sz w:val="24"/>
          <w:szCs w:val="24"/>
        </w:rPr>
      </w:pPr>
      <w:r w:rsidRPr="009A06CC">
        <w:rPr>
          <w:rFonts w:ascii="Arial Black" w:hAnsi="Arial Black"/>
          <w:sz w:val="24"/>
          <w:szCs w:val="24"/>
        </w:rPr>
        <w:t>P</w:t>
      </w:r>
      <w:r w:rsidR="009E610B" w:rsidRPr="009A06CC">
        <w:rPr>
          <w:rFonts w:ascii="Arial Black" w:hAnsi="Arial Black"/>
          <w:sz w:val="24"/>
          <w:szCs w:val="24"/>
        </w:rPr>
        <w:t>ERFORMANCE REVIEW</w:t>
      </w:r>
    </w:p>
    <w:p w:rsidR="009E610B" w:rsidRPr="009A06CC" w:rsidRDefault="009E610B" w:rsidP="009A06CC">
      <w:pPr>
        <w:spacing w:after="120"/>
      </w:pPr>
      <w:r w:rsidRPr="009A06CC">
        <w:t>Upon receipt of Contractor's annual report, the City shall schedule an annual meeting with Contractor. The objectives of this annual meeting will include (but not be limited to):</w:t>
      </w:r>
    </w:p>
    <w:p w:rsidR="009E610B" w:rsidRPr="00DF0412" w:rsidRDefault="009E610B"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DF0412">
        <w:rPr>
          <w:rFonts w:ascii="Times New Roman" w:hAnsi="Times New Roman"/>
          <w:sz w:val="24"/>
          <w:szCs w:val="24"/>
        </w:rPr>
        <w:t>Review &lt;Company Name’s&gt; annual program and material report.</w:t>
      </w:r>
    </w:p>
    <w:p w:rsidR="009E610B" w:rsidRPr="00DF0412" w:rsidRDefault="009E610B"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DF0412">
        <w:rPr>
          <w:rFonts w:ascii="Times New Roman" w:hAnsi="Times New Roman"/>
          <w:sz w:val="24"/>
          <w:szCs w:val="24"/>
        </w:rPr>
        <w:t xml:space="preserve">Review </w:t>
      </w:r>
      <w:r w:rsidR="00D166A9" w:rsidRPr="00DF0412">
        <w:rPr>
          <w:rFonts w:ascii="Times New Roman" w:hAnsi="Times New Roman"/>
          <w:sz w:val="24"/>
          <w:szCs w:val="24"/>
        </w:rPr>
        <w:t>efforts &lt;</w:t>
      </w:r>
      <w:r w:rsidRPr="00DF0412">
        <w:rPr>
          <w:rFonts w:ascii="Times New Roman" w:hAnsi="Times New Roman"/>
          <w:sz w:val="24"/>
          <w:szCs w:val="24"/>
        </w:rPr>
        <w:t xml:space="preserve">Company Name&gt;   has made to </w:t>
      </w:r>
      <w:r w:rsidR="00D166A9" w:rsidRPr="00DF0412">
        <w:rPr>
          <w:rFonts w:ascii="Times New Roman" w:hAnsi="Times New Roman"/>
          <w:sz w:val="24"/>
          <w:szCs w:val="24"/>
        </w:rPr>
        <w:t>expand participation</w:t>
      </w:r>
      <w:r w:rsidRPr="00DF0412">
        <w:rPr>
          <w:rFonts w:ascii="Times New Roman" w:hAnsi="Times New Roman"/>
          <w:sz w:val="24"/>
          <w:szCs w:val="24"/>
        </w:rPr>
        <w:t xml:space="preserve"> in the waste diversion programs (</w:t>
      </w:r>
      <w:r w:rsidR="00D166A9" w:rsidRPr="00DF0412">
        <w:rPr>
          <w:rFonts w:ascii="Times New Roman" w:hAnsi="Times New Roman"/>
          <w:sz w:val="24"/>
          <w:szCs w:val="24"/>
        </w:rPr>
        <w:t>R</w:t>
      </w:r>
      <w:r w:rsidRPr="00DF0412">
        <w:rPr>
          <w:rFonts w:ascii="Times New Roman" w:hAnsi="Times New Roman"/>
          <w:sz w:val="24"/>
          <w:szCs w:val="24"/>
        </w:rPr>
        <w:t xml:space="preserve">ecycling, SSO, </w:t>
      </w:r>
      <w:r w:rsidR="00D166A9" w:rsidRPr="00DF0412">
        <w:rPr>
          <w:rFonts w:ascii="Times New Roman" w:hAnsi="Times New Roman"/>
          <w:sz w:val="24"/>
          <w:szCs w:val="24"/>
        </w:rPr>
        <w:t>Y</w:t>
      </w:r>
      <w:r w:rsidRPr="00DF0412">
        <w:rPr>
          <w:rFonts w:ascii="Times New Roman" w:hAnsi="Times New Roman"/>
          <w:sz w:val="24"/>
          <w:szCs w:val="24"/>
        </w:rPr>
        <w:t xml:space="preserve">ard </w:t>
      </w:r>
      <w:r w:rsidR="00D166A9" w:rsidRPr="00DF0412">
        <w:rPr>
          <w:rFonts w:ascii="Times New Roman" w:hAnsi="Times New Roman"/>
          <w:sz w:val="24"/>
          <w:szCs w:val="24"/>
        </w:rPr>
        <w:t>W</w:t>
      </w:r>
      <w:r w:rsidRPr="00DF0412">
        <w:rPr>
          <w:rFonts w:ascii="Times New Roman" w:hAnsi="Times New Roman"/>
          <w:sz w:val="24"/>
          <w:szCs w:val="24"/>
        </w:rPr>
        <w:t>aste).</w:t>
      </w:r>
    </w:p>
    <w:p w:rsidR="009E610B" w:rsidRPr="00DF0412" w:rsidRDefault="009E610B"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DF0412">
        <w:rPr>
          <w:rFonts w:ascii="Times New Roman" w:hAnsi="Times New Roman"/>
          <w:sz w:val="24"/>
          <w:szCs w:val="24"/>
        </w:rPr>
        <w:t>Review &lt;Company Name’s&gt; performance based on feedback from customers to City staff.</w:t>
      </w:r>
    </w:p>
    <w:p w:rsidR="009E610B" w:rsidRPr="00DF0412" w:rsidRDefault="009E610B"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DF0412">
        <w:rPr>
          <w:rFonts w:ascii="Times New Roman" w:hAnsi="Times New Roman"/>
          <w:sz w:val="24"/>
          <w:szCs w:val="24"/>
        </w:rPr>
        <w:t xml:space="preserve">Review Contractor's recommendations for improvements to the City’s program, including </w:t>
      </w:r>
      <w:r w:rsidR="00D166A9" w:rsidRPr="00DF0412">
        <w:rPr>
          <w:rFonts w:ascii="Times New Roman" w:hAnsi="Times New Roman"/>
          <w:sz w:val="24"/>
          <w:szCs w:val="24"/>
        </w:rPr>
        <w:t>enhanced public</w:t>
      </w:r>
      <w:r w:rsidRPr="00DF0412">
        <w:rPr>
          <w:rFonts w:ascii="Times New Roman" w:hAnsi="Times New Roman"/>
          <w:sz w:val="24"/>
          <w:szCs w:val="24"/>
        </w:rPr>
        <w:t xml:space="preserve"> education and other opportunities.</w:t>
      </w:r>
    </w:p>
    <w:p w:rsidR="009E610B" w:rsidRPr="00DF0412" w:rsidRDefault="009E610B"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DF0412">
        <w:rPr>
          <w:rFonts w:ascii="Times New Roman" w:hAnsi="Times New Roman"/>
          <w:sz w:val="24"/>
          <w:szCs w:val="24"/>
        </w:rPr>
        <w:t>Review staff recommendations for improving&lt;Company Name’s</w:t>
      </w:r>
      <w:r w:rsidR="00A603DA" w:rsidRPr="00DF0412">
        <w:rPr>
          <w:rFonts w:ascii="Times New Roman" w:hAnsi="Times New Roman"/>
          <w:sz w:val="24"/>
          <w:szCs w:val="24"/>
        </w:rPr>
        <w:t>&gt; service</w:t>
      </w:r>
      <w:r w:rsidRPr="00DF0412">
        <w:rPr>
          <w:rFonts w:ascii="Times New Roman" w:hAnsi="Times New Roman"/>
          <w:sz w:val="24"/>
          <w:szCs w:val="24"/>
        </w:rPr>
        <w:t>.</w:t>
      </w:r>
    </w:p>
    <w:p w:rsidR="009E610B" w:rsidRDefault="009E610B" w:rsidP="002E25FE">
      <w:pPr>
        <w:pStyle w:val="ListParagraph"/>
        <w:numPr>
          <w:ilvl w:val="1"/>
          <w:numId w:val="17"/>
        </w:numPr>
        <w:spacing w:after="120" w:line="240" w:lineRule="auto"/>
        <w:ind w:left="1440" w:hanging="720"/>
        <w:contextualSpacing w:val="0"/>
        <w:rPr>
          <w:rFonts w:ascii="Times New Roman" w:hAnsi="Times New Roman"/>
          <w:sz w:val="24"/>
          <w:szCs w:val="24"/>
        </w:rPr>
      </w:pPr>
      <w:r w:rsidRPr="00DF0412">
        <w:rPr>
          <w:rFonts w:ascii="Times New Roman" w:hAnsi="Times New Roman"/>
          <w:sz w:val="24"/>
          <w:szCs w:val="24"/>
        </w:rPr>
        <w:t>Discuss other opportunities for improvement in the remaining years of the current Agreement.</w:t>
      </w:r>
    </w:p>
    <w:p w:rsidR="009A06CC" w:rsidRPr="00DF0412" w:rsidRDefault="009A06CC" w:rsidP="009A06CC">
      <w:pPr>
        <w:pStyle w:val="ListParagraph"/>
        <w:spacing w:after="0" w:line="240" w:lineRule="auto"/>
        <w:ind w:left="792"/>
        <w:rPr>
          <w:rFonts w:ascii="Times New Roman" w:hAnsi="Times New Roman"/>
          <w:sz w:val="24"/>
          <w:szCs w:val="24"/>
        </w:rPr>
      </w:pPr>
    </w:p>
    <w:p w:rsidR="009D3B95" w:rsidRPr="009A06CC" w:rsidRDefault="009D3B95" w:rsidP="002E25FE">
      <w:pPr>
        <w:pStyle w:val="ListParagraph"/>
        <w:numPr>
          <w:ilvl w:val="0"/>
          <w:numId w:val="17"/>
        </w:numPr>
        <w:spacing w:after="0" w:line="240" w:lineRule="auto"/>
        <w:ind w:left="720" w:hanging="720"/>
        <w:rPr>
          <w:rFonts w:ascii="Arial Black" w:hAnsi="Arial Black"/>
          <w:sz w:val="24"/>
          <w:szCs w:val="24"/>
        </w:rPr>
      </w:pPr>
      <w:r w:rsidRPr="009A06CC">
        <w:rPr>
          <w:rFonts w:ascii="Arial Black" w:hAnsi="Arial Black"/>
          <w:sz w:val="24"/>
          <w:szCs w:val="24"/>
        </w:rPr>
        <w:t>TERMINATION</w:t>
      </w:r>
    </w:p>
    <w:p w:rsidR="009D3B95" w:rsidRPr="009A06CC" w:rsidRDefault="009D3B95" w:rsidP="009A06CC">
      <w:r w:rsidRPr="009A06CC">
        <w:t xml:space="preserve">The City may terminate this Agreement if </w:t>
      </w:r>
      <w:r w:rsidR="00ED5811" w:rsidRPr="009A06CC">
        <w:t xml:space="preserve"> &lt;Company Name&gt; </w:t>
      </w:r>
      <w:r w:rsidRPr="009A06CC">
        <w:t xml:space="preserve"> fails to fulfill its obligations under the Agreement in a proper and timely manner, or otherwise violates the terms of the Agreement if the default has not been cured after thirty (30) days written notice has been provided. </w:t>
      </w:r>
      <w:r w:rsidR="0063357A" w:rsidRPr="009A06CC">
        <w:t>The City may also terminate this Agreement</w:t>
      </w:r>
      <w:r w:rsidR="002E0EE2" w:rsidRPr="009A06CC">
        <w:t xml:space="preserve"> immediately</w:t>
      </w:r>
      <w:r w:rsidR="0063357A" w:rsidRPr="009A06CC">
        <w:t xml:space="preserve"> </w:t>
      </w:r>
      <w:r w:rsidR="007F7E4E" w:rsidRPr="009A06CC">
        <w:t>if &lt;</w:t>
      </w:r>
      <w:r w:rsidR="00ED5811" w:rsidRPr="009A06CC">
        <w:t>Company Name</w:t>
      </w:r>
      <w:r w:rsidR="007F7E4E" w:rsidRPr="009A06CC">
        <w:t>&gt; fails</w:t>
      </w:r>
      <w:r w:rsidR="0063357A" w:rsidRPr="009A06CC">
        <w:t xml:space="preserve"> to maintain County permits required to </w:t>
      </w:r>
      <w:r w:rsidR="002E0EE2" w:rsidRPr="009A06CC">
        <w:t xml:space="preserve">collect and transport MSW, Recyclables, </w:t>
      </w:r>
      <w:r w:rsidR="00807676">
        <w:t xml:space="preserve">Source Separated </w:t>
      </w:r>
      <w:r w:rsidR="002E0EE2" w:rsidRPr="009A06CC">
        <w:lastRenderedPageBreak/>
        <w:t xml:space="preserve">Organics or Yard Waste. </w:t>
      </w:r>
      <w:r w:rsidRPr="009A06CC">
        <w:t xml:space="preserve">The City shall </w:t>
      </w:r>
      <w:r w:rsidR="007F7E4E" w:rsidRPr="009A06CC">
        <w:t>pay &lt;</w:t>
      </w:r>
      <w:r w:rsidR="00ED5811" w:rsidRPr="009A06CC">
        <w:t>Company Name</w:t>
      </w:r>
      <w:r w:rsidR="007F7E4E" w:rsidRPr="009A06CC">
        <w:t>&gt; all</w:t>
      </w:r>
      <w:r w:rsidRPr="009A06CC">
        <w:t xml:space="preserve"> compensation earned prior to the date of termination minus any damages and costs incurred by the City as a result of the breach. If the Agreement is cancelled or terminated, all finished or unfinished documents, data, studies, surveys, maps, photographs, reports or other materials prepared </w:t>
      </w:r>
      <w:r w:rsidR="007F7E4E" w:rsidRPr="009A06CC">
        <w:t>by &lt;</w:t>
      </w:r>
      <w:r w:rsidR="00ED5811" w:rsidRPr="009A06CC">
        <w:t>Company Name</w:t>
      </w:r>
      <w:r w:rsidR="007F7E4E" w:rsidRPr="009A06CC">
        <w:t>&gt; under</w:t>
      </w:r>
      <w:r w:rsidRPr="009A06CC">
        <w:t xml:space="preserve"> this Agreement shall, at the option of the City, become the property of the City, </w:t>
      </w:r>
      <w:r w:rsidR="007F7E4E" w:rsidRPr="009A06CC">
        <w:t>and &lt;</w:t>
      </w:r>
      <w:r w:rsidR="00ED5811" w:rsidRPr="009A06CC">
        <w:t>Company Name</w:t>
      </w:r>
      <w:r w:rsidR="007F7E4E" w:rsidRPr="009A06CC">
        <w:t>&gt; shall</w:t>
      </w:r>
      <w:r w:rsidRPr="009A06CC">
        <w:t xml:space="preserve"> be entitled to receive just and equitable compensation for any satisfactory work completed on such documents or materials prior to the termination.</w:t>
      </w:r>
      <w:r w:rsidRPr="009A06CC">
        <w:br w:type="page"/>
      </w:r>
    </w:p>
    <w:p w:rsidR="009D3B95" w:rsidRPr="0033416F" w:rsidRDefault="009D3B95" w:rsidP="009D3B95">
      <w:pPr>
        <w:rPr>
          <w:rFonts w:cs="Times New Roman"/>
        </w:rPr>
      </w:pPr>
    </w:p>
    <w:p w:rsidR="009D3B95" w:rsidRPr="0033416F" w:rsidRDefault="009D3B95" w:rsidP="009D3B95">
      <w:pPr>
        <w:rPr>
          <w:rFonts w:cs="Times New Roman"/>
        </w:rPr>
      </w:pPr>
      <w:r w:rsidRPr="0033416F">
        <w:rPr>
          <w:rFonts w:cs="Times New Roman"/>
        </w:rPr>
        <w:tab/>
      </w:r>
      <w:r w:rsidRPr="00CE2412">
        <w:rPr>
          <w:rFonts w:cs="Times New Roman"/>
          <w:b/>
        </w:rPr>
        <w:t>IN WITNESS WHEREOF,</w:t>
      </w:r>
      <w:r w:rsidRPr="0033416F">
        <w:rPr>
          <w:rFonts w:cs="Times New Roman"/>
        </w:rPr>
        <w:t xml:space="preserve"> the parties have hereunto executed this Agreement, by their officers, as of the day and year first above written.</w:t>
      </w:r>
    </w:p>
    <w:p w:rsidR="009D3B95" w:rsidRPr="0033416F" w:rsidRDefault="009D3B95" w:rsidP="009D3B95">
      <w:pPr>
        <w:rPr>
          <w:rFonts w:cs="Times New Roman"/>
        </w:rPr>
      </w:pPr>
    </w:p>
    <w:p w:rsidR="009D3B95" w:rsidRPr="0033416F" w:rsidRDefault="009D3B95" w:rsidP="009D3B95">
      <w:pPr>
        <w:rPr>
          <w:rFonts w:cs="Times New Roman"/>
        </w:rPr>
      </w:pPr>
      <w:r w:rsidRPr="0033416F">
        <w:rPr>
          <w:rFonts w:cs="Times New Roman"/>
        </w:rPr>
        <w:t xml:space="preserve">CITY OF </w:t>
      </w:r>
      <w:r w:rsidR="0074526A">
        <w:rPr>
          <w:rFonts w:cs="Times New Roman"/>
        </w:rPr>
        <w:t>_____</w:t>
      </w:r>
      <w:r w:rsidR="00BF2D21">
        <w:rPr>
          <w:rFonts w:cs="Times New Roman"/>
        </w:rPr>
        <w:t>______</w:t>
      </w:r>
      <w:r w:rsidR="0074526A">
        <w:rPr>
          <w:rFonts w:cs="Times New Roman"/>
        </w:rPr>
        <w:t>_</w:t>
      </w:r>
      <w:r w:rsidR="00BF2D21">
        <w:rPr>
          <w:rFonts w:cs="Times New Roman"/>
        </w:rPr>
        <w:t>_____</w:t>
      </w:r>
      <w:r w:rsidRPr="0033416F">
        <w:rPr>
          <w:rFonts w:cs="Times New Roman"/>
        </w:rPr>
        <w:tab/>
      </w:r>
      <w:r w:rsidRPr="0033416F">
        <w:rPr>
          <w:rFonts w:cs="Times New Roman"/>
        </w:rPr>
        <w:tab/>
        <w:t>CONTRACTOR: _______________________</w:t>
      </w:r>
    </w:p>
    <w:p w:rsidR="009D3B95" w:rsidRPr="0033416F" w:rsidRDefault="009D3B95" w:rsidP="009D3B95">
      <w:pPr>
        <w:rPr>
          <w:rFonts w:cs="Times New Roman"/>
        </w:rPr>
      </w:pPr>
    </w:p>
    <w:p w:rsidR="009D3B95" w:rsidRPr="0033416F" w:rsidRDefault="009D3B95" w:rsidP="009D3B95">
      <w:pPr>
        <w:rPr>
          <w:rFonts w:cs="Times New Roman"/>
        </w:rPr>
      </w:pPr>
    </w:p>
    <w:p w:rsidR="009D3B95" w:rsidRPr="0033416F" w:rsidRDefault="009D3B95" w:rsidP="009D3B95">
      <w:pPr>
        <w:rPr>
          <w:rFonts w:cs="Times New Roman"/>
        </w:rPr>
      </w:pPr>
      <w:r w:rsidRPr="0033416F">
        <w:rPr>
          <w:rFonts w:cs="Times New Roman"/>
        </w:rPr>
        <w:t>By: ____________________________</w:t>
      </w:r>
      <w:r w:rsidRPr="0033416F">
        <w:rPr>
          <w:rFonts w:cs="Times New Roman"/>
        </w:rPr>
        <w:tab/>
        <w:t>By: __________________________________</w:t>
      </w:r>
    </w:p>
    <w:p w:rsidR="009D3B95" w:rsidRPr="0033416F" w:rsidRDefault="009D3B95" w:rsidP="009D3B95">
      <w:pPr>
        <w:rPr>
          <w:rFonts w:cs="Times New Roman"/>
        </w:rPr>
      </w:pPr>
    </w:p>
    <w:p w:rsidR="009D3B95" w:rsidRPr="0033416F" w:rsidRDefault="009D3B95" w:rsidP="009D3B95">
      <w:pPr>
        <w:rPr>
          <w:rFonts w:cs="Times New Roman"/>
        </w:rPr>
      </w:pPr>
      <w:r w:rsidRPr="0033416F">
        <w:rPr>
          <w:rFonts w:cs="Times New Roman"/>
        </w:rPr>
        <w:t>By: ____________________________</w:t>
      </w:r>
    </w:p>
    <w:p w:rsidR="009D3B95" w:rsidRPr="0033416F" w:rsidRDefault="00BF2D21" w:rsidP="009D3B95">
      <w:pPr>
        <w:rPr>
          <w:rFonts w:cs="Times New Roman"/>
        </w:rPr>
      </w:pPr>
      <w:r>
        <w:rPr>
          <w:rFonts w:cs="Times New Roman"/>
        </w:rPr>
        <w:t>___________________</w:t>
      </w:r>
      <w:r w:rsidR="009D3B95" w:rsidRPr="0033416F">
        <w:rPr>
          <w:rFonts w:cs="Times New Roman"/>
        </w:rPr>
        <w:t>, City Administrator</w:t>
      </w:r>
    </w:p>
    <w:p w:rsidR="009D3B95" w:rsidRPr="0033416F" w:rsidRDefault="009D3B95" w:rsidP="009D3B95">
      <w:pPr>
        <w:rPr>
          <w:rFonts w:cs="Times New Roman"/>
        </w:rPr>
      </w:pPr>
    </w:p>
    <w:p w:rsidR="009D3B95" w:rsidRPr="0033416F" w:rsidRDefault="009D3B95" w:rsidP="009D3B95">
      <w:pPr>
        <w:rPr>
          <w:rFonts w:cs="Times New Roman"/>
        </w:rPr>
      </w:pPr>
      <w:r w:rsidRPr="0033416F">
        <w:rPr>
          <w:rFonts w:cs="Times New Roman"/>
        </w:rPr>
        <w:t xml:space="preserve">STATE OF MINNESOTA </w:t>
      </w:r>
      <w:r w:rsidRPr="0033416F">
        <w:rPr>
          <w:rFonts w:cs="Times New Roman"/>
        </w:rPr>
        <w:tab/>
      </w:r>
      <w:r w:rsidRPr="0033416F">
        <w:rPr>
          <w:rFonts w:cs="Times New Roman"/>
        </w:rPr>
        <w:tab/>
        <w:t>)</w:t>
      </w:r>
    </w:p>
    <w:p w:rsidR="009D3B95" w:rsidRPr="0033416F" w:rsidRDefault="009D3B95" w:rsidP="009D3B95">
      <w:pPr>
        <w:ind w:left="2880" w:firstLine="720"/>
        <w:rPr>
          <w:rFonts w:cs="Times New Roman"/>
        </w:rPr>
      </w:pPr>
      <w:r w:rsidRPr="0033416F">
        <w:rPr>
          <w:rFonts w:cs="Times New Roman"/>
        </w:rPr>
        <w:t xml:space="preserve">)ss. </w:t>
      </w:r>
    </w:p>
    <w:p w:rsidR="009D3B95" w:rsidRPr="0033416F" w:rsidRDefault="009D3B95" w:rsidP="009D3B95">
      <w:pPr>
        <w:rPr>
          <w:rFonts w:cs="Times New Roman"/>
        </w:rPr>
      </w:pPr>
      <w:r w:rsidRPr="0033416F">
        <w:rPr>
          <w:rFonts w:cs="Times New Roman"/>
        </w:rPr>
        <w:t xml:space="preserve">COUNTY OF </w:t>
      </w:r>
      <w:r w:rsidR="0074526A">
        <w:rPr>
          <w:rFonts w:cs="Times New Roman"/>
        </w:rPr>
        <w:t>_________</w:t>
      </w:r>
      <w:r w:rsidRPr="0033416F">
        <w:rPr>
          <w:rFonts w:cs="Times New Roman"/>
        </w:rPr>
        <w:tab/>
        <w:t>)</w:t>
      </w:r>
    </w:p>
    <w:p w:rsidR="009D3B95" w:rsidRPr="0033416F" w:rsidRDefault="009D3B95" w:rsidP="009D3B95">
      <w:pPr>
        <w:rPr>
          <w:rFonts w:cs="Times New Roman"/>
        </w:rPr>
      </w:pPr>
    </w:p>
    <w:p w:rsidR="008525C2" w:rsidRDefault="008525C2" w:rsidP="009D3B95">
      <w:pPr>
        <w:rPr>
          <w:rFonts w:cs="Times New Roman"/>
        </w:rPr>
      </w:pPr>
    </w:p>
    <w:p w:rsidR="009D3B95" w:rsidRPr="0033416F" w:rsidRDefault="009D3B95" w:rsidP="009D3B95">
      <w:pPr>
        <w:rPr>
          <w:rFonts w:cs="Times New Roman"/>
        </w:rPr>
      </w:pPr>
      <w:r w:rsidRPr="0033416F">
        <w:rPr>
          <w:rFonts w:cs="Times New Roman"/>
        </w:rPr>
        <w:t>Subscribed and sworn to before me by</w:t>
      </w:r>
      <w:r w:rsidR="006B75BE">
        <w:rPr>
          <w:rFonts w:cs="Times New Roman"/>
        </w:rPr>
        <w:t xml:space="preserve"> </w:t>
      </w:r>
      <w:r w:rsidR="0074526A">
        <w:rPr>
          <w:rFonts w:cs="Times New Roman"/>
        </w:rPr>
        <w:t xml:space="preserve">_________ </w:t>
      </w:r>
      <w:r w:rsidRPr="0033416F">
        <w:rPr>
          <w:rFonts w:cs="Times New Roman"/>
        </w:rPr>
        <w:t>and</w:t>
      </w:r>
      <w:r w:rsidR="0074526A">
        <w:rPr>
          <w:rFonts w:cs="Times New Roman"/>
        </w:rPr>
        <w:t>___________</w:t>
      </w:r>
      <w:r w:rsidRPr="0033416F">
        <w:rPr>
          <w:rFonts w:cs="Times New Roman"/>
        </w:rPr>
        <w:t>, respectively, the</w:t>
      </w:r>
    </w:p>
    <w:p w:rsidR="009D3B95" w:rsidRPr="0033416F" w:rsidRDefault="009D3B95" w:rsidP="009D3B95">
      <w:pPr>
        <w:rPr>
          <w:rFonts w:cs="Times New Roman"/>
        </w:rPr>
      </w:pPr>
      <w:r w:rsidRPr="0033416F">
        <w:rPr>
          <w:rFonts w:cs="Times New Roman"/>
        </w:rPr>
        <w:t>Mayor and City Administrator of the City of</w:t>
      </w:r>
      <w:r w:rsidR="0074526A">
        <w:rPr>
          <w:rFonts w:cs="Times New Roman"/>
        </w:rPr>
        <w:t>_________</w:t>
      </w:r>
      <w:r w:rsidRPr="0033416F">
        <w:rPr>
          <w:rFonts w:cs="Times New Roman"/>
        </w:rPr>
        <w:t>, a Minnesota municipal corporation this</w:t>
      </w:r>
    </w:p>
    <w:p w:rsidR="009D3B95" w:rsidRPr="0033416F" w:rsidRDefault="009D3B95" w:rsidP="009D3B95">
      <w:pPr>
        <w:rPr>
          <w:rFonts w:cs="Times New Roman"/>
        </w:rPr>
      </w:pPr>
      <w:r w:rsidRPr="0033416F">
        <w:rPr>
          <w:rFonts w:cs="Times New Roman"/>
        </w:rPr>
        <w:t xml:space="preserve"> ______ Day of ____________, 20____</w:t>
      </w:r>
    </w:p>
    <w:p w:rsidR="009D3B95" w:rsidRPr="0033416F" w:rsidRDefault="009D3B95" w:rsidP="009D3B95">
      <w:pPr>
        <w:rPr>
          <w:rFonts w:cs="Times New Roman"/>
        </w:rPr>
      </w:pPr>
    </w:p>
    <w:p w:rsidR="009D3B95" w:rsidRPr="0033416F" w:rsidRDefault="009D3B95" w:rsidP="009D3B95">
      <w:pPr>
        <w:rPr>
          <w:rFonts w:cs="Times New Roman"/>
        </w:rPr>
      </w:pPr>
    </w:p>
    <w:p w:rsidR="009D3B95" w:rsidRPr="0033416F" w:rsidRDefault="009D3B95" w:rsidP="009D3B95">
      <w:pPr>
        <w:rPr>
          <w:rFonts w:cs="Times New Roman"/>
        </w:rPr>
      </w:pPr>
    </w:p>
    <w:p w:rsidR="009D3B95" w:rsidRPr="0033416F" w:rsidRDefault="009D3B95" w:rsidP="009D3B95">
      <w:pPr>
        <w:rPr>
          <w:rFonts w:cs="Times New Roman"/>
        </w:rPr>
      </w:pPr>
      <w:r w:rsidRPr="0033416F">
        <w:rPr>
          <w:rFonts w:cs="Times New Roman"/>
        </w:rPr>
        <w:t>_________________________________________________</w:t>
      </w:r>
    </w:p>
    <w:p w:rsidR="009D3B95" w:rsidRPr="0033416F" w:rsidRDefault="009D3B95" w:rsidP="009D3B95">
      <w:pPr>
        <w:rPr>
          <w:rFonts w:cs="Times New Roman"/>
        </w:rPr>
      </w:pPr>
      <w:r w:rsidRPr="0033416F">
        <w:rPr>
          <w:rFonts w:cs="Times New Roman"/>
        </w:rPr>
        <w:t>Notary Public</w:t>
      </w:r>
    </w:p>
    <w:p w:rsidR="009D3B95" w:rsidRPr="0033416F" w:rsidRDefault="009D3B95" w:rsidP="009D3B95">
      <w:pPr>
        <w:rPr>
          <w:rFonts w:cs="Times New Roman"/>
        </w:rPr>
      </w:pPr>
    </w:p>
    <w:p w:rsidR="009D3B95" w:rsidRPr="0033416F" w:rsidRDefault="009D3B95" w:rsidP="009D3B95">
      <w:pPr>
        <w:rPr>
          <w:rFonts w:cs="Times New Roman"/>
        </w:rPr>
      </w:pPr>
      <w:r w:rsidRPr="0033416F">
        <w:rPr>
          <w:rFonts w:cs="Times New Roman"/>
        </w:rPr>
        <w:t xml:space="preserve">STATE OF MINNESOTA </w:t>
      </w:r>
      <w:r w:rsidRPr="0033416F">
        <w:rPr>
          <w:rFonts w:cs="Times New Roman"/>
        </w:rPr>
        <w:tab/>
      </w:r>
      <w:r w:rsidRPr="0033416F">
        <w:rPr>
          <w:rFonts w:cs="Times New Roman"/>
        </w:rPr>
        <w:tab/>
        <w:t>)</w:t>
      </w:r>
    </w:p>
    <w:p w:rsidR="009D3B95" w:rsidRPr="0033416F" w:rsidRDefault="009D3B95" w:rsidP="009D3B95">
      <w:pPr>
        <w:ind w:left="2880" w:firstLine="720"/>
        <w:rPr>
          <w:rFonts w:cs="Times New Roman"/>
        </w:rPr>
      </w:pPr>
      <w:r w:rsidRPr="0033416F">
        <w:rPr>
          <w:rFonts w:cs="Times New Roman"/>
        </w:rPr>
        <w:t xml:space="preserve">)ss. </w:t>
      </w:r>
    </w:p>
    <w:p w:rsidR="009D3B95" w:rsidRPr="0033416F" w:rsidRDefault="009D3B95" w:rsidP="009D3B95">
      <w:pPr>
        <w:rPr>
          <w:rFonts w:cs="Times New Roman"/>
        </w:rPr>
      </w:pPr>
      <w:r w:rsidRPr="0033416F">
        <w:rPr>
          <w:rFonts w:cs="Times New Roman"/>
        </w:rPr>
        <w:t xml:space="preserve">COUNTY OF </w:t>
      </w:r>
      <w:r w:rsidR="0074526A">
        <w:rPr>
          <w:rFonts w:cs="Times New Roman"/>
        </w:rPr>
        <w:softHyphen/>
      </w:r>
      <w:r w:rsidR="0074526A">
        <w:rPr>
          <w:rFonts w:cs="Times New Roman"/>
        </w:rPr>
        <w:softHyphen/>
      </w:r>
      <w:r w:rsidR="0074526A">
        <w:rPr>
          <w:rFonts w:cs="Times New Roman"/>
        </w:rPr>
        <w:softHyphen/>
      </w:r>
      <w:r w:rsidR="0074526A">
        <w:rPr>
          <w:rFonts w:cs="Times New Roman"/>
        </w:rPr>
        <w:softHyphen/>
      </w:r>
      <w:r w:rsidR="0074526A">
        <w:rPr>
          <w:rFonts w:cs="Times New Roman"/>
        </w:rPr>
        <w:softHyphen/>
      </w:r>
      <w:r w:rsidR="0074526A">
        <w:rPr>
          <w:rFonts w:cs="Times New Roman"/>
        </w:rPr>
        <w:softHyphen/>
      </w:r>
      <w:r w:rsidR="0074526A">
        <w:rPr>
          <w:rFonts w:cs="Times New Roman"/>
        </w:rPr>
        <w:softHyphen/>
      </w:r>
      <w:r w:rsidR="0074526A">
        <w:rPr>
          <w:rFonts w:cs="Times New Roman"/>
        </w:rPr>
        <w:softHyphen/>
      </w:r>
      <w:r w:rsidR="0074526A">
        <w:rPr>
          <w:rFonts w:cs="Times New Roman"/>
        </w:rPr>
        <w:softHyphen/>
      </w:r>
      <w:r w:rsidR="0074526A">
        <w:rPr>
          <w:rFonts w:cs="Times New Roman"/>
        </w:rPr>
        <w:softHyphen/>
      </w:r>
      <w:r w:rsidR="0074526A">
        <w:rPr>
          <w:rFonts w:cs="Times New Roman"/>
        </w:rPr>
        <w:softHyphen/>
      </w:r>
      <w:r w:rsidR="0074526A">
        <w:rPr>
          <w:rFonts w:cs="Times New Roman"/>
        </w:rPr>
        <w:softHyphen/>
      </w:r>
      <w:r w:rsidR="0074526A">
        <w:rPr>
          <w:rFonts w:cs="Times New Roman"/>
        </w:rPr>
        <w:softHyphen/>
      </w:r>
      <w:r w:rsidR="0074526A">
        <w:rPr>
          <w:rFonts w:cs="Times New Roman"/>
        </w:rPr>
        <w:softHyphen/>
      </w:r>
      <w:r w:rsidR="0074526A">
        <w:rPr>
          <w:rFonts w:cs="Times New Roman"/>
        </w:rPr>
        <w:softHyphen/>
        <w:t>___________</w:t>
      </w:r>
      <w:r w:rsidRPr="0033416F">
        <w:rPr>
          <w:rFonts w:cs="Times New Roman"/>
        </w:rPr>
        <w:t>)</w:t>
      </w:r>
    </w:p>
    <w:p w:rsidR="009D3B95" w:rsidRPr="0033416F" w:rsidRDefault="009D3B95" w:rsidP="009D3B95">
      <w:pPr>
        <w:rPr>
          <w:rFonts w:cs="Times New Roman"/>
        </w:rPr>
      </w:pPr>
    </w:p>
    <w:p w:rsidR="009D3B95" w:rsidRPr="0033416F" w:rsidRDefault="009D3B95" w:rsidP="009D3B95">
      <w:pPr>
        <w:rPr>
          <w:rFonts w:cs="Times New Roman"/>
        </w:rPr>
      </w:pPr>
    </w:p>
    <w:p w:rsidR="009D3B95" w:rsidRPr="0033416F" w:rsidRDefault="009D3B95" w:rsidP="009D3B95">
      <w:pPr>
        <w:rPr>
          <w:rFonts w:cs="Times New Roman"/>
        </w:rPr>
      </w:pPr>
    </w:p>
    <w:p w:rsidR="006B75BE" w:rsidRDefault="009D3B95" w:rsidP="00CE2412">
      <w:pPr>
        <w:rPr>
          <w:rFonts w:cs="Times New Roman"/>
        </w:rPr>
      </w:pPr>
      <w:r w:rsidRPr="0033416F">
        <w:rPr>
          <w:rFonts w:cs="Times New Roman"/>
        </w:rPr>
        <w:t xml:space="preserve">Subscribed and sworn to before me </w:t>
      </w:r>
      <w:r w:rsidR="006B75BE" w:rsidRPr="0033416F">
        <w:rPr>
          <w:rFonts w:cs="Times New Roman"/>
        </w:rPr>
        <w:t xml:space="preserve">on behalf </w:t>
      </w:r>
      <w:r w:rsidR="00BF2D21" w:rsidRPr="0033416F">
        <w:rPr>
          <w:rFonts w:cs="Times New Roman"/>
        </w:rPr>
        <w:t xml:space="preserve">of </w:t>
      </w:r>
      <w:r w:rsidR="00BF2D21">
        <w:rPr>
          <w:rFonts w:cs="Times New Roman"/>
        </w:rPr>
        <w:t>&lt;</w:t>
      </w:r>
      <w:r w:rsidR="00ED5811">
        <w:rPr>
          <w:rFonts w:cs="Times New Roman"/>
        </w:rPr>
        <w:t xml:space="preserve">Company Name&gt; </w:t>
      </w:r>
      <w:r w:rsidR="006B75BE" w:rsidRPr="0033416F">
        <w:rPr>
          <w:rFonts w:cs="Times New Roman"/>
        </w:rPr>
        <w:t xml:space="preserve"> </w:t>
      </w:r>
      <w:r w:rsidRPr="0033416F">
        <w:rPr>
          <w:rFonts w:cs="Times New Roman"/>
        </w:rPr>
        <w:t>by _______________________, the</w:t>
      </w:r>
      <w:r w:rsidR="006B75BE">
        <w:rPr>
          <w:rFonts w:cs="Times New Roman"/>
        </w:rPr>
        <w:t xml:space="preserve"> </w:t>
      </w:r>
    </w:p>
    <w:p w:rsidR="006B75BE" w:rsidRDefault="006B75BE" w:rsidP="00CE2412">
      <w:pPr>
        <w:rPr>
          <w:rFonts w:cs="Times New Roman"/>
        </w:rPr>
      </w:pPr>
    </w:p>
    <w:p w:rsidR="006B75BE" w:rsidRDefault="006B75BE" w:rsidP="00CE2412">
      <w:pPr>
        <w:rPr>
          <w:rFonts w:cs="Times New Roman"/>
        </w:rPr>
      </w:pPr>
      <w:r>
        <w:rPr>
          <w:rFonts w:cs="Times New Roman"/>
        </w:rPr>
        <w:t>__________________ of</w:t>
      </w:r>
      <w:r w:rsidR="009D3B95" w:rsidRPr="00CE2412">
        <w:rPr>
          <w:rFonts w:cs="Times New Roman"/>
        </w:rPr>
        <w:t xml:space="preserve">   </w:t>
      </w:r>
      <w:r w:rsidR="00ED5811">
        <w:rPr>
          <w:rFonts w:cs="Times New Roman"/>
        </w:rPr>
        <w:t xml:space="preserve"> &lt;Company Name&gt; </w:t>
      </w:r>
      <w:r>
        <w:rPr>
          <w:rFonts w:cs="Times New Roman"/>
        </w:rPr>
        <w:t xml:space="preserve"> </w:t>
      </w:r>
      <w:r w:rsidRPr="0033416F">
        <w:rPr>
          <w:rFonts w:cs="Times New Roman"/>
        </w:rPr>
        <w:t xml:space="preserve">, a Minnesota corporation </w:t>
      </w:r>
    </w:p>
    <w:p w:rsidR="006B75BE" w:rsidRDefault="006B75BE" w:rsidP="006B75BE">
      <w:pPr>
        <w:rPr>
          <w:rFonts w:cs="Times New Roman"/>
        </w:rPr>
      </w:pPr>
      <w:r w:rsidRPr="00875439">
        <w:rPr>
          <w:rFonts w:cs="Times New Roman"/>
        </w:rPr>
        <w:t>(Title)</w:t>
      </w:r>
    </w:p>
    <w:p w:rsidR="006B75BE" w:rsidRDefault="006B75BE" w:rsidP="00CE2412">
      <w:pPr>
        <w:rPr>
          <w:rFonts w:cs="Times New Roman"/>
        </w:rPr>
      </w:pPr>
    </w:p>
    <w:p w:rsidR="009D3B95" w:rsidRPr="00CE2412" w:rsidRDefault="006B75BE" w:rsidP="00CE2412">
      <w:pPr>
        <w:rPr>
          <w:rFonts w:cs="Times New Roman"/>
        </w:rPr>
      </w:pPr>
      <w:r w:rsidRPr="0033416F">
        <w:rPr>
          <w:rFonts w:cs="Times New Roman"/>
        </w:rPr>
        <w:t xml:space="preserve">this ______ Day of </w:t>
      </w:r>
      <w:r>
        <w:rPr>
          <w:rFonts w:cs="Times New Roman"/>
        </w:rPr>
        <w:t xml:space="preserve">  </w:t>
      </w:r>
      <w:r w:rsidRPr="0033416F">
        <w:rPr>
          <w:rFonts w:cs="Times New Roman"/>
        </w:rPr>
        <w:t>____________, 20</w:t>
      </w:r>
      <w:r w:rsidR="0074526A">
        <w:rPr>
          <w:rFonts w:cs="Times New Roman"/>
        </w:rPr>
        <w:t>__</w:t>
      </w:r>
      <w:r w:rsidRPr="0033416F" w:rsidDel="006B75BE">
        <w:rPr>
          <w:rFonts w:cs="Times New Roman"/>
        </w:rPr>
        <w:t xml:space="preserve"> </w:t>
      </w:r>
      <w:r w:rsidR="009D3B95" w:rsidRPr="00CE2412">
        <w:rPr>
          <w:rFonts w:cs="Times New Roman"/>
        </w:rPr>
        <w:tab/>
      </w:r>
      <w:r w:rsidR="009D3B95" w:rsidRPr="00CE2412">
        <w:rPr>
          <w:rFonts w:cs="Times New Roman"/>
        </w:rPr>
        <w:tab/>
      </w:r>
      <w:r w:rsidR="009D3B95" w:rsidRPr="00CE2412">
        <w:rPr>
          <w:rFonts w:cs="Times New Roman"/>
        </w:rPr>
        <w:tab/>
      </w:r>
      <w:r w:rsidR="009D3B95" w:rsidRPr="00CE2412">
        <w:rPr>
          <w:rFonts w:cs="Times New Roman"/>
        </w:rPr>
        <w:tab/>
        <w:t xml:space="preserve">     </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9D3B95" w:rsidRPr="00CE2412">
        <w:rPr>
          <w:rFonts w:cs="Times New Roman"/>
        </w:rPr>
        <w:t xml:space="preserve"> </w:t>
      </w:r>
    </w:p>
    <w:p w:rsidR="009D3B95" w:rsidRPr="0033416F" w:rsidRDefault="009D3B95" w:rsidP="009D3B95">
      <w:pPr>
        <w:rPr>
          <w:rFonts w:cs="Times New Roman"/>
        </w:rPr>
      </w:pPr>
      <w:r w:rsidRPr="0033416F">
        <w:rPr>
          <w:rFonts w:cs="Times New Roman"/>
        </w:rPr>
        <w:t xml:space="preserve"> </w:t>
      </w:r>
    </w:p>
    <w:p w:rsidR="009D3B95" w:rsidRPr="0033416F" w:rsidRDefault="009D3B95" w:rsidP="009D3B95">
      <w:pPr>
        <w:rPr>
          <w:rFonts w:cs="Times New Roman"/>
        </w:rPr>
      </w:pPr>
    </w:p>
    <w:p w:rsidR="009D3B95" w:rsidRPr="0033416F" w:rsidRDefault="009D3B95" w:rsidP="009D3B95">
      <w:pPr>
        <w:rPr>
          <w:rFonts w:cs="Times New Roman"/>
        </w:rPr>
      </w:pPr>
    </w:p>
    <w:p w:rsidR="009D3B95" w:rsidRPr="0033416F" w:rsidRDefault="009D3B95" w:rsidP="009D3B95">
      <w:pPr>
        <w:rPr>
          <w:rFonts w:cs="Times New Roman"/>
        </w:rPr>
      </w:pPr>
      <w:r w:rsidRPr="0033416F">
        <w:rPr>
          <w:rFonts w:cs="Times New Roman"/>
        </w:rPr>
        <w:t>_________________________________________________</w:t>
      </w:r>
    </w:p>
    <w:p w:rsidR="00597A08" w:rsidRDefault="009D3B95" w:rsidP="009D3B95">
      <w:pPr>
        <w:rPr>
          <w:rFonts w:cs="Times New Roman"/>
        </w:rPr>
      </w:pPr>
      <w:r w:rsidRPr="0033416F">
        <w:rPr>
          <w:rFonts w:cs="Times New Roman"/>
        </w:rPr>
        <w:t>Notary Public</w:t>
      </w:r>
    </w:p>
    <w:p w:rsidR="00597A08" w:rsidRDefault="00597A08" w:rsidP="009D3B95">
      <w:pPr>
        <w:rPr>
          <w:rFonts w:cs="Times New Roman"/>
        </w:rPr>
      </w:pPr>
    </w:p>
    <w:p w:rsidR="0074526A" w:rsidRDefault="0074526A" w:rsidP="009D3B95">
      <w:pPr>
        <w:rPr>
          <w:rFonts w:cs="Times New Roman"/>
        </w:rPr>
      </w:pPr>
    </w:p>
    <w:p w:rsidR="0074526A" w:rsidRDefault="0074526A" w:rsidP="00204245">
      <w:pPr>
        <w:pStyle w:val="Heading1"/>
        <w:numPr>
          <w:ilvl w:val="0"/>
          <w:numId w:val="0"/>
        </w:numPr>
      </w:pPr>
      <w:r>
        <w:t>Annotations:</w:t>
      </w:r>
    </w:p>
    <w:p w:rsidR="0074526A" w:rsidRDefault="00BF2D21" w:rsidP="00204245">
      <w:pPr>
        <w:pStyle w:val="ListParagraph"/>
        <w:numPr>
          <w:ilvl w:val="0"/>
          <w:numId w:val="16"/>
        </w:numPr>
        <w:spacing w:after="120"/>
        <w:contextualSpacing w:val="0"/>
        <w:rPr>
          <w:rFonts w:ascii="Times New Roman" w:hAnsi="Times New Roman"/>
          <w:sz w:val="24"/>
          <w:szCs w:val="24"/>
        </w:rPr>
      </w:pPr>
      <w:r w:rsidRPr="00204245">
        <w:rPr>
          <w:rFonts w:ascii="Times New Roman" w:hAnsi="Times New Roman"/>
          <w:sz w:val="24"/>
          <w:szCs w:val="24"/>
        </w:rPr>
        <w:t xml:space="preserve">This template includes provisions for </w:t>
      </w:r>
      <w:r w:rsidR="0009161F">
        <w:rPr>
          <w:rFonts w:ascii="Times New Roman" w:hAnsi="Times New Roman"/>
          <w:sz w:val="24"/>
          <w:szCs w:val="24"/>
        </w:rPr>
        <w:t>Trash</w:t>
      </w:r>
      <w:r w:rsidRPr="00204245">
        <w:rPr>
          <w:rFonts w:ascii="Times New Roman" w:hAnsi="Times New Roman"/>
          <w:sz w:val="24"/>
          <w:szCs w:val="24"/>
        </w:rPr>
        <w:t>, recyclables, bulky wastes, electronics, organics (SSO) and yard wastes collections.  If your City does not want to contract for all of these materials, delete the portions of the document that you do not wish to use.  For example, if you do not want to include recycling, delete references to recycling in Sections 3.2, 3.2.1, 3.2.3, 3.2.10, 4.1, all of Article 7,</w:t>
      </w:r>
      <w:r w:rsidR="009E610B" w:rsidRPr="00204245">
        <w:rPr>
          <w:rFonts w:ascii="Times New Roman" w:hAnsi="Times New Roman"/>
          <w:sz w:val="24"/>
          <w:szCs w:val="24"/>
        </w:rPr>
        <w:t xml:space="preserve"> </w:t>
      </w:r>
      <w:r w:rsidR="00D166A9" w:rsidRPr="00204245">
        <w:rPr>
          <w:rFonts w:ascii="Times New Roman" w:hAnsi="Times New Roman"/>
          <w:sz w:val="24"/>
          <w:szCs w:val="24"/>
        </w:rPr>
        <w:t>references to recycling in Section 12.6, etc.</w:t>
      </w:r>
    </w:p>
    <w:p w:rsidR="00433197" w:rsidRPr="00204245" w:rsidRDefault="00DB7E1E" w:rsidP="00204245">
      <w:pPr>
        <w:pStyle w:val="ListParagraph"/>
        <w:numPr>
          <w:ilvl w:val="0"/>
          <w:numId w:val="16"/>
        </w:numPr>
        <w:spacing w:after="120"/>
        <w:contextualSpacing w:val="0"/>
        <w:rPr>
          <w:rFonts w:ascii="Times New Roman" w:hAnsi="Times New Roman"/>
          <w:sz w:val="24"/>
          <w:szCs w:val="24"/>
        </w:rPr>
      </w:pPr>
      <w:r>
        <w:rPr>
          <w:rFonts w:ascii="Times New Roman" w:hAnsi="Times New Roman"/>
          <w:sz w:val="24"/>
          <w:szCs w:val="24"/>
        </w:rPr>
        <w:t>In this template, “Premise” is used when a commercial or residential property is referred to.  “Residence” is used when no commercial properties are referred to.</w:t>
      </w:r>
    </w:p>
    <w:p w:rsidR="00D166A9" w:rsidRPr="00204245" w:rsidRDefault="00D166A9" w:rsidP="00204245">
      <w:pPr>
        <w:pStyle w:val="ListParagraph"/>
        <w:numPr>
          <w:ilvl w:val="0"/>
          <w:numId w:val="16"/>
        </w:numPr>
        <w:spacing w:after="120"/>
        <w:contextualSpacing w:val="0"/>
        <w:rPr>
          <w:rFonts w:ascii="Times New Roman" w:hAnsi="Times New Roman"/>
          <w:sz w:val="24"/>
          <w:szCs w:val="24"/>
        </w:rPr>
      </w:pPr>
      <w:r w:rsidRPr="00204245">
        <w:rPr>
          <w:rFonts w:ascii="Times New Roman" w:hAnsi="Times New Roman"/>
          <w:sz w:val="24"/>
          <w:szCs w:val="24"/>
        </w:rPr>
        <w:t xml:space="preserve">This template anticipates Single Stream recycling collections.   If another system of recycling collection is desired (dual stream, drop-off), modify </w:t>
      </w:r>
      <w:r w:rsidR="002A7C46" w:rsidRPr="00204245">
        <w:rPr>
          <w:rFonts w:ascii="Times New Roman" w:hAnsi="Times New Roman"/>
          <w:sz w:val="24"/>
          <w:szCs w:val="24"/>
        </w:rPr>
        <w:t>Sections</w:t>
      </w:r>
      <w:r w:rsidRPr="00204245">
        <w:rPr>
          <w:rFonts w:ascii="Times New Roman" w:hAnsi="Times New Roman"/>
          <w:sz w:val="24"/>
          <w:szCs w:val="24"/>
        </w:rPr>
        <w:t xml:space="preserve"> </w:t>
      </w:r>
      <w:r w:rsidR="002A7C46" w:rsidRPr="00204245">
        <w:rPr>
          <w:rFonts w:ascii="Times New Roman" w:hAnsi="Times New Roman"/>
          <w:sz w:val="24"/>
          <w:szCs w:val="24"/>
        </w:rPr>
        <w:t>1.1.24, 7.1, etc.</w:t>
      </w:r>
    </w:p>
    <w:p w:rsidR="00001F1E" w:rsidRPr="00204245" w:rsidRDefault="002A7C46" w:rsidP="00204245">
      <w:pPr>
        <w:pStyle w:val="ListParagraph"/>
        <w:numPr>
          <w:ilvl w:val="0"/>
          <w:numId w:val="16"/>
        </w:numPr>
        <w:spacing w:after="120"/>
        <w:contextualSpacing w:val="0"/>
        <w:rPr>
          <w:rFonts w:ascii="Times New Roman" w:hAnsi="Times New Roman"/>
          <w:sz w:val="24"/>
          <w:szCs w:val="24"/>
        </w:rPr>
      </w:pPr>
      <w:r w:rsidRPr="00204245">
        <w:rPr>
          <w:rFonts w:ascii="Times New Roman" w:hAnsi="Times New Roman"/>
          <w:sz w:val="24"/>
          <w:szCs w:val="24"/>
        </w:rPr>
        <w:t>This template anticipates Every Other Week (EOW) recycling collection.  If Every Week (EW) recycling collection or an</w:t>
      </w:r>
      <w:r w:rsidR="005A3063">
        <w:rPr>
          <w:rFonts w:ascii="Times New Roman" w:hAnsi="Times New Roman"/>
          <w:sz w:val="24"/>
          <w:szCs w:val="24"/>
        </w:rPr>
        <w:t>o</w:t>
      </w:r>
      <w:r w:rsidRPr="00204245">
        <w:rPr>
          <w:rFonts w:ascii="Times New Roman" w:hAnsi="Times New Roman"/>
          <w:sz w:val="24"/>
          <w:szCs w:val="24"/>
        </w:rPr>
        <w:t>ther system is desired, modify Section 3.2.3.</w:t>
      </w:r>
    </w:p>
    <w:p w:rsidR="00001F1E" w:rsidRPr="00204245" w:rsidRDefault="002A7C46" w:rsidP="00204245">
      <w:pPr>
        <w:pStyle w:val="ListParagraph"/>
        <w:numPr>
          <w:ilvl w:val="0"/>
          <w:numId w:val="16"/>
        </w:numPr>
        <w:spacing w:after="120"/>
        <w:contextualSpacing w:val="0"/>
        <w:rPr>
          <w:rFonts w:ascii="Times New Roman" w:hAnsi="Times New Roman"/>
          <w:sz w:val="24"/>
          <w:szCs w:val="24"/>
        </w:rPr>
      </w:pPr>
      <w:r w:rsidRPr="00204245">
        <w:rPr>
          <w:rFonts w:ascii="Times New Roman" w:hAnsi="Times New Roman"/>
          <w:sz w:val="24"/>
          <w:szCs w:val="24"/>
        </w:rPr>
        <w:t xml:space="preserve"> This template contains a standard list of recyclables with historically consistent markets.  Your area may have opportunities for additional recyclables, or markets may only be available for fewer recyclables.  Modify Section 7.2 accordingly.</w:t>
      </w:r>
    </w:p>
    <w:p w:rsidR="00001F1E" w:rsidRPr="00204245" w:rsidRDefault="00001F1E" w:rsidP="00204245">
      <w:pPr>
        <w:pStyle w:val="ListParagraph"/>
        <w:numPr>
          <w:ilvl w:val="0"/>
          <w:numId w:val="16"/>
        </w:numPr>
        <w:spacing w:after="120"/>
        <w:contextualSpacing w:val="0"/>
        <w:rPr>
          <w:rFonts w:ascii="Times New Roman" w:hAnsi="Times New Roman"/>
          <w:sz w:val="24"/>
          <w:szCs w:val="24"/>
        </w:rPr>
      </w:pPr>
      <w:r w:rsidRPr="00204245">
        <w:rPr>
          <w:rFonts w:ascii="Times New Roman" w:hAnsi="Times New Roman"/>
          <w:sz w:val="24"/>
          <w:szCs w:val="24"/>
        </w:rPr>
        <w:t>T</w:t>
      </w:r>
      <w:r w:rsidR="002A7C46" w:rsidRPr="00204245">
        <w:rPr>
          <w:rFonts w:ascii="Times New Roman" w:hAnsi="Times New Roman"/>
          <w:sz w:val="24"/>
          <w:szCs w:val="24"/>
        </w:rPr>
        <w:t xml:space="preserve">his template includes collection of </w:t>
      </w:r>
      <w:r w:rsidR="0009161F">
        <w:rPr>
          <w:rFonts w:ascii="Times New Roman" w:hAnsi="Times New Roman"/>
          <w:sz w:val="24"/>
          <w:szCs w:val="24"/>
        </w:rPr>
        <w:t>Trash</w:t>
      </w:r>
      <w:r w:rsidR="002A7C46" w:rsidRPr="00204245">
        <w:rPr>
          <w:rFonts w:ascii="Times New Roman" w:hAnsi="Times New Roman"/>
          <w:sz w:val="24"/>
          <w:szCs w:val="24"/>
        </w:rPr>
        <w:t xml:space="preserve"> and recyclables from City facilities at no additional charge to the City.  Examples of this service are contained in Section 3.2.11.  You may wish to consider the seasonal needs of the facilities, especially parks.  Similarly, this template provides for Contractor participation, at no additional cost to the City, in a spring Cleanup (Section 3.2.12).  Your City may have other needs, and the contract can be changed accordingly.</w:t>
      </w:r>
    </w:p>
    <w:p w:rsidR="00001F1E" w:rsidRPr="00204245" w:rsidRDefault="002A7C46" w:rsidP="00204245">
      <w:pPr>
        <w:pStyle w:val="ListParagraph"/>
        <w:numPr>
          <w:ilvl w:val="0"/>
          <w:numId w:val="16"/>
        </w:numPr>
        <w:spacing w:after="120"/>
        <w:contextualSpacing w:val="0"/>
        <w:rPr>
          <w:rFonts w:ascii="Times New Roman" w:hAnsi="Times New Roman"/>
          <w:sz w:val="24"/>
          <w:szCs w:val="24"/>
        </w:rPr>
      </w:pPr>
      <w:r w:rsidRPr="00204245">
        <w:rPr>
          <w:rFonts w:ascii="Times New Roman" w:hAnsi="Times New Roman"/>
          <w:sz w:val="24"/>
          <w:szCs w:val="24"/>
        </w:rPr>
        <w:t>Section 3.2.13 provides for Special Event services</w:t>
      </w:r>
      <w:r w:rsidR="00001F1E" w:rsidRPr="00204245">
        <w:rPr>
          <w:rFonts w:ascii="Times New Roman" w:hAnsi="Times New Roman"/>
          <w:sz w:val="24"/>
          <w:szCs w:val="24"/>
        </w:rPr>
        <w:t xml:space="preserve"> to be handled by the Contractor and the event(s) coordinator(s).  Your City may have other needs, and you can modify the contract accordingly.</w:t>
      </w:r>
    </w:p>
    <w:p w:rsidR="00001F1E" w:rsidRPr="00204245" w:rsidRDefault="00001F1E" w:rsidP="00204245">
      <w:pPr>
        <w:pStyle w:val="ListParagraph"/>
        <w:numPr>
          <w:ilvl w:val="0"/>
          <w:numId w:val="16"/>
        </w:numPr>
        <w:spacing w:after="120"/>
        <w:contextualSpacing w:val="0"/>
        <w:rPr>
          <w:rFonts w:ascii="Times New Roman" w:hAnsi="Times New Roman"/>
          <w:sz w:val="24"/>
          <w:szCs w:val="24"/>
        </w:rPr>
      </w:pPr>
      <w:r w:rsidRPr="00204245">
        <w:rPr>
          <w:rFonts w:ascii="Times New Roman" w:hAnsi="Times New Roman"/>
          <w:sz w:val="24"/>
          <w:szCs w:val="24"/>
        </w:rPr>
        <w:t>Section 5.1, Insurance, is separate from and additional to any insurance that your City may require for haulers to be li</w:t>
      </w:r>
      <w:r w:rsidR="005A3063">
        <w:rPr>
          <w:rFonts w:ascii="Times New Roman" w:hAnsi="Times New Roman"/>
          <w:sz w:val="24"/>
          <w:szCs w:val="24"/>
        </w:rPr>
        <w:t>c</w:t>
      </w:r>
      <w:r w:rsidRPr="00204245">
        <w:rPr>
          <w:rFonts w:ascii="Times New Roman" w:hAnsi="Times New Roman"/>
          <w:sz w:val="24"/>
          <w:szCs w:val="24"/>
        </w:rPr>
        <w:t>en</w:t>
      </w:r>
      <w:r w:rsidR="005A3063">
        <w:rPr>
          <w:rFonts w:ascii="Times New Roman" w:hAnsi="Times New Roman"/>
          <w:sz w:val="24"/>
          <w:szCs w:val="24"/>
        </w:rPr>
        <w:t>s</w:t>
      </w:r>
      <w:r w:rsidRPr="00204245">
        <w:rPr>
          <w:rFonts w:ascii="Times New Roman" w:hAnsi="Times New Roman"/>
          <w:sz w:val="24"/>
          <w:szCs w:val="24"/>
        </w:rPr>
        <w:t>ed in your City.  This is not a duplication of the license-required insurance, for the protection of the City and should not be deleted in favor of the license-required insurance.</w:t>
      </w:r>
    </w:p>
    <w:p w:rsidR="000C7837" w:rsidRDefault="00001F1E" w:rsidP="00204245">
      <w:pPr>
        <w:pStyle w:val="ListParagraph"/>
        <w:numPr>
          <w:ilvl w:val="0"/>
          <w:numId w:val="16"/>
        </w:numPr>
        <w:spacing w:after="120"/>
        <w:contextualSpacing w:val="0"/>
        <w:rPr>
          <w:rFonts w:ascii="Times New Roman" w:hAnsi="Times New Roman"/>
          <w:sz w:val="24"/>
          <w:szCs w:val="24"/>
        </w:rPr>
      </w:pPr>
      <w:r w:rsidRPr="00204245">
        <w:rPr>
          <w:rFonts w:ascii="Times New Roman" w:hAnsi="Times New Roman"/>
          <w:sz w:val="24"/>
          <w:szCs w:val="24"/>
        </w:rPr>
        <w:t xml:space="preserve">Sections 5.2 and 5.3 refer to State-required Performance and Payment Bonds. </w:t>
      </w:r>
      <w:r w:rsidR="000C7837" w:rsidRPr="00204245">
        <w:rPr>
          <w:rFonts w:ascii="Times New Roman" w:hAnsi="Times New Roman"/>
          <w:sz w:val="24"/>
          <w:szCs w:val="24"/>
        </w:rPr>
        <w:t xml:space="preserve">The </w:t>
      </w:r>
      <w:r w:rsidR="00397C3D" w:rsidRPr="00204245">
        <w:rPr>
          <w:rFonts w:ascii="Times New Roman" w:hAnsi="Times New Roman"/>
          <w:sz w:val="24"/>
          <w:szCs w:val="24"/>
        </w:rPr>
        <w:t xml:space="preserve">Minnesota State Auditor’s office has determined that City contracts exceeding $100,000 are required to obtain both a payment bond and a performance bond.  Cities should consult their Attorney for the proper amount of these bonds.  The Performance Bond is meant to compensate the City for provision of alternate services if the Contractor fails in the Contract.  The Payment Bond protects the City from paying for goods or services </w:t>
      </w:r>
      <w:r w:rsidR="00397C3D" w:rsidRPr="00204245">
        <w:rPr>
          <w:rFonts w:ascii="Times New Roman" w:hAnsi="Times New Roman"/>
          <w:sz w:val="24"/>
          <w:szCs w:val="24"/>
        </w:rPr>
        <w:lastRenderedPageBreak/>
        <w:t xml:space="preserve">arranged by the Contractor, which the Contractor fails to fully pay.  Examples include trucks, carts, mechanics services, fuel, etc. that the Contractor </w:t>
      </w:r>
      <w:r w:rsidRPr="00204245">
        <w:rPr>
          <w:rFonts w:ascii="Times New Roman" w:hAnsi="Times New Roman"/>
          <w:sz w:val="24"/>
          <w:szCs w:val="24"/>
        </w:rPr>
        <w:t>purchased to</w:t>
      </w:r>
      <w:r w:rsidR="00397C3D" w:rsidRPr="00204245">
        <w:rPr>
          <w:rFonts w:ascii="Times New Roman" w:hAnsi="Times New Roman"/>
          <w:sz w:val="24"/>
          <w:szCs w:val="24"/>
        </w:rPr>
        <w:t xml:space="preserve"> perform the Contract services.</w:t>
      </w:r>
      <w:r w:rsidRPr="00204245">
        <w:rPr>
          <w:rFonts w:ascii="Times New Roman" w:hAnsi="Times New Roman"/>
          <w:sz w:val="24"/>
          <w:szCs w:val="24"/>
        </w:rPr>
        <w:t xml:space="preserve">   Please refer to the State Auditor’s website : </w:t>
      </w:r>
      <w:hyperlink r:id="rId13" w:history="1">
        <w:r w:rsidR="00397C3D" w:rsidRPr="00204245">
          <w:rPr>
            <w:rStyle w:val="Hyperlink"/>
            <w:rFonts w:ascii="Times New Roman" w:hAnsi="Times New Roman"/>
            <w:sz w:val="24"/>
            <w:szCs w:val="24"/>
          </w:rPr>
          <w:t>http://www.auditor.state.mn.us/other/statements/contractorsbonds_0808_statement.pdf</w:t>
        </w:r>
      </w:hyperlink>
      <w:r w:rsidR="00397C3D" w:rsidRPr="00204245">
        <w:rPr>
          <w:rFonts w:ascii="Times New Roman" w:hAnsi="Times New Roman"/>
          <w:sz w:val="24"/>
          <w:szCs w:val="24"/>
        </w:rPr>
        <w:t xml:space="preserve"> </w:t>
      </w:r>
      <w:r w:rsidR="000C7837" w:rsidRPr="00204245">
        <w:rPr>
          <w:rFonts w:ascii="Times New Roman" w:hAnsi="Times New Roman"/>
          <w:sz w:val="24"/>
          <w:szCs w:val="24"/>
        </w:rPr>
        <w:t xml:space="preserve"> </w:t>
      </w:r>
    </w:p>
    <w:p w:rsidR="00DB7E1E" w:rsidRPr="00204245" w:rsidRDefault="00DB7E1E" w:rsidP="00204245">
      <w:pPr>
        <w:pStyle w:val="ListParagraph"/>
        <w:numPr>
          <w:ilvl w:val="0"/>
          <w:numId w:val="16"/>
        </w:numPr>
        <w:spacing w:after="120"/>
        <w:contextualSpacing w:val="0"/>
        <w:rPr>
          <w:rFonts w:ascii="Times New Roman" w:hAnsi="Times New Roman"/>
          <w:sz w:val="24"/>
          <w:szCs w:val="24"/>
        </w:rPr>
      </w:pPr>
      <w:r>
        <w:rPr>
          <w:rFonts w:ascii="Times New Roman" w:hAnsi="Times New Roman"/>
          <w:sz w:val="24"/>
          <w:szCs w:val="24"/>
        </w:rPr>
        <w:t>Section 7.1 requires aggregation of all recyclables in the same cart.  If your contract allows collection of automotive batteries, used motor oil or other recyclables that should not be comingled in the cart, modify Section 7.1 accordingly.</w:t>
      </w:r>
    </w:p>
    <w:p w:rsidR="00001F1E" w:rsidRPr="00204245" w:rsidRDefault="00001F1E" w:rsidP="00204245">
      <w:pPr>
        <w:pStyle w:val="ListParagraph"/>
        <w:numPr>
          <w:ilvl w:val="0"/>
          <w:numId w:val="16"/>
        </w:numPr>
        <w:spacing w:after="120" w:line="240" w:lineRule="auto"/>
        <w:contextualSpacing w:val="0"/>
        <w:rPr>
          <w:rFonts w:ascii="Times New Roman" w:hAnsi="Times New Roman"/>
          <w:sz w:val="24"/>
          <w:szCs w:val="24"/>
        </w:rPr>
      </w:pPr>
      <w:r w:rsidRPr="00204245">
        <w:rPr>
          <w:rFonts w:ascii="Times New Roman" w:hAnsi="Times New Roman"/>
          <w:sz w:val="24"/>
          <w:szCs w:val="24"/>
        </w:rPr>
        <w:t>Section 7.6 refers to education efforts about recycling to be provided by the Contractor.  Your City may wish to provide these programs instead of having the Contractor provide the programs, or your City may wish the Contractor to provide education efforts on other matters (yard waste composting, SSO collection, bulky waste disposal.)</w:t>
      </w:r>
    </w:p>
    <w:p w:rsidR="00001F1E" w:rsidRDefault="00BB139F" w:rsidP="00204245">
      <w:pPr>
        <w:pStyle w:val="ListParagraph"/>
        <w:numPr>
          <w:ilvl w:val="0"/>
          <w:numId w:val="16"/>
        </w:numPr>
        <w:spacing w:after="120" w:line="240" w:lineRule="auto"/>
        <w:contextualSpacing w:val="0"/>
        <w:rPr>
          <w:rFonts w:ascii="Times New Roman" w:hAnsi="Times New Roman"/>
          <w:sz w:val="24"/>
          <w:szCs w:val="24"/>
        </w:rPr>
      </w:pPr>
      <w:r w:rsidRPr="00204245">
        <w:rPr>
          <w:rFonts w:ascii="Times New Roman" w:hAnsi="Times New Roman"/>
          <w:sz w:val="24"/>
          <w:szCs w:val="24"/>
        </w:rPr>
        <w:t>Section 8.3 of the template refers to Reporting Requirements that the Contractor must comply with.  Certain Counties, such as Washington County, have implemented County-wide reporting requirements that would allow Cities to remove portions of the Section.  Please make sure, however, that your City retains sufficient rigor in the reports that you require from your Contractor to insure that the information you need to manage the Contract and act on behalf of your residents is maintained.</w:t>
      </w:r>
    </w:p>
    <w:p w:rsidR="00DB7E1E" w:rsidRDefault="00DB7E1E" w:rsidP="00204245">
      <w:pPr>
        <w:pStyle w:val="ListParagraph"/>
        <w:numPr>
          <w:ilvl w:val="0"/>
          <w:numId w:val="16"/>
        </w:numPr>
        <w:spacing w:after="120" w:line="240" w:lineRule="auto"/>
        <w:contextualSpacing w:val="0"/>
        <w:rPr>
          <w:rFonts w:ascii="Times New Roman" w:hAnsi="Times New Roman"/>
          <w:sz w:val="24"/>
          <w:szCs w:val="24"/>
        </w:rPr>
      </w:pPr>
      <w:r>
        <w:rPr>
          <w:rFonts w:ascii="Times New Roman" w:hAnsi="Times New Roman"/>
          <w:sz w:val="24"/>
          <w:szCs w:val="24"/>
        </w:rPr>
        <w:t>If your City uses a “Blue Bag” program for SSO, modify Section 10 accordingly.</w:t>
      </w:r>
    </w:p>
    <w:p w:rsidR="00DB7E1E" w:rsidRDefault="00DB7E1E" w:rsidP="00204245">
      <w:pPr>
        <w:pStyle w:val="ListParagraph"/>
        <w:numPr>
          <w:ilvl w:val="0"/>
          <w:numId w:val="16"/>
        </w:numPr>
        <w:spacing w:after="120" w:line="240" w:lineRule="auto"/>
        <w:contextualSpacing w:val="0"/>
        <w:rPr>
          <w:rFonts w:ascii="Times New Roman" w:hAnsi="Times New Roman"/>
          <w:sz w:val="24"/>
          <w:szCs w:val="24"/>
        </w:rPr>
      </w:pPr>
      <w:r>
        <w:rPr>
          <w:rFonts w:ascii="Times New Roman" w:hAnsi="Times New Roman"/>
          <w:sz w:val="24"/>
          <w:szCs w:val="24"/>
        </w:rPr>
        <w:t>If the Processor of your City’s SSO does not accept refrigerator/freezer boxes, modify Section 10.3 accordingly.</w:t>
      </w:r>
    </w:p>
    <w:p w:rsidR="00A603DA" w:rsidRDefault="00A603DA" w:rsidP="00204245">
      <w:pPr>
        <w:pStyle w:val="ListParagraph"/>
        <w:numPr>
          <w:ilvl w:val="0"/>
          <w:numId w:val="16"/>
        </w:numPr>
        <w:spacing w:after="120" w:line="240" w:lineRule="auto"/>
        <w:contextualSpacing w:val="0"/>
        <w:rPr>
          <w:rFonts w:ascii="Times New Roman" w:hAnsi="Times New Roman"/>
          <w:sz w:val="24"/>
          <w:szCs w:val="24"/>
        </w:rPr>
      </w:pPr>
      <w:r>
        <w:rPr>
          <w:rFonts w:ascii="Times New Roman" w:hAnsi="Times New Roman"/>
          <w:sz w:val="24"/>
          <w:szCs w:val="24"/>
        </w:rPr>
        <w:t>Section 16.1 includes a “basic” list of contract obligations that the City may wish to include for Liquidated Damage assessments.  If there are additional items (failure to report collision or damage to property, etc.), modify the list accordingly.</w:t>
      </w:r>
    </w:p>
    <w:p w:rsidR="00A603DA" w:rsidRPr="00204245" w:rsidRDefault="00A603DA" w:rsidP="00204245">
      <w:pPr>
        <w:pStyle w:val="ListParagraph"/>
        <w:numPr>
          <w:ilvl w:val="0"/>
          <w:numId w:val="16"/>
        </w:numPr>
        <w:spacing w:after="120" w:line="240" w:lineRule="auto"/>
        <w:contextualSpacing w:val="0"/>
        <w:rPr>
          <w:rFonts w:ascii="Times New Roman" w:hAnsi="Times New Roman"/>
          <w:sz w:val="24"/>
          <w:szCs w:val="24"/>
        </w:rPr>
      </w:pPr>
      <w:r>
        <w:rPr>
          <w:rFonts w:ascii="Times New Roman" w:hAnsi="Times New Roman"/>
          <w:sz w:val="24"/>
          <w:szCs w:val="24"/>
        </w:rPr>
        <w:t>Section 17 provides a “basic” list of items to be covered in the Performance Review.  Your City may wish to include other items, such as “Reduction in Green House Gas Emissions,” or “”Markets Obtained for Additional Recyclables.”</w:t>
      </w:r>
    </w:p>
    <w:p w:rsidR="00BB139F" w:rsidRDefault="00BB139F" w:rsidP="00204245">
      <w:pPr>
        <w:pStyle w:val="ListParagraph"/>
        <w:numPr>
          <w:ilvl w:val="0"/>
          <w:numId w:val="16"/>
        </w:numPr>
        <w:spacing w:after="120" w:line="240" w:lineRule="auto"/>
        <w:contextualSpacing w:val="0"/>
        <w:rPr>
          <w:rFonts w:ascii="Times New Roman" w:hAnsi="Times New Roman"/>
          <w:sz w:val="24"/>
          <w:szCs w:val="24"/>
        </w:rPr>
      </w:pPr>
      <w:r w:rsidRPr="00204245">
        <w:rPr>
          <w:rFonts w:ascii="Times New Roman" w:hAnsi="Times New Roman"/>
          <w:sz w:val="24"/>
          <w:szCs w:val="24"/>
        </w:rPr>
        <w:t xml:space="preserve">This template does not include City-owned containers for </w:t>
      </w:r>
      <w:r w:rsidR="0009161F">
        <w:rPr>
          <w:rFonts w:ascii="Times New Roman" w:hAnsi="Times New Roman"/>
          <w:sz w:val="24"/>
          <w:szCs w:val="24"/>
        </w:rPr>
        <w:t>Trash</w:t>
      </w:r>
      <w:r w:rsidRPr="00204245">
        <w:rPr>
          <w:rFonts w:ascii="Times New Roman" w:hAnsi="Times New Roman"/>
          <w:sz w:val="24"/>
          <w:szCs w:val="24"/>
        </w:rPr>
        <w:t xml:space="preserve">, recyclables, yard waste or SSO.  Several cities in the State, including Maplewood, Mankato, North Mankato, and Shakopee have purchased carts which will remain in possession of the City from contract to contract.  These cities have found that city ownership of carts is more cost-effective over the life of the carts. </w:t>
      </w:r>
    </w:p>
    <w:p w:rsidR="00C2385A" w:rsidRDefault="00C2385A" w:rsidP="00204245">
      <w:pPr>
        <w:pStyle w:val="ListParagraph"/>
        <w:numPr>
          <w:ilvl w:val="0"/>
          <w:numId w:val="16"/>
        </w:numPr>
        <w:spacing w:after="120" w:line="240" w:lineRule="auto"/>
        <w:contextualSpacing w:val="0"/>
        <w:rPr>
          <w:rFonts w:ascii="Times New Roman" w:hAnsi="Times New Roman"/>
          <w:sz w:val="24"/>
          <w:szCs w:val="24"/>
        </w:rPr>
      </w:pPr>
      <w:r>
        <w:rPr>
          <w:rFonts w:ascii="Times New Roman" w:hAnsi="Times New Roman"/>
          <w:sz w:val="24"/>
          <w:szCs w:val="24"/>
        </w:rPr>
        <w:t xml:space="preserve">Attachment A (below) provides a “long list” of bulky items. You may wish to shorten this list.  An example of one shortened list is: </w:t>
      </w:r>
    </w:p>
    <w:p w:rsidR="00C2385A" w:rsidRDefault="00C2385A" w:rsidP="00C2385A">
      <w:pPr>
        <w:pStyle w:val="ListParagraph"/>
        <w:spacing w:after="120" w:line="240" w:lineRule="auto"/>
        <w:rPr>
          <w:rFonts w:ascii="Times New Roman" w:hAnsi="Times New Roman"/>
          <w:sz w:val="24"/>
          <w:szCs w:val="24"/>
        </w:rPr>
      </w:pPr>
      <w:r>
        <w:rPr>
          <w:rFonts w:ascii="Times New Roman" w:hAnsi="Times New Roman"/>
          <w:sz w:val="24"/>
          <w:szCs w:val="24"/>
        </w:rPr>
        <w:tab/>
        <w:t>Metal items (&gt; 50% metal) less than 50 pounds</w:t>
      </w:r>
    </w:p>
    <w:p w:rsidR="00C2385A" w:rsidRDefault="00C2385A" w:rsidP="00C2385A">
      <w:pPr>
        <w:pStyle w:val="ListParagraph"/>
        <w:spacing w:after="120" w:line="240" w:lineRule="auto"/>
        <w:rPr>
          <w:rFonts w:ascii="Times New Roman" w:hAnsi="Times New Roman"/>
          <w:sz w:val="24"/>
          <w:szCs w:val="24"/>
        </w:rPr>
      </w:pPr>
      <w:r>
        <w:rPr>
          <w:rFonts w:ascii="Times New Roman" w:hAnsi="Times New Roman"/>
          <w:sz w:val="24"/>
          <w:szCs w:val="24"/>
        </w:rPr>
        <w:tab/>
        <w:t>Metal items (&gt;50% metal) more than 50 pounds</w:t>
      </w:r>
    </w:p>
    <w:p w:rsidR="00C2385A" w:rsidRDefault="00C2385A" w:rsidP="00C2385A">
      <w:pPr>
        <w:pStyle w:val="ListParagraph"/>
        <w:spacing w:after="120" w:line="240" w:lineRule="auto"/>
        <w:rPr>
          <w:rFonts w:ascii="Times New Roman" w:hAnsi="Times New Roman"/>
          <w:sz w:val="24"/>
          <w:szCs w:val="24"/>
        </w:rPr>
      </w:pPr>
      <w:r>
        <w:rPr>
          <w:rFonts w:ascii="Times New Roman" w:hAnsi="Times New Roman"/>
          <w:sz w:val="24"/>
          <w:szCs w:val="24"/>
        </w:rPr>
        <w:tab/>
        <w:t>Non-metal items less than 50 pounds</w:t>
      </w:r>
    </w:p>
    <w:p w:rsidR="00C2385A" w:rsidRDefault="00C2385A" w:rsidP="00C2385A">
      <w:pPr>
        <w:pStyle w:val="ListParagraph"/>
        <w:spacing w:after="120" w:line="240" w:lineRule="auto"/>
        <w:rPr>
          <w:rFonts w:ascii="Times New Roman" w:hAnsi="Times New Roman"/>
          <w:sz w:val="24"/>
          <w:szCs w:val="24"/>
        </w:rPr>
      </w:pPr>
      <w:r>
        <w:rPr>
          <w:rFonts w:ascii="Times New Roman" w:hAnsi="Times New Roman"/>
          <w:sz w:val="24"/>
          <w:szCs w:val="24"/>
        </w:rPr>
        <w:tab/>
        <w:t>Non-metal items over 50 pounds</w:t>
      </w:r>
    </w:p>
    <w:p w:rsidR="00C2385A" w:rsidRDefault="00C2385A" w:rsidP="00C2385A">
      <w:pPr>
        <w:pStyle w:val="ListParagraph"/>
        <w:spacing w:after="120" w:line="240" w:lineRule="auto"/>
        <w:rPr>
          <w:rFonts w:ascii="Times New Roman" w:hAnsi="Times New Roman"/>
          <w:sz w:val="24"/>
          <w:szCs w:val="24"/>
        </w:rPr>
      </w:pPr>
      <w:r>
        <w:rPr>
          <w:rFonts w:ascii="Times New Roman" w:hAnsi="Times New Roman"/>
          <w:sz w:val="24"/>
          <w:szCs w:val="24"/>
        </w:rPr>
        <w:tab/>
        <w:t>Electronic items</w:t>
      </w:r>
    </w:p>
    <w:p w:rsidR="00C2385A" w:rsidRPr="00204245" w:rsidRDefault="00C2385A" w:rsidP="00C2385A">
      <w:pPr>
        <w:pStyle w:val="ListParagraph"/>
        <w:spacing w:after="120" w:line="240" w:lineRule="auto"/>
        <w:rPr>
          <w:rFonts w:ascii="Times New Roman" w:hAnsi="Times New Roman"/>
          <w:sz w:val="24"/>
          <w:szCs w:val="24"/>
        </w:rPr>
      </w:pPr>
      <w:r>
        <w:rPr>
          <w:rFonts w:ascii="Times New Roman" w:hAnsi="Times New Roman"/>
          <w:sz w:val="24"/>
          <w:szCs w:val="24"/>
        </w:rPr>
        <w:tab/>
      </w:r>
    </w:p>
    <w:p w:rsidR="000C7837" w:rsidRPr="000C7837" w:rsidRDefault="000C7837" w:rsidP="00C2385A">
      <w:pPr>
        <w:contextualSpacing/>
        <w:rPr>
          <w:rFonts w:cs="Times New Roman"/>
        </w:rPr>
      </w:pPr>
    </w:p>
    <w:p w:rsidR="000C7837" w:rsidRDefault="000C7837" w:rsidP="00C2385A">
      <w:pPr>
        <w:contextualSpacing/>
        <w:rPr>
          <w:rFonts w:cs="Times New Roman"/>
        </w:rPr>
      </w:pPr>
    </w:p>
    <w:p w:rsidR="0074526A" w:rsidRDefault="0074526A" w:rsidP="009D3B95">
      <w:pPr>
        <w:rPr>
          <w:rFonts w:cs="Times New Roman"/>
        </w:rPr>
      </w:pPr>
    </w:p>
    <w:p w:rsidR="00B0785A" w:rsidRDefault="00B0785A" w:rsidP="00CE2412">
      <w:pPr>
        <w:pStyle w:val="Title"/>
        <w:jc w:val="center"/>
      </w:pPr>
      <w:bookmarkStart w:id="4" w:name="SectionNo"/>
      <w:bookmarkStart w:id="5" w:name="SectionName"/>
      <w:bookmarkEnd w:id="4"/>
      <w:bookmarkEnd w:id="5"/>
      <w:r>
        <w:t>Attachment A</w:t>
      </w:r>
      <w:r w:rsidR="00A74DE3">
        <w:br/>
      </w:r>
      <w:r>
        <w:t>Bulky Waste and Yard Waste Prices</w:t>
      </w:r>
      <w:r w:rsidR="008525C2">
        <w:br/>
      </w:r>
      <w:r>
        <w:t xml:space="preserve">through </w:t>
      </w:r>
    </w:p>
    <w:p w:rsidR="008525C2" w:rsidRDefault="00B0785A">
      <w:pPr>
        <w:jc w:val="center"/>
      </w:pPr>
      <w:r>
        <w:t>(Per Item Unless Otherwise Specified)</w:t>
      </w:r>
    </w:p>
    <w:tbl>
      <w:tblPr>
        <w:tblStyle w:val="TableGrid"/>
        <w:tblW w:w="0" w:type="auto"/>
        <w:jc w:val="center"/>
        <w:tblInd w:w="1008" w:type="dxa"/>
        <w:tblLook w:val="04A0" w:firstRow="1" w:lastRow="0" w:firstColumn="1" w:lastColumn="0" w:noHBand="0" w:noVBand="1"/>
      </w:tblPr>
      <w:tblGrid>
        <w:gridCol w:w="6660"/>
        <w:gridCol w:w="1530"/>
      </w:tblGrid>
      <w:tr w:rsidR="00A74DE3" w:rsidRPr="00597A08" w:rsidTr="00CE2412">
        <w:trPr>
          <w:jc w:val="center"/>
        </w:trPr>
        <w:tc>
          <w:tcPr>
            <w:tcW w:w="6660" w:type="dxa"/>
            <w:tcBorders>
              <w:bottom w:val="double" w:sz="4" w:space="0" w:color="auto"/>
            </w:tcBorders>
          </w:tcPr>
          <w:p w:rsidR="00A74DE3" w:rsidRPr="00CE2412" w:rsidRDefault="00A74DE3">
            <w:pPr>
              <w:rPr>
                <w:rFonts w:ascii="Arial Black" w:hAnsi="Arial Black"/>
                <w:b/>
                <w:sz w:val="23"/>
                <w:szCs w:val="23"/>
              </w:rPr>
            </w:pPr>
            <w:r w:rsidRPr="00CE2412">
              <w:rPr>
                <w:rFonts w:ascii="Arial Black" w:hAnsi="Arial Black"/>
                <w:b/>
                <w:sz w:val="23"/>
                <w:szCs w:val="23"/>
              </w:rPr>
              <w:t>Item</w:t>
            </w:r>
          </w:p>
        </w:tc>
        <w:tc>
          <w:tcPr>
            <w:tcW w:w="1530" w:type="dxa"/>
            <w:tcBorders>
              <w:bottom w:val="double" w:sz="4" w:space="0" w:color="auto"/>
            </w:tcBorders>
          </w:tcPr>
          <w:p w:rsidR="00A74DE3" w:rsidRPr="00CE2412" w:rsidRDefault="00A74DE3" w:rsidP="00CE2412">
            <w:pPr>
              <w:jc w:val="center"/>
              <w:rPr>
                <w:rFonts w:ascii="Arial Black" w:hAnsi="Arial Black"/>
                <w:b/>
                <w:sz w:val="23"/>
                <w:szCs w:val="23"/>
              </w:rPr>
            </w:pPr>
            <w:r w:rsidRPr="00CE2412">
              <w:rPr>
                <w:rFonts w:ascii="Arial Black" w:hAnsi="Arial Black"/>
                <w:b/>
                <w:sz w:val="23"/>
                <w:szCs w:val="23"/>
              </w:rPr>
              <w:t>Cost</w:t>
            </w:r>
          </w:p>
        </w:tc>
      </w:tr>
      <w:tr w:rsidR="008525C2" w:rsidRPr="00597A08" w:rsidTr="00CE2412">
        <w:trPr>
          <w:jc w:val="center"/>
        </w:trPr>
        <w:tc>
          <w:tcPr>
            <w:tcW w:w="6660" w:type="dxa"/>
            <w:tcBorders>
              <w:top w:val="double" w:sz="4" w:space="0" w:color="auto"/>
              <w:bottom w:val="single" w:sz="12" w:space="0" w:color="auto"/>
            </w:tcBorders>
          </w:tcPr>
          <w:p w:rsidR="008525C2" w:rsidRPr="00CE2412" w:rsidRDefault="008525C2" w:rsidP="00CE2412">
            <w:pPr>
              <w:rPr>
                <w:sz w:val="23"/>
                <w:szCs w:val="23"/>
              </w:rPr>
            </w:pPr>
            <w:r w:rsidRPr="00CE2412">
              <w:rPr>
                <w:b/>
                <w:sz w:val="23"/>
                <w:szCs w:val="23"/>
              </w:rPr>
              <w:t>Appliances</w:t>
            </w:r>
          </w:p>
        </w:tc>
        <w:tc>
          <w:tcPr>
            <w:tcW w:w="1530" w:type="dxa"/>
            <w:tcBorders>
              <w:top w:val="double" w:sz="4" w:space="0" w:color="auto"/>
              <w:bottom w:val="single" w:sz="12" w:space="0" w:color="auto"/>
            </w:tcBorders>
          </w:tcPr>
          <w:p w:rsidR="008525C2" w:rsidRPr="00CE2412" w:rsidRDefault="008525C2" w:rsidP="00CE2412">
            <w:pPr>
              <w:jc w:val="right"/>
              <w:rPr>
                <w:sz w:val="23"/>
                <w:szCs w:val="23"/>
              </w:rPr>
            </w:pPr>
          </w:p>
        </w:tc>
      </w:tr>
      <w:tr w:rsidR="008525C2" w:rsidRPr="00597A08" w:rsidTr="00CE2412">
        <w:trPr>
          <w:jc w:val="center"/>
        </w:trPr>
        <w:tc>
          <w:tcPr>
            <w:tcW w:w="6660" w:type="dxa"/>
            <w:tcBorders>
              <w:top w:val="single" w:sz="12" w:space="0" w:color="auto"/>
            </w:tcBorders>
          </w:tcPr>
          <w:p w:rsidR="008525C2" w:rsidRPr="00CE2412" w:rsidRDefault="008525C2" w:rsidP="00CE2412">
            <w:pPr>
              <w:ind w:firstLine="342"/>
              <w:rPr>
                <w:sz w:val="23"/>
                <w:szCs w:val="23"/>
              </w:rPr>
            </w:pPr>
            <w:r w:rsidRPr="00CE2412">
              <w:rPr>
                <w:sz w:val="23"/>
                <w:szCs w:val="23"/>
              </w:rPr>
              <w:t>Freezer, Refrigerator, Air Conditioner</w:t>
            </w:r>
          </w:p>
        </w:tc>
        <w:tc>
          <w:tcPr>
            <w:tcW w:w="1530" w:type="dxa"/>
            <w:tcBorders>
              <w:top w:val="single" w:sz="12" w:space="0" w:color="auto"/>
            </w:tcBorders>
          </w:tcPr>
          <w:p w:rsidR="008525C2" w:rsidRPr="00CE2412" w:rsidRDefault="008525C2" w:rsidP="00DB7E1E">
            <w:pPr>
              <w:jc w:val="right"/>
              <w:rPr>
                <w:sz w:val="23"/>
                <w:szCs w:val="23"/>
              </w:rPr>
            </w:pPr>
            <w:r w:rsidRPr="00CE2412">
              <w:rPr>
                <w:sz w:val="23"/>
                <w:szCs w:val="23"/>
              </w:rPr>
              <w:t>$</w:t>
            </w:r>
            <w:r w:rsidR="00DB7E1E">
              <w:rPr>
                <w:sz w:val="23"/>
                <w:szCs w:val="23"/>
              </w:rPr>
              <w:t>0</w:t>
            </w:r>
            <w:r w:rsidRPr="00CE2412">
              <w:rPr>
                <w:sz w:val="23"/>
                <w:szCs w:val="23"/>
              </w:rPr>
              <w:t>0.00</w:t>
            </w:r>
          </w:p>
        </w:tc>
      </w:tr>
      <w:tr w:rsidR="008525C2" w:rsidRPr="00597A08" w:rsidTr="00CE2412">
        <w:trPr>
          <w:jc w:val="center"/>
        </w:trPr>
        <w:tc>
          <w:tcPr>
            <w:tcW w:w="6660" w:type="dxa"/>
          </w:tcPr>
          <w:p w:rsidR="008525C2" w:rsidRPr="00CE2412" w:rsidRDefault="008525C2" w:rsidP="00CE2412">
            <w:pPr>
              <w:ind w:firstLine="342"/>
              <w:rPr>
                <w:sz w:val="23"/>
                <w:szCs w:val="23"/>
              </w:rPr>
            </w:pPr>
            <w:r w:rsidRPr="00CE2412">
              <w:rPr>
                <w:sz w:val="23"/>
                <w:szCs w:val="23"/>
              </w:rPr>
              <w:t>Hot Water Heater, Stove, Dishwasher, Washing Machine, Dryer</w:t>
            </w:r>
          </w:p>
        </w:tc>
        <w:tc>
          <w:tcPr>
            <w:tcW w:w="1530" w:type="dxa"/>
          </w:tcPr>
          <w:p w:rsidR="008525C2" w:rsidRPr="00CE2412" w:rsidRDefault="00DB7E1E" w:rsidP="00CE2412">
            <w:pPr>
              <w:jc w:val="right"/>
              <w:rPr>
                <w:sz w:val="23"/>
                <w:szCs w:val="23"/>
              </w:rPr>
            </w:pPr>
            <w:r>
              <w:rPr>
                <w:sz w:val="23"/>
                <w:szCs w:val="23"/>
              </w:rPr>
              <w:t>$0</w:t>
            </w:r>
            <w:r w:rsidR="008525C2" w:rsidRPr="00CE2412">
              <w:rPr>
                <w:sz w:val="23"/>
                <w:szCs w:val="23"/>
              </w:rPr>
              <w:t>0.00</w:t>
            </w:r>
          </w:p>
        </w:tc>
      </w:tr>
      <w:tr w:rsidR="008525C2" w:rsidRPr="00597A08" w:rsidTr="00CE2412">
        <w:trPr>
          <w:jc w:val="center"/>
        </w:trPr>
        <w:tc>
          <w:tcPr>
            <w:tcW w:w="6660" w:type="dxa"/>
          </w:tcPr>
          <w:p w:rsidR="008525C2" w:rsidRPr="00CE2412" w:rsidRDefault="008525C2" w:rsidP="00CE2412">
            <w:pPr>
              <w:ind w:firstLine="342"/>
              <w:rPr>
                <w:sz w:val="23"/>
                <w:szCs w:val="23"/>
              </w:rPr>
            </w:pPr>
            <w:r w:rsidRPr="00CE2412">
              <w:rPr>
                <w:sz w:val="23"/>
                <w:szCs w:val="23"/>
              </w:rPr>
              <w:t>Microwave or Dehumidifier</w:t>
            </w:r>
          </w:p>
        </w:tc>
        <w:tc>
          <w:tcPr>
            <w:tcW w:w="1530" w:type="dxa"/>
          </w:tcPr>
          <w:p w:rsidR="008525C2" w:rsidRPr="00CE2412" w:rsidRDefault="008525C2" w:rsidP="00DB7E1E">
            <w:pPr>
              <w:jc w:val="right"/>
              <w:rPr>
                <w:sz w:val="23"/>
                <w:szCs w:val="23"/>
              </w:rPr>
            </w:pPr>
            <w:r w:rsidRPr="00CE2412">
              <w:rPr>
                <w:sz w:val="23"/>
                <w:szCs w:val="23"/>
              </w:rPr>
              <w:t>$</w:t>
            </w:r>
            <w:r w:rsidR="00DB7E1E">
              <w:rPr>
                <w:sz w:val="23"/>
                <w:szCs w:val="23"/>
              </w:rPr>
              <w:t>00</w:t>
            </w:r>
            <w:r w:rsidRPr="00CE2412">
              <w:rPr>
                <w:sz w:val="23"/>
                <w:szCs w:val="23"/>
              </w:rPr>
              <w:t>.00</w:t>
            </w:r>
          </w:p>
        </w:tc>
      </w:tr>
      <w:tr w:rsidR="008525C2" w:rsidRPr="00597A08" w:rsidTr="00CE2412">
        <w:trPr>
          <w:jc w:val="center"/>
        </w:trPr>
        <w:tc>
          <w:tcPr>
            <w:tcW w:w="6660" w:type="dxa"/>
          </w:tcPr>
          <w:p w:rsidR="008525C2" w:rsidRPr="00CE2412" w:rsidRDefault="008525C2" w:rsidP="00CE2412">
            <w:pPr>
              <w:ind w:firstLine="342"/>
              <w:rPr>
                <w:sz w:val="23"/>
                <w:szCs w:val="23"/>
              </w:rPr>
            </w:pPr>
            <w:r w:rsidRPr="00CE2412">
              <w:rPr>
                <w:sz w:val="23"/>
                <w:szCs w:val="23"/>
              </w:rPr>
              <w:t>Television or Monitor, 19” or less</w:t>
            </w:r>
          </w:p>
        </w:tc>
        <w:tc>
          <w:tcPr>
            <w:tcW w:w="1530" w:type="dxa"/>
          </w:tcPr>
          <w:p w:rsidR="008525C2" w:rsidRPr="00CE2412" w:rsidRDefault="008525C2" w:rsidP="00DB7E1E">
            <w:pPr>
              <w:jc w:val="right"/>
              <w:rPr>
                <w:sz w:val="23"/>
                <w:szCs w:val="23"/>
              </w:rPr>
            </w:pPr>
            <w:r w:rsidRPr="00CE2412">
              <w:rPr>
                <w:sz w:val="23"/>
                <w:szCs w:val="23"/>
              </w:rPr>
              <w:t>$</w:t>
            </w:r>
            <w:r w:rsidR="00DB7E1E">
              <w:rPr>
                <w:sz w:val="23"/>
                <w:szCs w:val="23"/>
              </w:rPr>
              <w:t>0</w:t>
            </w:r>
            <w:r w:rsidR="00224E8E">
              <w:rPr>
                <w:sz w:val="23"/>
                <w:szCs w:val="23"/>
              </w:rPr>
              <w:t>0</w:t>
            </w:r>
            <w:r w:rsidRPr="00CE2412">
              <w:rPr>
                <w:sz w:val="23"/>
                <w:szCs w:val="23"/>
              </w:rPr>
              <w:t>.00</w:t>
            </w:r>
          </w:p>
        </w:tc>
      </w:tr>
      <w:tr w:rsidR="008525C2" w:rsidRPr="00597A08" w:rsidTr="00CE2412">
        <w:trPr>
          <w:jc w:val="center"/>
        </w:trPr>
        <w:tc>
          <w:tcPr>
            <w:tcW w:w="6660" w:type="dxa"/>
          </w:tcPr>
          <w:p w:rsidR="008525C2" w:rsidRPr="00CE2412" w:rsidRDefault="008525C2" w:rsidP="00CE2412">
            <w:pPr>
              <w:ind w:firstLine="342"/>
              <w:rPr>
                <w:sz w:val="23"/>
                <w:szCs w:val="23"/>
              </w:rPr>
            </w:pPr>
            <w:r w:rsidRPr="00CE2412">
              <w:rPr>
                <w:sz w:val="23"/>
                <w:szCs w:val="23"/>
              </w:rPr>
              <w:t>Television or Monitor, 20” – 30”</w:t>
            </w:r>
          </w:p>
        </w:tc>
        <w:tc>
          <w:tcPr>
            <w:tcW w:w="1530" w:type="dxa"/>
          </w:tcPr>
          <w:p w:rsidR="008525C2" w:rsidRPr="00CE2412" w:rsidRDefault="008525C2" w:rsidP="00DB7E1E">
            <w:pPr>
              <w:jc w:val="right"/>
              <w:rPr>
                <w:sz w:val="23"/>
                <w:szCs w:val="23"/>
              </w:rPr>
            </w:pPr>
            <w:r w:rsidRPr="00CE2412">
              <w:rPr>
                <w:sz w:val="23"/>
                <w:szCs w:val="23"/>
              </w:rPr>
              <w:t>$</w:t>
            </w:r>
            <w:r w:rsidR="00DB7E1E">
              <w:rPr>
                <w:sz w:val="23"/>
                <w:szCs w:val="23"/>
              </w:rPr>
              <w:t>0</w:t>
            </w:r>
            <w:r w:rsidRPr="00CE2412">
              <w:rPr>
                <w:sz w:val="23"/>
                <w:szCs w:val="23"/>
              </w:rPr>
              <w:t>0.00</w:t>
            </w:r>
          </w:p>
        </w:tc>
      </w:tr>
      <w:tr w:rsidR="008525C2" w:rsidRPr="00597A08" w:rsidTr="00CE2412">
        <w:trPr>
          <w:jc w:val="center"/>
        </w:trPr>
        <w:tc>
          <w:tcPr>
            <w:tcW w:w="6660" w:type="dxa"/>
          </w:tcPr>
          <w:p w:rsidR="008525C2" w:rsidRPr="00CE2412" w:rsidRDefault="008525C2" w:rsidP="00CE2412">
            <w:pPr>
              <w:ind w:firstLine="342"/>
              <w:rPr>
                <w:sz w:val="23"/>
                <w:szCs w:val="23"/>
              </w:rPr>
            </w:pPr>
            <w:r w:rsidRPr="00CE2412">
              <w:rPr>
                <w:sz w:val="23"/>
                <w:szCs w:val="23"/>
              </w:rPr>
              <w:t>Television larger than 31”</w:t>
            </w:r>
          </w:p>
        </w:tc>
        <w:tc>
          <w:tcPr>
            <w:tcW w:w="1530" w:type="dxa"/>
          </w:tcPr>
          <w:p w:rsidR="008525C2" w:rsidRPr="00CE2412" w:rsidRDefault="00DB7E1E" w:rsidP="00DB7E1E">
            <w:pPr>
              <w:jc w:val="right"/>
              <w:rPr>
                <w:sz w:val="23"/>
                <w:szCs w:val="23"/>
              </w:rPr>
            </w:pPr>
            <w:r>
              <w:rPr>
                <w:sz w:val="23"/>
                <w:szCs w:val="23"/>
              </w:rPr>
              <w:t>$00</w:t>
            </w:r>
            <w:r w:rsidR="008525C2" w:rsidRPr="00CE2412">
              <w:rPr>
                <w:sz w:val="23"/>
                <w:szCs w:val="23"/>
              </w:rPr>
              <w:t>.00</w:t>
            </w:r>
          </w:p>
        </w:tc>
      </w:tr>
      <w:tr w:rsidR="008525C2" w:rsidRPr="00597A08" w:rsidTr="00CE2412">
        <w:trPr>
          <w:jc w:val="center"/>
        </w:trPr>
        <w:tc>
          <w:tcPr>
            <w:tcW w:w="6660" w:type="dxa"/>
          </w:tcPr>
          <w:p w:rsidR="008525C2" w:rsidRPr="00CE2412" w:rsidRDefault="008525C2" w:rsidP="00CE2412">
            <w:pPr>
              <w:ind w:firstLine="342"/>
              <w:rPr>
                <w:sz w:val="23"/>
                <w:szCs w:val="23"/>
              </w:rPr>
            </w:pPr>
            <w:r w:rsidRPr="00CE2412">
              <w:rPr>
                <w:sz w:val="23"/>
                <w:szCs w:val="23"/>
              </w:rPr>
              <w:t>Computer (CPU), Printer</w:t>
            </w:r>
          </w:p>
        </w:tc>
        <w:tc>
          <w:tcPr>
            <w:tcW w:w="1530" w:type="dxa"/>
          </w:tcPr>
          <w:p w:rsidR="008525C2" w:rsidRPr="00CE2412" w:rsidRDefault="008525C2" w:rsidP="00DB7E1E">
            <w:pPr>
              <w:jc w:val="right"/>
              <w:rPr>
                <w:sz w:val="23"/>
                <w:szCs w:val="23"/>
              </w:rPr>
            </w:pPr>
            <w:r w:rsidRPr="00CE2412">
              <w:rPr>
                <w:sz w:val="23"/>
                <w:szCs w:val="23"/>
              </w:rPr>
              <w:t>$</w:t>
            </w:r>
            <w:r w:rsidR="00DB7E1E">
              <w:rPr>
                <w:sz w:val="23"/>
                <w:szCs w:val="23"/>
              </w:rPr>
              <w:t>00</w:t>
            </w:r>
            <w:r w:rsidRPr="00CE2412">
              <w:rPr>
                <w:sz w:val="23"/>
                <w:szCs w:val="23"/>
              </w:rPr>
              <w:t>.00</w:t>
            </w:r>
          </w:p>
        </w:tc>
      </w:tr>
      <w:tr w:rsidR="008525C2" w:rsidRPr="00597A08" w:rsidTr="00CE2412">
        <w:trPr>
          <w:jc w:val="center"/>
        </w:trPr>
        <w:tc>
          <w:tcPr>
            <w:tcW w:w="6660" w:type="dxa"/>
            <w:tcBorders>
              <w:bottom w:val="single" w:sz="12" w:space="0" w:color="auto"/>
            </w:tcBorders>
          </w:tcPr>
          <w:p w:rsidR="008525C2" w:rsidRPr="00CE2412" w:rsidRDefault="008525C2" w:rsidP="00CE2412">
            <w:pPr>
              <w:ind w:firstLine="342"/>
              <w:rPr>
                <w:sz w:val="23"/>
                <w:szCs w:val="23"/>
              </w:rPr>
            </w:pPr>
            <w:r w:rsidRPr="00CE2412">
              <w:rPr>
                <w:sz w:val="23"/>
                <w:szCs w:val="23"/>
              </w:rPr>
              <w:t>Water Softener (no salt)</w:t>
            </w:r>
          </w:p>
        </w:tc>
        <w:tc>
          <w:tcPr>
            <w:tcW w:w="1530" w:type="dxa"/>
            <w:tcBorders>
              <w:bottom w:val="single" w:sz="12" w:space="0" w:color="auto"/>
            </w:tcBorders>
          </w:tcPr>
          <w:p w:rsidR="008525C2" w:rsidRPr="00CE2412" w:rsidRDefault="008525C2" w:rsidP="00DB7E1E">
            <w:pPr>
              <w:jc w:val="right"/>
              <w:rPr>
                <w:sz w:val="23"/>
                <w:szCs w:val="23"/>
              </w:rPr>
            </w:pPr>
            <w:r w:rsidRPr="00CE2412">
              <w:rPr>
                <w:sz w:val="23"/>
                <w:szCs w:val="23"/>
              </w:rPr>
              <w:t>$</w:t>
            </w:r>
            <w:r w:rsidR="00DB7E1E">
              <w:rPr>
                <w:sz w:val="23"/>
                <w:szCs w:val="23"/>
              </w:rPr>
              <w:t>00</w:t>
            </w:r>
            <w:r w:rsidRPr="00CE2412">
              <w:rPr>
                <w:sz w:val="23"/>
                <w:szCs w:val="23"/>
              </w:rPr>
              <w:t>.00</w:t>
            </w:r>
          </w:p>
        </w:tc>
      </w:tr>
      <w:tr w:rsidR="008525C2" w:rsidRPr="00597A08" w:rsidTr="00CE2412">
        <w:trPr>
          <w:jc w:val="center"/>
        </w:trPr>
        <w:tc>
          <w:tcPr>
            <w:tcW w:w="6660" w:type="dxa"/>
            <w:tcBorders>
              <w:top w:val="single" w:sz="12" w:space="0" w:color="auto"/>
              <w:bottom w:val="single" w:sz="12" w:space="0" w:color="auto"/>
            </w:tcBorders>
          </w:tcPr>
          <w:p w:rsidR="008525C2" w:rsidRPr="00CE2412" w:rsidRDefault="008525C2" w:rsidP="00CE2412">
            <w:pPr>
              <w:rPr>
                <w:sz w:val="23"/>
                <w:szCs w:val="23"/>
              </w:rPr>
            </w:pPr>
            <w:r w:rsidRPr="00CE2412">
              <w:rPr>
                <w:b/>
                <w:sz w:val="23"/>
                <w:szCs w:val="23"/>
              </w:rPr>
              <w:t>Furniture</w:t>
            </w:r>
          </w:p>
        </w:tc>
        <w:tc>
          <w:tcPr>
            <w:tcW w:w="1530" w:type="dxa"/>
            <w:tcBorders>
              <w:top w:val="single" w:sz="12" w:space="0" w:color="auto"/>
              <w:bottom w:val="single" w:sz="12" w:space="0" w:color="auto"/>
            </w:tcBorders>
          </w:tcPr>
          <w:p w:rsidR="008525C2" w:rsidRPr="00CE2412" w:rsidRDefault="008525C2" w:rsidP="00CE2412">
            <w:pPr>
              <w:jc w:val="right"/>
              <w:rPr>
                <w:sz w:val="23"/>
                <w:szCs w:val="23"/>
              </w:rPr>
            </w:pPr>
          </w:p>
        </w:tc>
      </w:tr>
      <w:tr w:rsidR="008525C2" w:rsidRPr="00597A08" w:rsidTr="00CE2412">
        <w:trPr>
          <w:jc w:val="center"/>
        </w:trPr>
        <w:tc>
          <w:tcPr>
            <w:tcW w:w="6660" w:type="dxa"/>
            <w:tcBorders>
              <w:top w:val="single" w:sz="12" w:space="0" w:color="auto"/>
            </w:tcBorders>
          </w:tcPr>
          <w:p w:rsidR="008525C2" w:rsidRPr="00CE2412" w:rsidRDefault="008525C2" w:rsidP="00CE2412">
            <w:pPr>
              <w:ind w:firstLine="342"/>
              <w:rPr>
                <w:sz w:val="23"/>
                <w:szCs w:val="23"/>
              </w:rPr>
            </w:pPr>
            <w:r w:rsidRPr="00CE2412">
              <w:rPr>
                <w:sz w:val="23"/>
                <w:szCs w:val="23"/>
              </w:rPr>
              <w:t>Hide-a-bed</w:t>
            </w:r>
          </w:p>
        </w:tc>
        <w:tc>
          <w:tcPr>
            <w:tcW w:w="1530" w:type="dxa"/>
            <w:tcBorders>
              <w:top w:val="single" w:sz="12" w:space="0" w:color="auto"/>
            </w:tcBorders>
          </w:tcPr>
          <w:p w:rsidR="008525C2" w:rsidRPr="00CE2412" w:rsidRDefault="008525C2" w:rsidP="00C2385A">
            <w:pPr>
              <w:jc w:val="right"/>
              <w:rPr>
                <w:sz w:val="23"/>
                <w:szCs w:val="23"/>
              </w:rPr>
            </w:pPr>
            <w:r w:rsidRPr="00CE2412">
              <w:rPr>
                <w:sz w:val="23"/>
                <w:szCs w:val="23"/>
              </w:rPr>
              <w:t>$</w:t>
            </w:r>
            <w:r w:rsidR="00C2385A">
              <w:rPr>
                <w:sz w:val="23"/>
                <w:szCs w:val="23"/>
              </w:rPr>
              <w:t>00</w:t>
            </w:r>
            <w:r w:rsidRPr="00CE2412">
              <w:rPr>
                <w:sz w:val="23"/>
                <w:szCs w:val="23"/>
              </w:rPr>
              <w:t>.00</w:t>
            </w:r>
          </w:p>
        </w:tc>
      </w:tr>
      <w:tr w:rsidR="008525C2" w:rsidRPr="00597A08" w:rsidTr="00CE2412">
        <w:trPr>
          <w:jc w:val="center"/>
        </w:trPr>
        <w:tc>
          <w:tcPr>
            <w:tcW w:w="6660" w:type="dxa"/>
          </w:tcPr>
          <w:p w:rsidR="008525C2" w:rsidRPr="00CE2412" w:rsidRDefault="008525C2" w:rsidP="004817A6">
            <w:pPr>
              <w:ind w:firstLine="342"/>
              <w:rPr>
                <w:sz w:val="23"/>
                <w:szCs w:val="23"/>
              </w:rPr>
            </w:pPr>
            <w:r w:rsidRPr="00CE2412">
              <w:rPr>
                <w:sz w:val="23"/>
                <w:szCs w:val="23"/>
              </w:rPr>
              <w:t>Couch,</w:t>
            </w:r>
            <w:r w:rsidR="004817A6" w:rsidRPr="00CE2412">
              <w:rPr>
                <w:sz w:val="23"/>
                <w:szCs w:val="23"/>
              </w:rPr>
              <w:t xml:space="preserve"> Loveseat, upholstered chair</w:t>
            </w:r>
            <w:r w:rsidRPr="00CE2412">
              <w:rPr>
                <w:sz w:val="23"/>
                <w:szCs w:val="23"/>
              </w:rPr>
              <w:tab/>
            </w:r>
          </w:p>
        </w:tc>
        <w:tc>
          <w:tcPr>
            <w:tcW w:w="1530" w:type="dxa"/>
          </w:tcPr>
          <w:p w:rsidR="008525C2" w:rsidRPr="00CE2412" w:rsidRDefault="004817A6" w:rsidP="00C2385A">
            <w:pPr>
              <w:jc w:val="right"/>
              <w:rPr>
                <w:sz w:val="23"/>
                <w:szCs w:val="23"/>
              </w:rPr>
            </w:pPr>
            <w:r>
              <w:rPr>
                <w:sz w:val="23"/>
                <w:szCs w:val="23"/>
              </w:rPr>
              <w:t>$</w:t>
            </w:r>
            <w:r w:rsidR="00C2385A">
              <w:rPr>
                <w:sz w:val="23"/>
                <w:szCs w:val="23"/>
              </w:rPr>
              <w:t>0</w:t>
            </w:r>
            <w:r w:rsidR="00224E8E">
              <w:rPr>
                <w:sz w:val="23"/>
                <w:szCs w:val="23"/>
              </w:rPr>
              <w:t>0</w:t>
            </w:r>
            <w:r w:rsidR="008525C2" w:rsidRPr="00CE2412">
              <w:rPr>
                <w:sz w:val="23"/>
                <w:szCs w:val="23"/>
              </w:rPr>
              <w:t>.00</w:t>
            </w:r>
          </w:p>
        </w:tc>
      </w:tr>
      <w:tr w:rsidR="008525C2" w:rsidRPr="00597A08" w:rsidTr="00CE2412">
        <w:trPr>
          <w:jc w:val="center"/>
        </w:trPr>
        <w:tc>
          <w:tcPr>
            <w:tcW w:w="6660" w:type="dxa"/>
          </w:tcPr>
          <w:p w:rsidR="008525C2" w:rsidRPr="00CE2412" w:rsidRDefault="008525C2" w:rsidP="004817A6">
            <w:pPr>
              <w:ind w:firstLine="342"/>
              <w:rPr>
                <w:sz w:val="23"/>
                <w:szCs w:val="23"/>
              </w:rPr>
            </w:pPr>
            <w:r w:rsidRPr="00CE2412">
              <w:rPr>
                <w:sz w:val="23"/>
                <w:szCs w:val="23"/>
              </w:rPr>
              <w:t>Recliner: chair or loveseat</w:t>
            </w:r>
          </w:p>
        </w:tc>
        <w:tc>
          <w:tcPr>
            <w:tcW w:w="1530" w:type="dxa"/>
          </w:tcPr>
          <w:p w:rsidR="008525C2" w:rsidRPr="00CE2412" w:rsidRDefault="008525C2" w:rsidP="00C2385A">
            <w:pPr>
              <w:jc w:val="right"/>
              <w:rPr>
                <w:sz w:val="23"/>
                <w:szCs w:val="23"/>
              </w:rPr>
            </w:pPr>
            <w:r w:rsidRPr="00CE2412">
              <w:rPr>
                <w:sz w:val="23"/>
                <w:szCs w:val="23"/>
              </w:rPr>
              <w:t>$</w:t>
            </w:r>
            <w:r w:rsidR="00C2385A">
              <w:rPr>
                <w:sz w:val="23"/>
                <w:szCs w:val="23"/>
              </w:rPr>
              <w:t>00</w:t>
            </w:r>
            <w:r w:rsidRPr="00CE2412">
              <w:rPr>
                <w:sz w:val="23"/>
                <w:szCs w:val="23"/>
              </w:rPr>
              <w:t>.00</w:t>
            </w:r>
          </w:p>
        </w:tc>
      </w:tr>
      <w:tr w:rsidR="008525C2" w:rsidRPr="00597A08" w:rsidTr="00CE2412">
        <w:trPr>
          <w:trHeight w:val="1295"/>
          <w:jc w:val="center"/>
        </w:trPr>
        <w:tc>
          <w:tcPr>
            <w:tcW w:w="6660" w:type="dxa"/>
          </w:tcPr>
          <w:p w:rsidR="00A74DE3" w:rsidRPr="00CE2412" w:rsidRDefault="008525C2" w:rsidP="00CE2412">
            <w:pPr>
              <w:ind w:firstLine="342"/>
              <w:rPr>
                <w:sz w:val="23"/>
                <w:szCs w:val="23"/>
              </w:rPr>
            </w:pPr>
            <w:r w:rsidRPr="00CE2412">
              <w:rPr>
                <w:sz w:val="23"/>
                <w:szCs w:val="23"/>
              </w:rPr>
              <w:t xml:space="preserve">Mattress or Box Springs </w:t>
            </w:r>
          </w:p>
          <w:p w:rsidR="00A74DE3" w:rsidRPr="00CE2412" w:rsidRDefault="008525C2" w:rsidP="00BB139F">
            <w:pPr>
              <w:pStyle w:val="ListParagraph"/>
              <w:numPr>
                <w:ilvl w:val="0"/>
                <w:numId w:val="12"/>
              </w:numPr>
              <w:spacing w:after="0" w:line="240" w:lineRule="auto"/>
              <w:ind w:firstLine="342"/>
              <w:contextualSpacing w:val="0"/>
              <w:rPr>
                <w:sz w:val="23"/>
                <w:szCs w:val="23"/>
              </w:rPr>
            </w:pPr>
            <w:r w:rsidRPr="00CE2412">
              <w:rPr>
                <w:rFonts w:ascii="Times New Roman" w:hAnsi="Times New Roman"/>
                <w:sz w:val="23"/>
                <w:szCs w:val="23"/>
              </w:rPr>
              <w:t xml:space="preserve">Single </w:t>
            </w:r>
          </w:p>
          <w:p w:rsidR="00A74DE3" w:rsidRPr="00CE2412" w:rsidRDefault="00A74DE3" w:rsidP="00BB139F">
            <w:pPr>
              <w:pStyle w:val="ListParagraph"/>
              <w:numPr>
                <w:ilvl w:val="0"/>
                <w:numId w:val="12"/>
              </w:numPr>
              <w:spacing w:after="0" w:line="240" w:lineRule="auto"/>
              <w:ind w:firstLine="342"/>
              <w:contextualSpacing w:val="0"/>
              <w:rPr>
                <w:sz w:val="23"/>
                <w:szCs w:val="23"/>
              </w:rPr>
            </w:pPr>
            <w:r w:rsidRPr="00CE2412">
              <w:rPr>
                <w:rFonts w:ascii="Times New Roman" w:hAnsi="Times New Roman"/>
                <w:sz w:val="23"/>
                <w:szCs w:val="23"/>
              </w:rPr>
              <w:t xml:space="preserve">Double </w:t>
            </w:r>
            <w:r w:rsidR="008525C2" w:rsidRPr="00CE2412">
              <w:rPr>
                <w:rFonts w:ascii="Times New Roman" w:hAnsi="Times New Roman"/>
                <w:sz w:val="23"/>
                <w:szCs w:val="23"/>
              </w:rPr>
              <w:t>(Full)</w:t>
            </w:r>
          </w:p>
          <w:p w:rsidR="00A74DE3" w:rsidRPr="00CE2412" w:rsidRDefault="008525C2" w:rsidP="00BB139F">
            <w:pPr>
              <w:pStyle w:val="ListParagraph"/>
              <w:numPr>
                <w:ilvl w:val="0"/>
                <w:numId w:val="12"/>
              </w:numPr>
              <w:spacing w:after="0" w:line="240" w:lineRule="auto"/>
              <w:ind w:firstLine="342"/>
              <w:contextualSpacing w:val="0"/>
              <w:rPr>
                <w:sz w:val="23"/>
                <w:szCs w:val="23"/>
              </w:rPr>
            </w:pPr>
            <w:r w:rsidRPr="00CE2412">
              <w:rPr>
                <w:rFonts w:ascii="Times New Roman" w:hAnsi="Times New Roman"/>
                <w:sz w:val="23"/>
                <w:szCs w:val="23"/>
              </w:rPr>
              <w:t xml:space="preserve">Queen </w:t>
            </w:r>
          </w:p>
          <w:p w:rsidR="008525C2" w:rsidRPr="00CE2412" w:rsidRDefault="008525C2" w:rsidP="00BB139F">
            <w:pPr>
              <w:pStyle w:val="ListParagraph"/>
              <w:numPr>
                <w:ilvl w:val="0"/>
                <w:numId w:val="12"/>
              </w:numPr>
              <w:spacing w:after="0" w:line="240" w:lineRule="auto"/>
              <w:ind w:firstLine="342"/>
              <w:contextualSpacing w:val="0"/>
              <w:rPr>
                <w:sz w:val="23"/>
                <w:szCs w:val="23"/>
              </w:rPr>
            </w:pPr>
            <w:r w:rsidRPr="00CE2412">
              <w:rPr>
                <w:rFonts w:ascii="Times New Roman" w:hAnsi="Times New Roman"/>
                <w:sz w:val="23"/>
                <w:szCs w:val="23"/>
              </w:rPr>
              <w:t>King</w:t>
            </w:r>
          </w:p>
        </w:tc>
        <w:tc>
          <w:tcPr>
            <w:tcW w:w="1530" w:type="dxa"/>
          </w:tcPr>
          <w:p w:rsidR="00A74DE3" w:rsidRPr="00CE2412" w:rsidRDefault="00A74DE3" w:rsidP="00CE2412">
            <w:pPr>
              <w:jc w:val="right"/>
              <w:rPr>
                <w:sz w:val="23"/>
                <w:szCs w:val="23"/>
              </w:rPr>
            </w:pPr>
          </w:p>
          <w:p w:rsidR="00A74DE3" w:rsidRPr="00CE2412" w:rsidRDefault="008525C2" w:rsidP="00CE2412">
            <w:pPr>
              <w:jc w:val="right"/>
              <w:rPr>
                <w:sz w:val="23"/>
                <w:szCs w:val="23"/>
              </w:rPr>
            </w:pPr>
            <w:r w:rsidRPr="00CE2412">
              <w:rPr>
                <w:sz w:val="23"/>
                <w:szCs w:val="23"/>
              </w:rPr>
              <w:t>$</w:t>
            </w:r>
            <w:r w:rsidR="00C2385A">
              <w:rPr>
                <w:sz w:val="23"/>
                <w:szCs w:val="23"/>
              </w:rPr>
              <w:t>00</w:t>
            </w:r>
            <w:r w:rsidRPr="00CE2412">
              <w:rPr>
                <w:sz w:val="23"/>
                <w:szCs w:val="23"/>
              </w:rPr>
              <w:t>.00</w:t>
            </w:r>
          </w:p>
          <w:p w:rsidR="00A74DE3" w:rsidRPr="00CE2412" w:rsidRDefault="008525C2" w:rsidP="00CE2412">
            <w:pPr>
              <w:jc w:val="right"/>
              <w:rPr>
                <w:sz w:val="23"/>
                <w:szCs w:val="23"/>
              </w:rPr>
            </w:pPr>
            <w:r w:rsidRPr="00CE2412">
              <w:rPr>
                <w:sz w:val="23"/>
                <w:szCs w:val="23"/>
              </w:rPr>
              <w:t>$</w:t>
            </w:r>
            <w:r w:rsidR="00C2385A">
              <w:rPr>
                <w:sz w:val="23"/>
                <w:szCs w:val="23"/>
              </w:rPr>
              <w:t>00</w:t>
            </w:r>
            <w:r w:rsidRPr="00CE2412">
              <w:rPr>
                <w:sz w:val="23"/>
                <w:szCs w:val="23"/>
              </w:rPr>
              <w:t>.00</w:t>
            </w:r>
          </w:p>
          <w:p w:rsidR="00A74DE3" w:rsidRPr="00CE2412" w:rsidRDefault="004817A6" w:rsidP="00CE2412">
            <w:pPr>
              <w:jc w:val="right"/>
              <w:rPr>
                <w:sz w:val="23"/>
                <w:szCs w:val="23"/>
              </w:rPr>
            </w:pPr>
            <w:r>
              <w:rPr>
                <w:sz w:val="23"/>
                <w:szCs w:val="23"/>
              </w:rPr>
              <w:t>$</w:t>
            </w:r>
            <w:r w:rsidR="00C2385A">
              <w:rPr>
                <w:sz w:val="23"/>
                <w:szCs w:val="23"/>
              </w:rPr>
              <w:t>00</w:t>
            </w:r>
            <w:r w:rsidR="008525C2" w:rsidRPr="00CE2412">
              <w:rPr>
                <w:sz w:val="23"/>
                <w:szCs w:val="23"/>
              </w:rPr>
              <w:t>.00</w:t>
            </w:r>
          </w:p>
          <w:p w:rsidR="008525C2" w:rsidRPr="00CE2412" w:rsidRDefault="00224E8E" w:rsidP="00C2385A">
            <w:pPr>
              <w:jc w:val="right"/>
              <w:rPr>
                <w:sz w:val="23"/>
                <w:szCs w:val="23"/>
              </w:rPr>
            </w:pPr>
            <w:r>
              <w:rPr>
                <w:sz w:val="23"/>
                <w:szCs w:val="23"/>
              </w:rPr>
              <w:t>$</w:t>
            </w:r>
            <w:r w:rsidR="00C2385A">
              <w:rPr>
                <w:sz w:val="23"/>
                <w:szCs w:val="23"/>
              </w:rPr>
              <w:t>00</w:t>
            </w:r>
            <w:r w:rsidR="008525C2" w:rsidRPr="00CE2412">
              <w:rPr>
                <w:sz w:val="23"/>
                <w:szCs w:val="23"/>
              </w:rPr>
              <w:t>.00</w:t>
            </w:r>
          </w:p>
        </w:tc>
      </w:tr>
      <w:tr w:rsidR="008525C2" w:rsidRPr="00597A08" w:rsidTr="00CE2412">
        <w:trPr>
          <w:jc w:val="center"/>
        </w:trPr>
        <w:tc>
          <w:tcPr>
            <w:tcW w:w="6660" w:type="dxa"/>
          </w:tcPr>
          <w:p w:rsidR="008525C2" w:rsidRPr="00CE2412" w:rsidRDefault="00A74DE3" w:rsidP="00CE2412">
            <w:pPr>
              <w:ind w:firstLine="342"/>
              <w:rPr>
                <w:sz w:val="23"/>
                <w:szCs w:val="23"/>
              </w:rPr>
            </w:pPr>
            <w:r w:rsidRPr="00CE2412">
              <w:rPr>
                <w:sz w:val="23"/>
                <w:szCs w:val="23"/>
              </w:rPr>
              <w:t>Dresser</w:t>
            </w:r>
          </w:p>
        </w:tc>
        <w:tc>
          <w:tcPr>
            <w:tcW w:w="1530" w:type="dxa"/>
          </w:tcPr>
          <w:p w:rsidR="008525C2" w:rsidRPr="00CE2412" w:rsidRDefault="00A74DE3" w:rsidP="00C2385A">
            <w:pPr>
              <w:jc w:val="right"/>
              <w:rPr>
                <w:sz w:val="23"/>
                <w:szCs w:val="23"/>
              </w:rPr>
            </w:pPr>
            <w:r w:rsidRPr="00CE2412">
              <w:rPr>
                <w:sz w:val="23"/>
                <w:szCs w:val="23"/>
              </w:rPr>
              <w:t>$</w:t>
            </w:r>
            <w:r w:rsidR="00C2385A">
              <w:rPr>
                <w:sz w:val="23"/>
                <w:szCs w:val="23"/>
              </w:rPr>
              <w:t>0</w:t>
            </w:r>
            <w:r w:rsidRPr="00CE2412">
              <w:rPr>
                <w:sz w:val="23"/>
                <w:szCs w:val="23"/>
              </w:rPr>
              <w:t>0.00</w:t>
            </w:r>
          </w:p>
        </w:tc>
      </w:tr>
      <w:tr w:rsidR="008525C2" w:rsidRPr="00597A08" w:rsidTr="00CE2412">
        <w:trPr>
          <w:jc w:val="center"/>
        </w:trPr>
        <w:tc>
          <w:tcPr>
            <w:tcW w:w="6660" w:type="dxa"/>
          </w:tcPr>
          <w:p w:rsidR="008525C2" w:rsidRPr="00CE2412" w:rsidRDefault="00A74DE3" w:rsidP="00CE2412">
            <w:pPr>
              <w:ind w:firstLine="342"/>
              <w:rPr>
                <w:sz w:val="23"/>
                <w:szCs w:val="23"/>
              </w:rPr>
            </w:pPr>
            <w:r w:rsidRPr="00CE2412">
              <w:rPr>
                <w:sz w:val="23"/>
                <w:szCs w:val="23"/>
              </w:rPr>
              <w:t>Wood Desk</w:t>
            </w:r>
          </w:p>
        </w:tc>
        <w:tc>
          <w:tcPr>
            <w:tcW w:w="1530" w:type="dxa"/>
          </w:tcPr>
          <w:p w:rsidR="008525C2" w:rsidRPr="00CE2412" w:rsidRDefault="00A74DE3" w:rsidP="00C2385A">
            <w:pPr>
              <w:jc w:val="right"/>
              <w:rPr>
                <w:sz w:val="23"/>
                <w:szCs w:val="23"/>
              </w:rPr>
            </w:pPr>
            <w:r w:rsidRPr="00CE2412">
              <w:rPr>
                <w:sz w:val="23"/>
                <w:szCs w:val="23"/>
              </w:rPr>
              <w:t>$</w:t>
            </w:r>
            <w:r w:rsidR="00C2385A">
              <w:rPr>
                <w:sz w:val="23"/>
                <w:szCs w:val="23"/>
              </w:rPr>
              <w:t>0</w:t>
            </w:r>
            <w:r w:rsidRPr="00CE2412">
              <w:rPr>
                <w:sz w:val="23"/>
                <w:szCs w:val="23"/>
              </w:rPr>
              <w:t>0.00</w:t>
            </w:r>
          </w:p>
        </w:tc>
      </w:tr>
      <w:tr w:rsidR="008525C2" w:rsidRPr="00597A08" w:rsidTr="00CE2412">
        <w:trPr>
          <w:jc w:val="center"/>
        </w:trPr>
        <w:tc>
          <w:tcPr>
            <w:tcW w:w="6660" w:type="dxa"/>
          </w:tcPr>
          <w:p w:rsidR="008525C2" w:rsidRPr="00CE2412" w:rsidRDefault="00A74DE3" w:rsidP="00CE2412">
            <w:pPr>
              <w:ind w:firstLine="342"/>
              <w:rPr>
                <w:sz w:val="23"/>
                <w:szCs w:val="23"/>
              </w:rPr>
            </w:pPr>
            <w:r w:rsidRPr="00CE2412">
              <w:rPr>
                <w:sz w:val="23"/>
                <w:szCs w:val="23"/>
              </w:rPr>
              <w:t>Metal Desk</w:t>
            </w:r>
          </w:p>
        </w:tc>
        <w:tc>
          <w:tcPr>
            <w:tcW w:w="1530" w:type="dxa"/>
          </w:tcPr>
          <w:p w:rsidR="008525C2" w:rsidRPr="00CE2412" w:rsidRDefault="00A74DE3" w:rsidP="00C2385A">
            <w:pPr>
              <w:jc w:val="right"/>
              <w:rPr>
                <w:sz w:val="23"/>
                <w:szCs w:val="23"/>
              </w:rPr>
            </w:pPr>
            <w:r w:rsidRPr="00CE2412">
              <w:rPr>
                <w:sz w:val="23"/>
                <w:szCs w:val="23"/>
              </w:rPr>
              <w:t>$</w:t>
            </w:r>
            <w:r w:rsidR="00C2385A">
              <w:rPr>
                <w:sz w:val="23"/>
                <w:szCs w:val="23"/>
              </w:rPr>
              <w:t>0</w:t>
            </w:r>
            <w:r w:rsidRPr="00CE2412">
              <w:rPr>
                <w:sz w:val="23"/>
                <w:szCs w:val="23"/>
              </w:rPr>
              <w:t>0.00</w:t>
            </w:r>
          </w:p>
        </w:tc>
      </w:tr>
      <w:tr w:rsidR="008525C2" w:rsidRPr="00597A08" w:rsidTr="00CE2412">
        <w:trPr>
          <w:jc w:val="center"/>
        </w:trPr>
        <w:tc>
          <w:tcPr>
            <w:tcW w:w="6660" w:type="dxa"/>
          </w:tcPr>
          <w:p w:rsidR="008525C2" w:rsidRPr="00CE2412" w:rsidRDefault="00A74DE3" w:rsidP="00CE2412">
            <w:pPr>
              <w:ind w:firstLine="342"/>
              <w:rPr>
                <w:sz w:val="23"/>
                <w:szCs w:val="23"/>
              </w:rPr>
            </w:pPr>
            <w:r w:rsidRPr="00CE2412">
              <w:rPr>
                <w:sz w:val="23"/>
                <w:szCs w:val="23"/>
              </w:rPr>
              <w:t>Table</w:t>
            </w:r>
          </w:p>
        </w:tc>
        <w:tc>
          <w:tcPr>
            <w:tcW w:w="1530" w:type="dxa"/>
          </w:tcPr>
          <w:p w:rsidR="008525C2" w:rsidRPr="00CE2412" w:rsidRDefault="00A74DE3" w:rsidP="00C2385A">
            <w:pPr>
              <w:jc w:val="right"/>
              <w:rPr>
                <w:sz w:val="23"/>
                <w:szCs w:val="23"/>
              </w:rPr>
            </w:pPr>
            <w:r w:rsidRPr="00CE2412">
              <w:rPr>
                <w:sz w:val="23"/>
                <w:szCs w:val="23"/>
              </w:rPr>
              <w:t>$</w:t>
            </w:r>
            <w:r w:rsidR="00C2385A">
              <w:rPr>
                <w:sz w:val="23"/>
                <w:szCs w:val="23"/>
              </w:rPr>
              <w:t>00</w:t>
            </w:r>
            <w:r w:rsidRPr="00CE2412">
              <w:rPr>
                <w:sz w:val="23"/>
                <w:szCs w:val="23"/>
              </w:rPr>
              <w:t>.00</w:t>
            </w:r>
          </w:p>
        </w:tc>
      </w:tr>
      <w:tr w:rsidR="008525C2" w:rsidRPr="00597A08" w:rsidTr="00CE2412">
        <w:trPr>
          <w:jc w:val="center"/>
        </w:trPr>
        <w:tc>
          <w:tcPr>
            <w:tcW w:w="6660" w:type="dxa"/>
            <w:tcBorders>
              <w:bottom w:val="single" w:sz="12" w:space="0" w:color="auto"/>
            </w:tcBorders>
          </w:tcPr>
          <w:p w:rsidR="008525C2" w:rsidRPr="00CE2412" w:rsidRDefault="00A74DE3" w:rsidP="00CE2412">
            <w:pPr>
              <w:ind w:firstLine="342"/>
              <w:rPr>
                <w:sz w:val="23"/>
                <w:szCs w:val="23"/>
              </w:rPr>
            </w:pPr>
            <w:r w:rsidRPr="00CE2412">
              <w:rPr>
                <w:sz w:val="23"/>
                <w:szCs w:val="23"/>
              </w:rPr>
              <w:t>Non-upholstered chairs, office chairs</w:t>
            </w:r>
          </w:p>
        </w:tc>
        <w:tc>
          <w:tcPr>
            <w:tcW w:w="1530" w:type="dxa"/>
            <w:tcBorders>
              <w:bottom w:val="single" w:sz="12" w:space="0" w:color="auto"/>
            </w:tcBorders>
          </w:tcPr>
          <w:p w:rsidR="008525C2" w:rsidRPr="00CE2412" w:rsidRDefault="00C2385A" w:rsidP="00CE2412">
            <w:pPr>
              <w:jc w:val="right"/>
              <w:rPr>
                <w:sz w:val="23"/>
                <w:szCs w:val="23"/>
              </w:rPr>
            </w:pPr>
            <w:r>
              <w:rPr>
                <w:sz w:val="23"/>
                <w:szCs w:val="23"/>
              </w:rPr>
              <w:t>$  0</w:t>
            </w:r>
            <w:r w:rsidR="00A74DE3" w:rsidRPr="00CE2412">
              <w:rPr>
                <w:sz w:val="23"/>
                <w:szCs w:val="23"/>
              </w:rPr>
              <w:t>.00</w:t>
            </w:r>
          </w:p>
        </w:tc>
      </w:tr>
      <w:tr w:rsidR="008525C2" w:rsidRPr="00597A08" w:rsidTr="00CE2412">
        <w:trPr>
          <w:jc w:val="center"/>
        </w:trPr>
        <w:tc>
          <w:tcPr>
            <w:tcW w:w="6660" w:type="dxa"/>
            <w:tcBorders>
              <w:top w:val="single" w:sz="12" w:space="0" w:color="auto"/>
              <w:bottom w:val="single" w:sz="12" w:space="0" w:color="auto"/>
            </w:tcBorders>
          </w:tcPr>
          <w:p w:rsidR="008525C2" w:rsidRPr="00CE2412" w:rsidRDefault="00A74DE3" w:rsidP="00CE2412">
            <w:pPr>
              <w:rPr>
                <w:sz w:val="23"/>
                <w:szCs w:val="23"/>
              </w:rPr>
            </w:pPr>
            <w:r w:rsidRPr="00CE2412">
              <w:rPr>
                <w:b/>
                <w:sz w:val="23"/>
                <w:szCs w:val="23"/>
              </w:rPr>
              <w:t>Miscellaneous</w:t>
            </w:r>
          </w:p>
        </w:tc>
        <w:tc>
          <w:tcPr>
            <w:tcW w:w="1530" w:type="dxa"/>
            <w:tcBorders>
              <w:top w:val="single" w:sz="12" w:space="0" w:color="auto"/>
              <w:bottom w:val="single" w:sz="12" w:space="0" w:color="auto"/>
            </w:tcBorders>
          </w:tcPr>
          <w:p w:rsidR="008525C2" w:rsidRPr="00CE2412" w:rsidRDefault="008525C2" w:rsidP="00CE2412">
            <w:pPr>
              <w:jc w:val="right"/>
              <w:rPr>
                <w:sz w:val="23"/>
                <w:szCs w:val="23"/>
              </w:rPr>
            </w:pPr>
          </w:p>
        </w:tc>
      </w:tr>
      <w:tr w:rsidR="00A74DE3" w:rsidRPr="00597A08" w:rsidTr="00CE2412">
        <w:trPr>
          <w:jc w:val="center"/>
        </w:trPr>
        <w:tc>
          <w:tcPr>
            <w:tcW w:w="6660" w:type="dxa"/>
            <w:tcBorders>
              <w:top w:val="single" w:sz="12" w:space="0" w:color="auto"/>
            </w:tcBorders>
          </w:tcPr>
          <w:p w:rsidR="00A74DE3" w:rsidRPr="00CE2412" w:rsidRDefault="00A74DE3" w:rsidP="00CE2412">
            <w:pPr>
              <w:ind w:firstLine="342"/>
              <w:rPr>
                <w:sz w:val="23"/>
                <w:szCs w:val="23"/>
              </w:rPr>
            </w:pPr>
            <w:r w:rsidRPr="00CE2412">
              <w:rPr>
                <w:sz w:val="23"/>
                <w:szCs w:val="23"/>
              </w:rPr>
              <w:t>Bikes</w:t>
            </w:r>
          </w:p>
        </w:tc>
        <w:tc>
          <w:tcPr>
            <w:tcW w:w="1530" w:type="dxa"/>
            <w:tcBorders>
              <w:top w:val="single" w:sz="12" w:space="0" w:color="auto"/>
            </w:tcBorders>
          </w:tcPr>
          <w:p w:rsidR="00A74DE3" w:rsidRPr="00CE2412" w:rsidRDefault="00A74DE3" w:rsidP="00C2385A">
            <w:pPr>
              <w:jc w:val="right"/>
              <w:rPr>
                <w:sz w:val="23"/>
                <w:szCs w:val="23"/>
              </w:rPr>
            </w:pPr>
            <w:r w:rsidRPr="00CE2412">
              <w:rPr>
                <w:sz w:val="23"/>
                <w:szCs w:val="23"/>
              </w:rPr>
              <w:t>$</w:t>
            </w:r>
            <w:r w:rsidR="00C2385A">
              <w:rPr>
                <w:sz w:val="23"/>
                <w:szCs w:val="23"/>
              </w:rPr>
              <w:t>0</w:t>
            </w:r>
            <w:r w:rsidRPr="00CE2412">
              <w:rPr>
                <w:sz w:val="23"/>
                <w:szCs w:val="23"/>
              </w:rPr>
              <w:t>0.00</w:t>
            </w:r>
          </w:p>
        </w:tc>
      </w:tr>
      <w:tr w:rsidR="00A74DE3" w:rsidRPr="00597A08" w:rsidTr="00CE2412">
        <w:trPr>
          <w:jc w:val="center"/>
        </w:trPr>
        <w:tc>
          <w:tcPr>
            <w:tcW w:w="6660" w:type="dxa"/>
          </w:tcPr>
          <w:p w:rsidR="00A74DE3" w:rsidRPr="00CE2412" w:rsidRDefault="00A74DE3" w:rsidP="00CE2412">
            <w:pPr>
              <w:ind w:firstLine="342"/>
              <w:rPr>
                <w:sz w:val="23"/>
                <w:szCs w:val="23"/>
              </w:rPr>
            </w:pPr>
            <w:r w:rsidRPr="00CE2412">
              <w:rPr>
                <w:sz w:val="23"/>
                <w:szCs w:val="23"/>
              </w:rPr>
              <w:t>Gas Grills (no tanks)</w:t>
            </w:r>
          </w:p>
        </w:tc>
        <w:tc>
          <w:tcPr>
            <w:tcW w:w="1530" w:type="dxa"/>
          </w:tcPr>
          <w:p w:rsidR="00A74DE3" w:rsidRPr="00CE2412" w:rsidRDefault="00A74DE3" w:rsidP="00C2385A">
            <w:pPr>
              <w:jc w:val="right"/>
              <w:rPr>
                <w:sz w:val="23"/>
                <w:szCs w:val="23"/>
              </w:rPr>
            </w:pPr>
            <w:r w:rsidRPr="00CE2412">
              <w:rPr>
                <w:sz w:val="23"/>
                <w:szCs w:val="23"/>
              </w:rPr>
              <w:t>$</w:t>
            </w:r>
            <w:r w:rsidR="00C2385A">
              <w:rPr>
                <w:sz w:val="23"/>
                <w:szCs w:val="23"/>
              </w:rPr>
              <w:t>00</w:t>
            </w:r>
            <w:r w:rsidRPr="00CE2412">
              <w:rPr>
                <w:sz w:val="23"/>
                <w:szCs w:val="23"/>
              </w:rPr>
              <w:t>.00</w:t>
            </w:r>
          </w:p>
        </w:tc>
      </w:tr>
      <w:tr w:rsidR="00A74DE3" w:rsidRPr="00597A08" w:rsidTr="00CE2412">
        <w:trPr>
          <w:jc w:val="center"/>
        </w:trPr>
        <w:tc>
          <w:tcPr>
            <w:tcW w:w="6660" w:type="dxa"/>
          </w:tcPr>
          <w:p w:rsidR="00A74DE3" w:rsidRPr="00CE2412" w:rsidRDefault="00A74DE3" w:rsidP="00CE2412">
            <w:pPr>
              <w:ind w:firstLine="342"/>
              <w:rPr>
                <w:sz w:val="23"/>
                <w:szCs w:val="23"/>
              </w:rPr>
            </w:pPr>
            <w:r w:rsidRPr="00CE2412">
              <w:rPr>
                <w:sz w:val="23"/>
                <w:szCs w:val="23"/>
              </w:rPr>
              <w:t>Vacuum cleaner</w:t>
            </w:r>
          </w:p>
        </w:tc>
        <w:tc>
          <w:tcPr>
            <w:tcW w:w="1530" w:type="dxa"/>
          </w:tcPr>
          <w:p w:rsidR="00A74DE3" w:rsidRPr="00CE2412" w:rsidRDefault="00A74DE3" w:rsidP="00C2385A">
            <w:pPr>
              <w:jc w:val="right"/>
              <w:rPr>
                <w:sz w:val="23"/>
                <w:szCs w:val="23"/>
              </w:rPr>
            </w:pPr>
            <w:r w:rsidRPr="00CE2412">
              <w:rPr>
                <w:sz w:val="23"/>
                <w:szCs w:val="23"/>
              </w:rPr>
              <w:t xml:space="preserve">$  </w:t>
            </w:r>
            <w:r w:rsidR="00C2385A">
              <w:rPr>
                <w:sz w:val="23"/>
                <w:szCs w:val="23"/>
              </w:rPr>
              <w:t>0</w:t>
            </w:r>
            <w:r w:rsidRPr="00CE2412">
              <w:rPr>
                <w:sz w:val="23"/>
                <w:szCs w:val="23"/>
              </w:rPr>
              <w:t>.00</w:t>
            </w:r>
          </w:p>
        </w:tc>
      </w:tr>
      <w:tr w:rsidR="00A74DE3" w:rsidRPr="00597A08" w:rsidTr="00CE2412">
        <w:trPr>
          <w:jc w:val="center"/>
        </w:trPr>
        <w:tc>
          <w:tcPr>
            <w:tcW w:w="6660" w:type="dxa"/>
          </w:tcPr>
          <w:p w:rsidR="00A74DE3" w:rsidRPr="00CE2412" w:rsidRDefault="00A74DE3" w:rsidP="00CE2412">
            <w:pPr>
              <w:ind w:firstLine="342"/>
              <w:rPr>
                <w:sz w:val="23"/>
                <w:szCs w:val="23"/>
              </w:rPr>
            </w:pPr>
            <w:r w:rsidRPr="00CE2412">
              <w:rPr>
                <w:sz w:val="23"/>
                <w:szCs w:val="23"/>
              </w:rPr>
              <w:t>Cart tire</w:t>
            </w:r>
          </w:p>
        </w:tc>
        <w:tc>
          <w:tcPr>
            <w:tcW w:w="1530" w:type="dxa"/>
          </w:tcPr>
          <w:p w:rsidR="00A74DE3" w:rsidRPr="00CE2412" w:rsidRDefault="00A74DE3" w:rsidP="00C2385A">
            <w:pPr>
              <w:jc w:val="right"/>
              <w:rPr>
                <w:sz w:val="23"/>
                <w:szCs w:val="23"/>
              </w:rPr>
            </w:pPr>
            <w:r w:rsidRPr="00CE2412">
              <w:rPr>
                <w:sz w:val="23"/>
                <w:szCs w:val="23"/>
              </w:rPr>
              <w:t>$</w:t>
            </w:r>
            <w:r w:rsidR="00C2385A">
              <w:rPr>
                <w:sz w:val="23"/>
                <w:szCs w:val="23"/>
              </w:rPr>
              <w:t>0</w:t>
            </w:r>
            <w:r w:rsidRPr="00CE2412">
              <w:rPr>
                <w:sz w:val="23"/>
                <w:szCs w:val="23"/>
              </w:rPr>
              <w:t>0.00</w:t>
            </w:r>
          </w:p>
        </w:tc>
      </w:tr>
      <w:tr w:rsidR="00A74DE3" w:rsidRPr="00597A08" w:rsidTr="00CE2412">
        <w:trPr>
          <w:jc w:val="center"/>
        </w:trPr>
        <w:tc>
          <w:tcPr>
            <w:tcW w:w="6660" w:type="dxa"/>
          </w:tcPr>
          <w:p w:rsidR="00A74DE3" w:rsidRPr="00CE2412" w:rsidRDefault="00A74DE3" w:rsidP="00CE2412">
            <w:pPr>
              <w:ind w:firstLine="342"/>
              <w:rPr>
                <w:sz w:val="23"/>
                <w:szCs w:val="23"/>
              </w:rPr>
            </w:pPr>
            <w:r w:rsidRPr="00CE2412">
              <w:rPr>
                <w:sz w:val="23"/>
                <w:szCs w:val="23"/>
              </w:rPr>
              <w:t>Toilet</w:t>
            </w:r>
          </w:p>
        </w:tc>
        <w:tc>
          <w:tcPr>
            <w:tcW w:w="1530" w:type="dxa"/>
          </w:tcPr>
          <w:p w:rsidR="00A74DE3" w:rsidRPr="00CE2412" w:rsidRDefault="00A74DE3" w:rsidP="00C2385A">
            <w:pPr>
              <w:jc w:val="right"/>
              <w:rPr>
                <w:sz w:val="23"/>
                <w:szCs w:val="23"/>
              </w:rPr>
            </w:pPr>
            <w:r w:rsidRPr="00CE2412">
              <w:rPr>
                <w:sz w:val="23"/>
                <w:szCs w:val="23"/>
              </w:rPr>
              <w:t>$</w:t>
            </w:r>
            <w:r w:rsidR="00C2385A">
              <w:rPr>
                <w:sz w:val="23"/>
                <w:szCs w:val="23"/>
              </w:rPr>
              <w:t>00</w:t>
            </w:r>
            <w:r w:rsidRPr="00CE2412">
              <w:rPr>
                <w:sz w:val="23"/>
                <w:szCs w:val="23"/>
              </w:rPr>
              <w:t>.00</w:t>
            </w:r>
          </w:p>
        </w:tc>
      </w:tr>
      <w:tr w:rsidR="00A74DE3" w:rsidRPr="00597A08" w:rsidTr="00CE2412">
        <w:trPr>
          <w:jc w:val="center"/>
        </w:trPr>
        <w:tc>
          <w:tcPr>
            <w:tcW w:w="6660" w:type="dxa"/>
          </w:tcPr>
          <w:p w:rsidR="00A74DE3" w:rsidRPr="00CE2412" w:rsidRDefault="00A74DE3" w:rsidP="00CE2412">
            <w:pPr>
              <w:ind w:firstLine="342"/>
              <w:rPr>
                <w:sz w:val="23"/>
                <w:szCs w:val="23"/>
              </w:rPr>
            </w:pPr>
            <w:r w:rsidRPr="00CE2412">
              <w:rPr>
                <w:sz w:val="23"/>
                <w:szCs w:val="23"/>
              </w:rPr>
              <w:t>Sink (not iron)</w:t>
            </w:r>
          </w:p>
        </w:tc>
        <w:tc>
          <w:tcPr>
            <w:tcW w:w="1530" w:type="dxa"/>
          </w:tcPr>
          <w:p w:rsidR="00A74DE3" w:rsidRPr="00CE2412" w:rsidRDefault="00A74DE3" w:rsidP="00C2385A">
            <w:pPr>
              <w:jc w:val="right"/>
              <w:rPr>
                <w:sz w:val="23"/>
                <w:szCs w:val="23"/>
              </w:rPr>
            </w:pPr>
            <w:r w:rsidRPr="00CE2412">
              <w:rPr>
                <w:sz w:val="23"/>
                <w:szCs w:val="23"/>
              </w:rPr>
              <w:t>$</w:t>
            </w:r>
            <w:r w:rsidR="00C2385A">
              <w:rPr>
                <w:sz w:val="23"/>
                <w:szCs w:val="23"/>
              </w:rPr>
              <w:t>0</w:t>
            </w:r>
            <w:r w:rsidRPr="00CE2412">
              <w:rPr>
                <w:sz w:val="23"/>
                <w:szCs w:val="23"/>
              </w:rPr>
              <w:t>0.00</w:t>
            </w:r>
          </w:p>
        </w:tc>
      </w:tr>
      <w:tr w:rsidR="00A74DE3" w:rsidRPr="00597A08" w:rsidTr="00CE2412">
        <w:trPr>
          <w:jc w:val="center"/>
        </w:trPr>
        <w:tc>
          <w:tcPr>
            <w:tcW w:w="6660" w:type="dxa"/>
          </w:tcPr>
          <w:p w:rsidR="00A74DE3" w:rsidRPr="00CE2412" w:rsidRDefault="00A74DE3" w:rsidP="00CE2412">
            <w:pPr>
              <w:ind w:firstLine="342"/>
              <w:rPr>
                <w:sz w:val="23"/>
                <w:szCs w:val="23"/>
              </w:rPr>
            </w:pPr>
            <w:r w:rsidRPr="00CE2412">
              <w:rPr>
                <w:sz w:val="23"/>
                <w:szCs w:val="23"/>
              </w:rPr>
              <w:t>Wooden Door</w:t>
            </w:r>
          </w:p>
        </w:tc>
        <w:tc>
          <w:tcPr>
            <w:tcW w:w="1530" w:type="dxa"/>
          </w:tcPr>
          <w:p w:rsidR="00A74DE3" w:rsidRPr="00CE2412" w:rsidRDefault="00A74DE3" w:rsidP="00C2385A">
            <w:pPr>
              <w:jc w:val="right"/>
              <w:rPr>
                <w:sz w:val="23"/>
                <w:szCs w:val="23"/>
              </w:rPr>
            </w:pPr>
            <w:r w:rsidRPr="00CE2412">
              <w:rPr>
                <w:sz w:val="23"/>
                <w:szCs w:val="23"/>
              </w:rPr>
              <w:t>$</w:t>
            </w:r>
            <w:r w:rsidR="00C2385A">
              <w:rPr>
                <w:sz w:val="23"/>
                <w:szCs w:val="23"/>
              </w:rPr>
              <w:t>0</w:t>
            </w:r>
            <w:r w:rsidRPr="00CE2412">
              <w:rPr>
                <w:sz w:val="23"/>
                <w:szCs w:val="23"/>
              </w:rPr>
              <w:t>0.00</w:t>
            </w:r>
          </w:p>
        </w:tc>
      </w:tr>
      <w:tr w:rsidR="00A74DE3" w:rsidRPr="00597A08" w:rsidTr="00CE2412">
        <w:trPr>
          <w:jc w:val="center"/>
        </w:trPr>
        <w:tc>
          <w:tcPr>
            <w:tcW w:w="6660" w:type="dxa"/>
          </w:tcPr>
          <w:p w:rsidR="00A74DE3" w:rsidRPr="00CE2412" w:rsidRDefault="00A74DE3" w:rsidP="00CE2412">
            <w:pPr>
              <w:ind w:firstLine="342"/>
              <w:rPr>
                <w:sz w:val="23"/>
                <w:szCs w:val="23"/>
              </w:rPr>
            </w:pPr>
            <w:r w:rsidRPr="00CE2412">
              <w:rPr>
                <w:sz w:val="23"/>
                <w:szCs w:val="23"/>
              </w:rPr>
              <w:t>Carpet and pad, small room</w:t>
            </w:r>
          </w:p>
        </w:tc>
        <w:tc>
          <w:tcPr>
            <w:tcW w:w="1530" w:type="dxa"/>
          </w:tcPr>
          <w:p w:rsidR="00A74DE3" w:rsidRPr="00CE2412" w:rsidRDefault="00A74DE3" w:rsidP="00C2385A">
            <w:pPr>
              <w:jc w:val="right"/>
              <w:rPr>
                <w:sz w:val="23"/>
                <w:szCs w:val="23"/>
              </w:rPr>
            </w:pPr>
            <w:r w:rsidRPr="00CE2412">
              <w:rPr>
                <w:sz w:val="23"/>
                <w:szCs w:val="23"/>
              </w:rPr>
              <w:t>$</w:t>
            </w:r>
            <w:r w:rsidR="00C2385A">
              <w:rPr>
                <w:sz w:val="23"/>
                <w:szCs w:val="23"/>
              </w:rPr>
              <w:t>00</w:t>
            </w:r>
            <w:r w:rsidRPr="00CE2412">
              <w:rPr>
                <w:sz w:val="23"/>
                <w:szCs w:val="23"/>
              </w:rPr>
              <w:t>.00</w:t>
            </w:r>
          </w:p>
        </w:tc>
      </w:tr>
      <w:tr w:rsidR="00A74DE3" w:rsidRPr="00597A08" w:rsidTr="00CE2412">
        <w:trPr>
          <w:jc w:val="center"/>
        </w:trPr>
        <w:tc>
          <w:tcPr>
            <w:tcW w:w="6660" w:type="dxa"/>
            <w:tcBorders>
              <w:bottom w:val="single" w:sz="12" w:space="0" w:color="auto"/>
            </w:tcBorders>
          </w:tcPr>
          <w:p w:rsidR="00A74DE3" w:rsidRPr="00CE2412" w:rsidRDefault="00A74DE3" w:rsidP="00CE2412">
            <w:pPr>
              <w:ind w:firstLine="342"/>
              <w:rPr>
                <w:sz w:val="23"/>
                <w:szCs w:val="23"/>
              </w:rPr>
            </w:pPr>
            <w:r w:rsidRPr="00CE2412">
              <w:rPr>
                <w:sz w:val="23"/>
                <w:szCs w:val="23"/>
              </w:rPr>
              <w:t>Carpet and pad, large room</w:t>
            </w:r>
          </w:p>
        </w:tc>
        <w:tc>
          <w:tcPr>
            <w:tcW w:w="1530" w:type="dxa"/>
            <w:tcBorders>
              <w:bottom w:val="single" w:sz="12" w:space="0" w:color="auto"/>
            </w:tcBorders>
          </w:tcPr>
          <w:p w:rsidR="00A74DE3" w:rsidRPr="00CE2412" w:rsidRDefault="00A74DE3" w:rsidP="00C2385A">
            <w:pPr>
              <w:jc w:val="right"/>
              <w:rPr>
                <w:sz w:val="23"/>
                <w:szCs w:val="23"/>
              </w:rPr>
            </w:pPr>
            <w:r w:rsidRPr="00CE2412">
              <w:rPr>
                <w:sz w:val="23"/>
                <w:szCs w:val="23"/>
              </w:rPr>
              <w:t>$</w:t>
            </w:r>
            <w:r w:rsidR="00C2385A">
              <w:rPr>
                <w:sz w:val="23"/>
                <w:szCs w:val="23"/>
              </w:rPr>
              <w:t>00</w:t>
            </w:r>
            <w:r w:rsidRPr="00CE2412">
              <w:rPr>
                <w:sz w:val="23"/>
                <w:szCs w:val="23"/>
              </w:rPr>
              <w:t>.00</w:t>
            </w:r>
          </w:p>
        </w:tc>
      </w:tr>
      <w:tr w:rsidR="00A74DE3" w:rsidRPr="00597A08" w:rsidTr="00CE2412">
        <w:trPr>
          <w:jc w:val="center"/>
        </w:trPr>
        <w:tc>
          <w:tcPr>
            <w:tcW w:w="6660" w:type="dxa"/>
            <w:tcBorders>
              <w:top w:val="single" w:sz="12" w:space="0" w:color="auto"/>
              <w:bottom w:val="single" w:sz="12" w:space="0" w:color="auto"/>
            </w:tcBorders>
          </w:tcPr>
          <w:p w:rsidR="00A74DE3" w:rsidRPr="00CE2412" w:rsidRDefault="00A74DE3" w:rsidP="00CE2412">
            <w:pPr>
              <w:rPr>
                <w:sz w:val="23"/>
                <w:szCs w:val="23"/>
              </w:rPr>
            </w:pPr>
            <w:r w:rsidRPr="00CE2412">
              <w:rPr>
                <w:b/>
                <w:sz w:val="23"/>
                <w:szCs w:val="23"/>
              </w:rPr>
              <w:t>Extra Trash, Yard Waste</w:t>
            </w:r>
          </w:p>
        </w:tc>
        <w:tc>
          <w:tcPr>
            <w:tcW w:w="1530" w:type="dxa"/>
            <w:tcBorders>
              <w:top w:val="single" w:sz="12" w:space="0" w:color="auto"/>
              <w:bottom w:val="single" w:sz="12" w:space="0" w:color="auto"/>
            </w:tcBorders>
          </w:tcPr>
          <w:p w:rsidR="00A74DE3" w:rsidRPr="00CE2412" w:rsidRDefault="00A74DE3" w:rsidP="00CE2412">
            <w:pPr>
              <w:jc w:val="right"/>
              <w:rPr>
                <w:sz w:val="23"/>
                <w:szCs w:val="23"/>
              </w:rPr>
            </w:pPr>
          </w:p>
        </w:tc>
      </w:tr>
      <w:tr w:rsidR="00A74DE3" w:rsidRPr="00597A08" w:rsidTr="00CE2412">
        <w:trPr>
          <w:jc w:val="center"/>
        </w:trPr>
        <w:tc>
          <w:tcPr>
            <w:tcW w:w="6660" w:type="dxa"/>
            <w:tcBorders>
              <w:top w:val="single" w:sz="12" w:space="0" w:color="auto"/>
            </w:tcBorders>
          </w:tcPr>
          <w:p w:rsidR="00A74DE3" w:rsidRPr="00CE2412" w:rsidRDefault="00A74DE3" w:rsidP="00CE2412">
            <w:pPr>
              <w:ind w:firstLine="342"/>
              <w:rPr>
                <w:sz w:val="23"/>
                <w:szCs w:val="23"/>
              </w:rPr>
            </w:pPr>
            <w:r w:rsidRPr="00CE2412">
              <w:rPr>
                <w:sz w:val="23"/>
                <w:szCs w:val="23"/>
              </w:rPr>
              <w:t xml:space="preserve">30 gallon bag, </w:t>
            </w:r>
            <w:r w:rsidR="0009161F">
              <w:rPr>
                <w:sz w:val="23"/>
                <w:szCs w:val="23"/>
              </w:rPr>
              <w:t>Trash</w:t>
            </w:r>
          </w:p>
        </w:tc>
        <w:tc>
          <w:tcPr>
            <w:tcW w:w="1530" w:type="dxa"/>
            <w:tcBorders>
              <w:top w:val="single" w:sz="12" w:space="0" w:color="auto"/>
            </w:tcBorders>
          </w:tcPr>
          <w:p w:rsidR="00A74DE3" w:rsidRPr="00CE2412" w:rsidRDefault="00A74DE3" w:rsidP="00C2385A">
            <w:pPr>
              <w:jc w:val="right"/>
              <w:rPr>
                <w:sz w:val="23"/>
                <w:szCs w:val="23"/>
              </w:rPr>
            </w:pPr>
            <w:r w:rsidRPr="00CE2412">
              <w:rPr>
                <w:sz w:val="23"/>
                <w:szCs w:val="23"/>
              </w:rPr>
              <w:t>$</w:t>
            </w:r>
            <w:r w:rsidR="00C2385A">
              <w:rPr>
                <w:sz w:val="23"/>
                <w:szCs w:val="23"/>
              </w:rPr>
              <w:t>0</w:t>
            </w:r>
            <w:r w:rsidRPr="00CE2412">
              <w:rPr>
                <w:sz w:val="23"/>
                <w:szCs w:val="23"/>
              </w:rPr>
              <w:t>.</w:t>
            </w:r>
            <w:r w:rsidR="00224E8E">
              <w:rPr>
                <w:sz w:val="23"/>
                <w:szCs w:val="23"/>
              </w:rPr>
              <w:t>0</w:t>
            </w:r>
            <w:r w:rsidRPr="00CE2412">
              <w:rPr>
                <w:sz w:val="23"/>
                <w:szCs w:val="23"/>
              </w:rPr>
              <w:t>0</w:t>
            </w:r>
          </w:p>
        </w:tc>
      </w:tr>
      <w:tr w:rsidR="00A74DE3" w:rsidRPr="00597A08" w:rsidTr="00CE2412">
        <w:trPr>
          <w:jc w:val="center"/>
        </w:trPr>
        <w:tc>
          <w:tcPr>
            <w:tcW w:w="6660" w:type="dxa"/>
          </w:tcPr>
          <w:p w:rsidR="00A74DE3" w:rsidRPr="00CE2412" w:rsidRDefault="00A74DE3" w:rsidP="00CE2412">
            <w:pPr>
              <w:ind w:firstLine="342"/>
              <w:rPr>
                <w:sz w:val="23"/>
                <w:szCs w:val="23"/>
              </w:rPr>
            </w:pPr>
            <w:r w:rsidRPr="00CE2412">
              <w:rPr>
                <w:sz w:val="23"/>
                <w:szCs w:val="23"/>
              </w:rPr>
              <w:t>30 gallon bag, yard waste</w:t>
            </w:r>
          </w:p>
        </w:tc>
        <w:tc>
          <w:tcPr>
            <w:tcW w:w="1530" w:type="dxa"/>
          </w:tcPr>
          <w:p w:rsidR="00A74DE3" w:rsidRPr="00CE2412" w:rsidRDefault="00A74DE3" w:rsidP="00C2385A">
            <w:pPr>
              <w:jc w:val="right"/>
              <w:rPr>
                <w:sz w:val="23"/>
                <w:szCs w:val="23"/>
              </w:rPr>
            </w:pPr>
            <w:r w:rsidRPr="00CE2412">
              <w:rPr>
                <w:sz w:val="23"/>
                <w:szCs w:val="23"/>
              </w:rPr>
              <w:t>$</w:t>
            </w:r>
            <w:r w:rsidR="00C2385A">
              <w:rPr>
                <w:sz w:val="23"/>
                <w:szCs w:val="23"/>
              </w:rPr>
              <w:t>0</w:t>
            </w:r>
            <w:r w:rsidRPr="00CE2412">
              <w:rPr>
                <w:sz w:val="23"/>
                <w:szCs w:val="23"/>
              </w:rPr>
              <w:t>.</w:t>
            </w:r>
            <w:r w:rsidR="00C2385A">
              <w:rPr>
                <w:sz w:val="23"/>
                <w:szCs w:val="23"/>
              </w:rPr>
              <w:t>0</w:t>
            </w:r>
            <w:r w:rsidRPr="00CE2412">
              <w:rPr>
                <w:sz w:val="23"/>
                <w:szCs w:val="23"/>
              </w:rPr>
              <w:t>0</w:t>
            </w:r>
          </w:p>
        </w:tc>
      </w:tr>
      <w:tr w:rsidR="00A74DE3" w:rsidRPr="00597A08" w:rsidTr="00CE2412">
        <w:trPr>
          <w:jc w:val="center"/>
        </w:trPr>
        <w:tc>
          <w:tcPr>
            <w:tcW w:w="6660" w:type="dxa"/>
            <w:tcBorders>
              <w:bottom w:val="single" w:sz="4" w:space="0" w:color="auto"/>
            </w:tcBorders>
          </w:tcPr>
          <w:p w:rsidR="00A74DE3" w:rsidRPr="00CE2412" w:rsidRDefault="00A74DE3" w:rsidP="00CE2412">
            <w:pPr>
              <w:ind w:firstLine="342"/>
              <w:rPr>
                <w:sz w:val="23"/>
                <w:szCs w:val="23"/>
              </w:rPr>
            </w:pPr>
            <w:r w:rsidRPr="00CE2412">
              <w:rPr>
                <w:sz w:val="23"/>
                <w:szCs w:val="23"/>
              </w:rPr>
              <w:t>Bundle brush (3’ X 1’)</w:t>
            </w:r>
          </w:p>
        </w:tc>
        <w:tc>
          <w:tcPr>
            <w:tcW w:w="1530" w:type="dxa"/>
            <w:tcBorders>
              <w:bottom w:val="single" w:sz="4" w:space="0" w:color="auto"/>
            </w:tcBorders>
          </w:tcPr>
          <w:p w:rsidR="00A74DE3" w:rsidRPr="00CE2412" w:rsidRDefault="00A74DE3" w:rsidP="00C2385A">
            <w:pPr>
              <w:jc w:val="right"/>
              <w:rPr>
                <w:sz w:val="23"/>
                <w:szCs w:val="23"/>
              </w:rPr>
            </w:pPr>
            <w:r w:rsidRPr="00CE2412">
              <w:rPr>
                <w:sz w:val="23"/>
                <w:szCs w:val="23"/>
              </w:rPr>
              <w:t>$</w:t>
            </w:r>
            <w:r w:rsidR="00C2385A">
              <w:rPr>
                <w:sz w:val="23"/>
                <w:szCs w:val="23"/>
              </w:rPr>
              <w:t>0</w:t>
            </w:r>
            <w:r w:rsidRPr="00CE2412">
              <w:rPr>
                <w:sz w:val="23"/>
                <w:szCs w:val="23"/>
              </w:rPr>
              <w:t>.00</w:t>
            </w:r>
          </w:p>
        </w:tc>
      </w:tr>
      <w:tr w:rsidR="00A74DE3" w:rsidRPr="00597A08" w:rsidTr="00CE2412">
        <w:trPr>
          <w:jc w:val="center"/>
        </w:trPr>
        <w:tc>
          <w:tcPr>
            <w:tcW w:w="6660" w:type="dxa"/>
            <w:tcBorders>
              <w:bottom w:val="single" w:sz="12" w:space="0" w:color="auto"/>
            </w:tcBorders>
          </w:tcPr>
          <w:p w:rsidR="00A74DE3" w:rsidRPr="00CE2412" w:rsidRDefault="00A74DE3" w:rsidP="00CE2412">
            <w:pPr>
              <w:ind w:firstLine="342"/>
              <w:rPr>
                <w:sz w:val="23"/>
                <w:szCs w:val="23"/>
              </w:rPr>
            </w:pPr>
            <w:r w:rsidRPr="00CE2412">
              <w:rPr>
                <w:sz w:val="23"/>
                <w:szCs w:val="23"/>
              </w:rPr>
              <w:t>Seasonal Yard Waste</w:t>
            </w:r>
            <w:r w:rsidR="00724001">
              <w:rPr>
                <w:sz w:val="23"/>
                <w:szCs w:val="23"/>
              </w:rPr>
              <w:t xml:space="preserve"> (April – November)</w:t>
            </w:r>
          </w:p>
        </w:tc>
        <w:tc>
          <w:tcPr>
            <w:tcW w:w="1530" w:type="dxa"/>
            <w:tcBorders>
              <w:bottom w:val="single" w:sz="12" w:space="0" w:color="auto"/>
            </w:tcBorders>
          </w:tcPr>
          <w:p w:rsidR="00A74DE3" w:rsidRPr="00CE2412" w:rsidRDefault="00A74DE3" w:rsidP="00C2385A">
            <w:pPr>
              <w:jc w:val="right"/>
              <w:rPr>
                <w:sz w:val="23"/>
                <w:szCs w:val="23"/>
              </w:rPr>
            </w:pPr>
            <w:r w:rsidRPr="00CE2412">
              <w:rPr>
                <w:sz w:val="23"/>
                <w:szCs w:val="23"/>
              </w:rPr>
              <w:t>$</w:t>
            </w:r>
            <w:r w:rsidR="00C2385A">
              <w:rPr>
                <w:sz w:val="23"/>
                <w:szCs w:val="23"/>
              </w:rPr>
              <w:t>0</w:t>
            </w:r>
            <w:r w:rsidRPr="00CE2412">
              <w:rPr>
                <w:sz w:val="23"/>
                <w:szCs w:val="23"/>
              </w:rPr>
              <w:t>.00/month</w:t>
            </w:r>
          </w:p>
        </w:tc>
      </w:tr>
    </w:tbl>
    <w:p w:rsidR="00A37E95" w:rsidRPr="002B1B52" w:rsidRDefault="007C22F4" w:rsidP="00B33CCF">
      <w:pPr>
        <w:spacing w:after="200"/>
      </w:pPr>
      <w:r>
        <w:rPr>
          <w:rFonts w:asciiTheme="minorHAnsi" w:eastAsiaTheme="minorHAnsi" w:hAnsiTheme="minorHAnsi" w:cs="Times New Roman"/>
        </w:rPr>
        <w:lastRenderedPageBreak/>
        <w:t>D</w:t>
      </w:r>
      <w:r w:rsidR="00B33CCF" w:rsidRPr="00B33CCF">
        <w:rPr>
          <w:rFonts w:asciiTheme="minorHAnsi" w:eastAsiaTheme="minorHAnsi" w:hAnsiTheme="minorHAnsi" w:cs="Times New Roman"/>
        </w:rPr>
        <w:t xml:space="preserve">eveloped by foth.com of Lake Elmo, MN for MPCA and MN GreenStep Cities. Comments welcomed via </w:t>
      </w:r>
      <w:hyperlink r:id="rId14" w:history="1">
        <w:r w:rsidR="00B33CCF" w:rsidRPr="00B33CCF">
          <w:rPr>
            <w:rFonts w:asciiTheme="minorHAnsi" w:eastAsiaTheme="minorHAnsi" w:hAnsiTheme="minorHAnsi" w:cs="Times New Roman"/>
            <w:color w:val="0000FF" w:themeColor="hyperlink"/>
            <w:u w:val="single"/>
          </w:rPr>
          <w:t>http://greenstep.pca.state.mn.us/contact.cfm</w:t>
        </w:r>
      </w:hyperlink>
      <w:r w:rsidR="00B33CCF" w:rsidRPr="00B33CCF">
        <w:rPr>
          <w:rFonts w:asciiTheme="minorHAnsi" w:eastAsiaTheme="minorHAnsi" w:hAnsiTheme="minorHAnsi" w:cs="Times New Roman"/>
        </w:rPr>
        <w:t xml:space="preserve">  </w:t>
      </w:r>
    </w:p>
    <w:sectPr w:rsidR="00A37E95" w:rsidRPr="002B1B52" w:rsidSect="00CE2412">
      <w:headerReference w:type="default" r:id="rId15"/>
      <w:footerReference w:type="default" r:id="rId16"/>
      <w:type w:val="oddPage"/>
      <w:pgSz w:w="12240" w:h="15840" w:code="1"/>
      <w:pgMar w:top="1260" w:right="1440" w:bottom="1620" w:left="1440" w:header="504" w:footer="504"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ECB" w:rsidRDefault="00595ECB">
      <w:r>
        <w:separator/>
      </w:r>
    </w:p>
  </w:endnote>
  <w:endnote w:type="continuationSeparator" w:id="0">
    <w:p w:rsidR="00595ECB" w:rsidRDefault="00595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719A" w:rsidRPr="009D3B95" w:rsidRDefault="00A3719A" w:rsidP="009D3B95">
    <w:pPr>
      <w:pBdr>
        <w:top w:val="single" w:sz="4" w:space="1" w:color="auto"/>
      </w:pBdr>
      <w:tabs>
        <w:tab w:val="center" w:pos="4680"/>
        <w:tab w:val="right" w:pos="9360"/>
      </w:tabs>
      <w:jc w:val="right"/>
      <w:rPr>
        <w:rFonts w:eastAsia="Calibri" w:cs="Times New Roman"/>
        <w:b/>
        <w:sz w:val="19"/>
        <w:szCs w:val="19"/>
      </w:rPr>
    </w:pPr>
    <w:r w:rsidRPr="009D3B95">
      <w:rPr>
        <w:rFonts w:eastAsia="Calibri" w:cs="Times New Roman"/>
        <w:b/>
        <w:sz w:val="19"/>
        <w:szCs w:val="19"/>
      </w:rPr>
      <w:t xml:space="preserve">RESIDENTIAL </w:t>
    </w:r>
    <w:r>
      <w:rPr>
        <w:rFonts w:eastAsia="Calibri" w:cs="Times New Roman"/>
        <w:b/>
        <w:sz w:val="19"/>
        <w:szCs w:val="19"/>
      </w:rPr>
      <w:t xml:space="preserve">SOLID WASTE </w:t>
    </w:r>
    <w:r w:rsidRPr="009D3B95">
      <w:rPr>
        <w:rFonts w:eastAsia="Calibri" w:cs="Times New Roman"/>
        <w:b/>
        <w:sz w:val="19"/>
        <w:szCs w:val="19"/>
      </w:rPr>
      <w:t>SERVICES AGREEMENT</w:t>
    </w:r>
    <w:r w:rsidR="007C22F4">
      <w:rPr>
        <w:rFonts w:eastAsia="Calibri" w:cs="Times New Roman"/>
        <w:b/>
        <w:sz w:val="19"/>
        <w:szCs w:val="19"/>
      </w:rPr>
      <w:t xml:space="preserve"> (Oct. 2015)</w:t>
    </w:r>
  </w:p>
  <w:p w:rsidR="00A3719A" w:rsidRPr="009D3B95" w:rsidRDefault="00A3719A" w:rsidP="00C40A8C">
    <w:pPr>
      <w:pBdr>
        <w:top w:val="single" w:sz="4" w:space="1" w:color="auto"/>
      </w:pBdr>
      <w:tabs>
        <w:tab w:val="center" w:pos="4680"/>
        <w:tab w:val="right" w:pos="9360"/>
      </w:tabs>
      <w:jc w:val="right"/>
      <w:rPr>
        <w:rFonts w:eastAsia="Calibri" w:cs="Times New Roman"/>
        <w:sz w:val="19"/>
        <w:szCs w:val="19"/>
      </w:rPr>
    </w:pPr>
    <w:r w:rsidRPr="009D3B95">
      <w:rPr>
        <w:rFonts w:eastAsia="Calibri" w:cs="Times New Roman"/>
        <w:sz w:val="19"/>
        <w:szCs w:val="19"/>
      </w:rPr>
      <w:t>City of</w:t>
    </w:r>
    <w:r>
      <w:rPr>
        <w:rFonts w:eastAsia="Calibri" w:cs="Times New Roman"/>
        <w:sz w:val="19"/>
        <w:szCs w:val="19"/>
      </w:rPr>
      <w:t>_____</w:t>
    </w:r>
    <w:r w:rsidRPr="009D3B95">
      <w:rPr>
        <w:rFonts w:eastAsia="Calibri" w:cs="Times New Roman"/>
        <w:sz w:val="19"/>
        <w:szCs w:val="19"/>
      </w:rPr>
      <w:t>, Minnesota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ECB" w:rsidRDefault="00595ECB">
      <w:r>
        <w:separator/>
      </w:r>
    </w:p>
  </w:footnote>
  <w:footnote w:type="continuationSeparator" w:id="0">
    <w:p w:rsidR="00595ECB" w:rsidRDefault="00595E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A8C" w:rsidRDefault="00C40A8C">
    <w:pPr>
      <w:pStyle w:val="Header"/>
      <w:ind w:right="-576"/>
      <w:jc w:val="right"/>
      <w:rPr>
        <w:rFonts w:asciiTheme="majorHAnsi" w:eastAsiaTheme="majorEastAsia" w:hAnsiTheme="majorHAnsi" w:cstheme="majorBidi"/>
        <w:sz w:val="28"/>
        <w:szCs w:val="28"/>
      </w:rPr>
    </w:pPr>
    <w:r>
      <w:rPr>
        <w:rFonts w:asciiTheme="majorHAnsi" w:eastAsiaTheme="majorEastAsia" w:hAnsiTheme="majorHAnsi" w:cstheme="majorBidi"/>
        <w:noProof/>
        <w:sz w:val="28"/>
        <w:szCs w:val="28"/>
      </w:rPr>
      <mc:AlternateContent>
        <mc:Choice Requires="wps">
          <w:drawing>
            <wp:anchor distT="0" distB="0" distL="114300" distR="114300" simplePos="0" relativeHeight="251657216" behindDoc="0" locked="0" layoutInCell="0" allowOverlap="1" wp14:editId="3856D3B0">
              <wp:simplePos x="0" y="0"/>
              <wp:positionH relativeFrom="rightMargin">
                <wp:align>left</wp:align>
              </wp:positionH>
              <wp:positionV relativeFrom="margin">
                <wp:align>top</wp:align>
              </wp:positionV>
              <wp:extent cx="457200" cy="457200"/>
              <wp:effectExtent l="0" t="0" r="0" b="0"/>
              <wp:wrapNone/>
              <wp:docPr id="464"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81320" dir="3080412" sx="125000" sy="125000" algn="br" rotWithShape="0">
                                <a:srgbClr val="808080">
                                  <a:alpha val="50000"/>
                                </a:srgbClr>
                              </a:outerShdw>
                            </a:effectLst>
                          </a14:hiddenEffects>
                        </a:ext>
                      </a:extLst>
                    </wps:spPr>
                    <wps:txbx>
                      <w:txbxContent>
                        <w:p w:rsidR="00C40A8C" w:rsidRDefault="00C40A8C">
                          <w:pPr>
                            <w:pStyle w:val="NoSpacing"/>
                            <w:pBdr>
                              <w:top w:val="single" w:sz="24" w:space="8" w:color="9BBB59" w:themeColor="accent3"/>
                              <w:bottom w:val="single" w:sz="24" w:space="8" w:color="9BBB59" w:themeColor="accent3"/>
                            </w:pBdr>
                            <w:jc w:val="center"/>
                            <w:rPr>
                              <w:rFonts w:asciiTheme="majorHAnsi" w:eastAsiaTheme="majorEastAsia" w:hAnsiTheme="majorHAnsi" w:cstheme="majorBidi"/>
                              <w:sz w:val="28"/>
                              <w:szCs w:val="28"/>
                            </w:rPr>
                          </w:pPr>
                          <w:r>
                            <w:fldChar w:fldCharType="begin"/>
                          </w:r>
                          <w:r>
                            <w:instrText xml:space="preserve"> PAGE   \* MERGEFORMAT </w:instrText>
                          </w:r>
                          <w:r>
                            <w:fldChar w:fldCharType="separate"/>
                          </w:r>
                          <w:r w:rsidR="00D478C9" w:rsidRPr="00D478C9">
                            <w:rPr>
                              <w:rFonts w:asciiTheme="majorHAnsi" w:eastAsiaTheme="majorEastAsia" w:hAnsiTheme="majorHAnsi" w:cstheme="majorBidi"/>
                              <w:noProof/>
                              <w:sz w:val="28"/>
                              <w:szCs w:val="28"/>
                            </w:rPr>
                            <w:t>1</w:t>
                          </w:r>
                          <w:r>
                            <w:rPr>
                              <w:rFonts w:asciiTheme="majorHAnsi" w:eastAsiaTheme="majorEastAsia" w:hAnsiTheme="majorHAnsi" w:cstheme="majorBidi"/>
                              <w:noProof/>
                              <w:sz w:val="28"/>
                              <w:szCs w:val="28"/>
                            </w:rPr>
                            <w:fldChar w:fldCharType="end"/>
                          </w:r>
                        </w:p>
                      </w:txbxContent>
                    </wps:txbx>
                    <wps:bodyPr rot="0" vert="horz" wrap="square" lIns="0" tIns="0" rIns="0" bIns="0" anchor="b"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4" o:spid="_x0000_s1026" type="#_x0000_t202" style="position:absolute;left:0;text-align:left;margin-left:0;margin-top:0;width:36pt;height:36pt;z-index:251657216;visibility:visible;mso-wrap-style:square;mso-width-percent:0;mso-height-percent:0;mso-wrap-distance-left:9pt;mso-wrap-distance-top:0;mso-wrap-distance-right:9pt;mso-wrap-distance-bottom:0;mso-position-horizontal:left;mso-position-horizontal-relative:right-margin-area;mso-position-vertical:top;mso-position-vertical-relative:margin;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" o:allowincell="f" stroked="f">
              <v:shadow type="perspective" opacity=".5" origin=".5,.5" offset="4pt,5pt" matrix="1.25,,,1.25"/>
              <v:textbox inset="0,0,0,0">
                <w:txbxContent>
                  <w:p w:rsidR="00C40A8C" w:rsidRDefault="00C40A8C">
                    <w:pPr>
                      <w:pStyle w:val="NoSpacing"/>
                      <w:pBdr>
                        <w:top w:val="single" w:sz="24" w:space="8" w:color="9BBB59" w:themeColor="accent3"/>
                        <w:bottom w:val="single" w:sz="24" w:space="8" w:color="9BBB59" w:themeColor="accent3"/>
                      </w:pBdr>
                      <w:jc w:val="center"/>
                      <w:rPr>
                        <w:rFonts w:asciiTheme="majorHAnsi" w:eastAsiaTheme="majorEastAsia" w:hAnsiTheme="majorHAnsi" w:cstheme="majorBidi"/>
                        <w:sz w:val="28"/>
                        <w:szCs w:val="28"/>
                      </w:rPr>
                    </w:pPr>
                    <w:r>
                      <w:fldChar w:fldCharType="begin"/>
                    </w:r>
                    <w:r>
                      <w:instrText xml:space="preserve"> PAGE   \* MERGEFORMAT </w:instrText>
                    </w:r>
                    <w:r>
                      <w:fldChar w:fldCharType="separate"/>
                    </w:r>
                    <w:r w:rsidR="00D478C9" w:rsidRPr="00D478C9">
                      <w:rPr>
                        <w:rFonts w:asciiTheme="majorHAnsi" w:eastAsiaTheme="majorEastAsia" w:hAnsiTheme="majorHAnsi" w:cstheme="majorBidi"/>
                        <w:noProof/>
                        <w:sz w:val="28"/>
                        <w:szCs w:val="28"/>
                      </w:rPr>
                      <w:t>1</w:t>
                    </w:r>
                    <w:r>
                      <w:rPr>
                        <w:rFonts w:asciiTheme="majorHAnsi" w:eastAsiaTheme="majorEastAsia" w:hAnsiTheme="majorHAnsi" w:cstheme="majorBidi"/>
                        <w:noProof/>
                        <w:sz w:val="28"/>
                        <w:szCs w:val="28"/>
                      </w:rPr>
                      <w:fldChar w:fldCharType="end"/>
                    </w:r>
                  </w:p>
                </w:txbxContent>
              </v:textbox>
              <w10:wrap anchorx="margin" anchory="margin"/>
            </v:shape>
          </w:pict>
        </mc:Fallback>
      </mc:AlternateContent>
    </w:r>
  </w:p>
  <w:p w:rsidR="00D82EBB" w:rsidRDefault="00D82E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D79291BE"/>
    <w:lvl w:ilvl="0">
      <w:start w:val="1"/>
      <w:numFmt w:val="decimal"/>
      <w:pStyle w:val="Heading1"/>
      <w:lvlText w:val="ARTICLE %1."/>
      <w:lvlJc w:val="left"/>
      <w:pPr>
        <w:ind w:left="0" w:firstLine="0"/>
      </w:pPr>
      <w:rPr>
        <w:rFonts w:ascii="Arial Black" w:hAnsi="Arial Black"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0" w:firstLine="0"/>
      </w:pPr>
      <w:rPr>
        <w:rFonts w:hint="default"/>
        <w:b w:val="0"/>
      </w:rPr>
    </w:lvl>
    <w:lvl w:ilvl="2">
      <w:start w:val="1"/>
      <w:numFmt w:val="decimal"/>
      <w:pStyle w:val="Heading3"/>
      <w:lvlText w:val="%1.%2.%3"/>
      <w:lvlJc w:val="left"/>
      <w:pPr>
        <w:ind w:left="1170" w:hanging="720"/>
      </w:pPr>
      <w:rPr>
        <w:rFonts w:hint="default"/>
        <w:b w:val="0"/>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nsid w:val="02A817E6"/>
    <w:multiLevelType w:val="multilevel"/>
    <w:tmpl w:val="A9EC5564"/>
    <w:lvl w:ilvl="0">
      <w:start w:val="1"/>
      <w:numFmt w:val="decimal"/>
      <w:lvlText w:val="%1)"/>
      <w:lvlJc w:val="left"/>
      <w:pPr>
        <w:ind w:left="360" w:hanging="360"/>
      </w:pPr>
    </w:lvl>
    <w:lvl w:ilvl="1">
      <w:start w:val="1"/>
      <w:numFmt w:val="lowerLetter"/>
      <w:lvlText w:val="%2)"/>
      <w:lvlJc w:val="left"/>
      <w:pPr>
        <w:ind w:left="720" w:hanging="360"/>
      </w:pPr>
    </w:lvl>
    <w:lvl w:ilvl="2">
      <w:start w:val="1"/>
      <w:numFmt w:val="upp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rPr>
        <w:rFonts w:ascii="Times New Roman" w:hAnsi="Times New Roman" w:cs="Times New Roman" w:hint="default"/>
        <w:sz w:val="24"/>
        <w:szCs w:val="24"/>
      </w:r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7EA3CA7"/>
    <w:multiLevelType w:val="multilevel"/>
    <w:tmpl w:val="0409001F"/>
    <w:styleLink w:val="111111"/>
    <w:lvl w:ilvl="0">
      <w:start w:val="1"/>
      <w:numFmt w:val="decimal"/>
      <w:lvlText w:val="%1."/>
      <w:lvlJc w:val="left"/>
      <w:pPr>
        <w:tabs>
          <w:tab w:val="num" w:pos="720"/>
        </w:tabs>
        <w:ind w:left="360" w:hanging="360"/>
      </w:pPr>
      <w:rPr>
        <w:rFonts w:ascii="Arial Black" w:hAnsi="Arial Black"/>
      </w:r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3">
    <w:nsid w:val="0C0A7A6F"/>
    <w:multiLevelType w:val="multilevel"/>
    <w:tmpl w:val="252C79D0"/>
    <w:styleLink w:val="Specification"/>
    <w:lvl w:ilvl="0">
      <w:start w:val="1"/>
      <w:numFmt w:val="decimal"/>
      <w:suff w:val="nothing"/>
      <w:lvlText w:val="PART %1 - "/>
      <w:lvlJc w:val="left"/>
      <w:pPr>
        <w:ind w:left="0" w:firstLine="0"/>
      </w:pPr>
      <w:rPr>
        <w:rFonts w:hint="default"/>
        <w:sz w:val="24"/>
      </w:rPr>
    </w:lvl>
    <w:lvl w:ilvl="1">
      <w:start w:val="1"/>
      <w:numFmt w:val="decimal"/>
      <w:lvlText w:val="%1.%2"/>
      <w:lvlJc w:val="left"/>
      <w:pPr>
        <w:tabs>
          <w:tab w:val="num" w:pos="1008"/>
        </w:tabs>
        <w:ind w:left="1008" w:hanging="1008"/>
      </w:pPr>
      <w:rPr>
        <w:rFonts w:hint="default"/>
      </w:rPr>
    </w:lvl>
    <w:lvl w:ilvl="2">
      <w:start w:val="1"/>
      <w:numFmt w:val="upperLetter"/>
      <w:lvlText w:val="%3."/>
      <w:lvlJc w:val="left"/>
      <w:pPr>
        <w:tabs>
          <w:tab w:val="num" w:pos="1008"/>
        </w:tabs>
        <w:ind w:left="1008" w:hanging="648"/>
      </w:pPr>
      <w:rPr>
        <w:rFonts w:hint="default"/>
      </w:rPr>
    </w:lvl>
    <w:lvl w:ilvl="3">
      <w:start w:val="1"/>
      <w:numFmt w:val="decimal"/>
      <w:lvlText w:val="%4."/>
      <w:lvlJc w:val="left"/>
      <w:pPr>
        <w:tabs>
          <w:tab w:val="num" w:pos="1440"/>
        </w:tabs>
        <w:ind w:left="1440" w:hanging="432"/>
      </w:pPr>
      <w:rPr>
        <w:rFonts w:hint="default"/>
      </w:rPr>
    </w:lvl>
    <w:lvl w:ilvl="4">
      <w:start w:val="1"/>
      <w:numFmt w:val="lowerLetter"/>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lowerLetter"/>
      <w:lvlText w:val="(%9)"/>
      <w:lvlJc w:val="left"/>
      <w:pPr>
        <w:tabs>
          <w:tab w:val="num" w:pos="3240"/>
        </w:tabs>
        <w:ind w:left="3240" w:hanging="360"/>
      </w:pPr>
      <w:rPr>
        <w:rFonts w:hint="default"/>
      </w:rPr>
    </w:lvl>
  </w:abstractNum>
  <w:abstractNum w:abstractNumId="4">
    <w:nsid w:val="0C0F4DF9"/>
    <w:multiLevelType w:val="hybridMultilevel"/>
    <w:tmpl w:val="FFA60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445095"/>
    <w:multiLevelType w:val="hybridMultilevel"/>
    <w:tmpl w:val="3C06F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C50058"/>
    <w:multiLevelType w:val="multilevel"/>
    <w:tmpl w:val="2C9A7C70"/>
    <w:lvl w:ilvl="0">
      <w:start w:val="1"/>
      <w:numFmt w:val="decimal"/>
      <w:lvlText w:val="%1)"/>
      <w:lvlJc w:val="left"/>
      <w:pPr>
        <w:ind w:left="360" w:hanging="360"/>
      </w:pPr>
    </w:lvl>
    <w:lvl w:ilvl="1">
      <w:start w:val="1"/>
      <w:numFmt w:val="upperLetter"/>
      <w:lvlText w:val="%2."/>
      <w:lvlJc w:val="left"/>
      <w:pPr>
        <w:ind w:left="720" w:hanging="360"/>
      </w:pPr>
      <w:rPr>
        <w:rFonts w:ascii="Times New Roman" w:hAnsi="Times New Roman" w:cs="Times New Roman" w:hint="default"/>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CE948E9"/>
    <w:multiLevelType w:val="multilevel"/>
    <w:tmpl w:val="A8180A64"/>
    <w:lvl w:ilvl="0">
      <w:start w:val="1"/>
      <w:numFmt w:val="decimal"/>
      <w:lvlText w:val="%1."/>
      <w:lvlJc w:val="left"/>
      <w:pPr>
        <w:tabs>
          <w:tab w:val="num" w:pos="720"/>
        </w:tabs>
        <w:ind w:left="360" w:hanging="360"/>
      </w:pPr>
    </w:lvl>
    <w:lvl w:ilvl="1">
      <w:start w:val="1"/>
      <w:numFmt w:val="lowerLetter"/>
      <w:lvlText w:val="%2."/>
      <w:lvlJc w:val="left"/>
      <w:pPr>
        <w:tabs>
          <w:tab w:val="num" w:pos="1440"/>
        </w:tabs>
        <w:ind w:left="792" w:hanging="432"/>
      </w:pPr>
      <w:rPr>
        <w:rFonts w:hint="default"/>
      </w:r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8">
    <w:nsid w:val="260A7549"/>
    <w:multiLevelType w:val="multilevel"/>
    <w:tmpl w:val="0409001F"/>
    <w:numStyleLink w:val="111111"/>
  </w:abstractNum>
  <w:abstractNum w:abstractNumId="9">
    <w:nsid w:val="2D874D33"/>
    <w:multiLevelType w:val="hybridMultilevel"/>
    <w:tmpl w:val="D3922030"/>
    <w:lvl w:ilvl="0" w:tplc="9F76E4B2">
      <w:start w:val="1"/>
      <w:numFmt w:val="bullet"/>
      <w:lvlText w:val=""/>
      <w:lvlJc w:val="left"/>
      <w:pPr>
        <w:ind w:left="720" w:hanging="360"/>
      </w:pPr>
      <w:rPr>
        <w:rFonts w:ascii="Wingdings 3" w:hAnsi="Wingdings 3"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C03012"/>
    <w:multiLevelType w:val="multilevel"/>
    <w:tmpl w:val="830037C6"/>
    <w:lvl w:ilvl="0">
      <w:start w:val="1"/>
      <w:numFmt w:val="bullet"/>
      <w:lvlText w:val=""/>
      <w:lvlJc w:val="left"/>
      <w:pPr>
        <w:ind w:left="360" w:hanging="360"/>
      </w:pPr>
      <w:rPr>
        <w:rFonts w:ascii="Wingdings" w:hAnsi="Wingdings" w:hint="default"/>
        <w:sz w:val="24"/>
        <w:szCs w:val="24"/>
      </w:rPr>
    </w:lvl>
    <w:lvl w:ilvl="1">
      <w:start w:val="1"/>
      <w:numFmt w:val="bullet"/>
      <w:lvlText w:val=""/>
      <w:lvlJc w:val="left"/>
      <w:pPr>
        <w:ind w:left="720" w:hanging="360"/>
      </w:pPr>
      <w:rPr>
        <w:rFonts w:ascii="Webdings" w:hAnsi="Webdings" w:hint="default"/>
      </w:rPr>
    </w:lvl>
    <w:lvl w:ilvl="2">
      <w:start w:val="1"/>
      <w:numFmt w:val="bullet"/>
      <w:lvlText w:val="-"/>
      <w:lvlJc w:val="left"/>
      <w:pPr>
        <w:ind w:left="1080" w:hanging="360"/>
      </w:pPr>
      <w:rPr>
        <w:rFonts w:ascii="Calibri" w:hAnsi="Calibri"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4EF00176"/>
    <w:multiLevelType w:val="hybridMultilevel"/>
    <w:tmpl w:val="87D6C414"/>
    <w:lvl w:ilvl="0" w:tplc="A64C64B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3720722"/>
    <w:multiLevelType w:val="multilevel"/>
    <w:tmpl w:val="84A4244C"/>
    <w:lvl w:ilvl="0">
      <w:start w:val="1"/>
      <w:numFmt w:val="upperLetter"/>
      <w:lvlText w:val="%1. "/>
      <w:lvlJc w:val="left"/>
      <w:pPr>
        <w:ind w:left="360" w:hanging="360"/>
      </w:pPr>
      <w:rPr>
        <w:rFonts w:hint="default"/>
      </w:rPr>
    </w:lvl>
    <w:lvl w:ilvl="1">
      <w:start w:val="1"/>
      <w:numFmt w:val="decimal"/>
      <w:lvlText w:val="%2. "/>
      <w:lvlJc w:val="left"/>
      <w:pPr>
        <w:ind w:left="720" w:hanging="360"/>
      </w:pPr>
      <w:rPr>
        <w:rFont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55E908C2"/>
    <w:multiLevelType w:val="hybridMultilevel"/>
    <w:tmpl w:val="89F87F68"/>
    <w:lvl w:ilvl="0" w:tplc="58DC757E">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7785C57"/>
    <w:multiLevelType w:val="hybridMultilevel"/>
    <w:tmpl w:val="6BEEE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A2572A"/>
    <w:multiLevelType w:val="multilevel"/>
    <w:tmpl w:val="25E2B83C"/>
    <w:styleLink w:val="Report"/>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61750159"/>
    <w:multiLevelType w:val="multilevel"/>
    <w:tmpl w:val="39943096"/>
    <w:styleLink w:val="Outline"/>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7">
    <w:nsid w:val="62BE5964"/>
    <w:multiLevelType w:val="hybridMultilevel"/>
    <w:tmpl w:val="8BB87630"/>
    <w:lvl w:ilvl="0" w:tplc="7F1E138E">
      <w:start w:val="1"/>
      <w:numFmt w:val="upp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720A4A"/>
    <w:multiLevelType w:val="multilevel"/>
    <w:tmpl w:val="2AA09F20"/>
    <w:styleLink w:val="FothBullets"/>
    <w:lvl w:ilvl="0">
      <w:start w:val="1"/>
      <w:numFmt w:val="bullet"/>
      <w:lvlText w:val=""/>
      <w:lvlJc w:val="left"/>
      <w:pPr>
        <w:tabs>
          <w:tab w:val="num" w:pos="720"/>
        </w:tabs>
        <w:ind w:left="720" w:hanging="360"/>
      </w:pPr>
      <w:rPr>
        <w:rFonts w:ascii="Symbol" w:hAnsi="Symbol" w:hint="default"/>
        <w:color w:val="auto"/>
        <w:sz w:val="18"/>
        <w:szCs w:val="18"/>
      </w:rPr>
    </w:lvl>
    <w:lvl w:ilvl="1">
      <w:start w:val="1"/>
      <w:numFmt w:val="bullet"/>
      <w:lvlText w:val=""/>
      <w:lvlJc w:val="left"/>
      <w:pPr>
        <w:tabs>
          <w:tab w:val="num" w:pos="1080"/>
        </w:tabs>
        <w:ind w:left="1080" w:hanging="360"/>
      </w:pPr>
      <w:rPr>
        <w:rFonts w:ascii="Webdings" w:hAnsi="Webdings" w:hint="default"/>
        <w:sz w:val="18"/>
      </w:rPr>
    </w:lvl>
    <w:lvl w:ilvl="2">
      <w:start w:val="1"/>
      <w:numFmt w:val="bullet"/>
      <w:lvlText w:val=""/>
      <w:lvlJc w:val="left"/>
      <w:pPr>
        <w:tabs>
          <w:tab w:val="num" w:pos="1440"/>
        </w:tabs>
        <w:ind w:left="1440" w:hanging="360"/>
      </w:pPr>
      <w:rPr>
        <w:rFonts w:ascii="Wingdings" w:hAnsi="Wingdings" w:hint="default"/>
        <w:sz w:val="18"/>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b w:val="0"/>
        <w:i w:val="0"/>
        <w:sz w:val="16"/>
      </w:rPr>
    </w:lvl>
    <w:lvl w:ilvl="5">
      <w:start w:val="1"/>
      <w:numFmt w:val="bullet"/>
      <w:lvlText w:val=""/>
      <w:lvlJc w:val="left"/>
      <w:pPr>
        <w:tabs>
          <w:tab w:val="num" w:pos="2520"/>
        </w:tabs>
        <w:ind w:left="2520" w:hanging="360"/>
      </w:pPr>
      <w:rPr>
        <w:rFonts w:ascii="Wingdings" w:hAnsi="Wingdings" w:hint="default"/>
        <w:b w:val="0"/>
        <w:i w:val="0"/>
        <w:sz w:val="16"/>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7AEC73D7"/>
    <w:multiLevelType w:val="hybridMultilevel"/>
    <w:tmpl w:val="88C2DBE6"/>
    <w:lvl w:ilvl="0" w:tplc="31668A8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F676D7"/>
    <w:multiLevelType w:val="multilevel"/>
    <w:tmpl w:val="60C831C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3" w:hAnsi="Wingdings 3" w:hint="default"/>
        <w:sz w:val="16"/>
        <w:szCs w:val="16"/>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6"/>
  </w:num>
  <w:num w:numId="2">
    <w:abstractNumId w:val="3"/>
  </w:num>
  <w:num w:numId="3">
    <w:abstractNumId w:val="18"/>
  </w:num>
  <w:num w:numId="4">
    <w:abstractNumId w:val="2"/>
  </w:num>
  <w:num w:numId="5">
    <w:abstractNumId w:val="0"/>
  </w:num>
  <w:num w:numId="6">
    <w:abstractNumId w:val="17"/>
  </w:num>
  <w:num w:numId="7">
    <w:abstractNumId w:val="10"/>
  </w:num>
  <w:num w:numId="8">
    <w:abstractNumId w:val="6"/>
  </w:num>
  <w:num w:numId="9">
    <w:abstractNumId w:val="1"/>
  </w:num>
  <w:num w:numId="10">
    <w:abstractNumId w:val="11"/>
  </w:num>
  <w:num w:numId="11">
    <w:abstractNumId w:val="9"/>
  </w:num>
  <w:num w:numId="12">
    <w:abstractNumId w:val="13"/>
  </w:num>
  <w:num w:numId="13">
    <w:abstractNumId w:val="0"/>
    <w:lvlOverride w:ilvl="0">
      <w:startOverride w:val="1"/>
    </w:lvlOverride>
    <w:lvlOverride w:ilvl="1">
      <w:startOverride w:val="1"/>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4"/>
  </w:num>
  <w:num w:numId="17">
    <w:abstractNumId w:val="2"/>
    <w:lvlOverride w:ilvl="0">
      <w:lvl w:ilvl="0">
        <w:start w:val="1"/>
        <w:numFmt w:val="decimal"/>
        <w:lvlText w:val="%1."/>
        <w:lvlJc w:val="left"/>
        <w:pPr>
          <w:tabs>
            <w:tab w:val="num" w:pos="720"/>
          </w:tabs>
          <w:ind w:left="360" w:hanging="360"/>
        </w:pPr>
        <w:rPr>
          <w:rFonts w:ascii="Arial Black" w:hAnsi="Arial Black"/>
        </w:rPr>
      </w:lvl>
    </w:lvlOverride>
    <w:lvlOverride w:ilvl="1">
      <w:lvl w:ilvl="1">
        <w:start w:val="1"/>
        <w:numFmt w:val="decimal"/>
        <w:lvlText w:val="%1.%2."/>
        <w:lvlJc w:val="left"/>
        <w:pPr>
          <w:tabs>
            <w:tab w:val="num" w:pos="1440"/>
          </w:tabs>
          <w:ind w:left="792" w:hanging="432"/>
        </w:pPr>
      </w:lvl>
    </w:lvlOverride>
    <w:lvlOverride w:ilvl="2">
      <w:lvl w:ilvl="2">
        <w:start w:val="1"/>
        <w:numFmt w:val="decimal"/>
        <w:lvlText w:val="%1.%2.%3."/>
        <w:lvlJc w:val="left"/>
        <w:pPr>
          <w:tabs>
            <w:tab w:val="num" w:pos="2160"/>
          </w:tabs>
          <w:ind w:left="1224" w:hanging="504"/>
        </w:pPr>
      </w:lvl>
    </w:lvlOverride>
    <w:lvlOverride w:ilvl="3">
      <w:lvl w:ilvl="3">
        <w:start w:val="1"/>
        <w:numFmt w:val="decimal"/>
        <w:lvlText w:val="%1.%2.%3.%4."/>
        <w:lvlJc w:val="left"/>
        <w:pPr>
          <w:tabs>
            <w:tab w:val="num" w:pos="2880"/>
          </w:tabs>
          <w:ind w:left="1728" w:hanging="648"/>
        </w:pPr>
      </w:lvl>
    </w:lvlOverride>
    <w:lvlOverride w:ilvl="4">
      <w:lvl w:ilvl="4">
        <w:start w:val="1"/>
        <w:numFmt w:val="decimal"/>
        <w:lvlText w:val="%1.%2.%3.%4.%5."/>
        <w:lvlJc w:val="left"/>
        <w:pPr>
          <w:tabs>
            <w:tab w:val="num" w:pos="3600"/>
          </w:tabs>
          <w:ind w:left="2232" w:hanging="792"/>
        </w:pPr>
      </w:lvl>
    </w:lvlOverride>
    <w:lvlOverride w:ilvl="5">
      <w:lvl w:ilvl="5">
        <w:start w:val="1"/>
        <w:numFmt w:val="decimal"/>
        <w:lvlText w:val="%1.%2.%3.%4.%5.%6."/>
        <w:lvlJc w:val="left"/>
        <w:pPr>
          <w:tabs>
            <w:tab w:val="num" w:pos="4320"/>
          </w:tabs>
          <w:ind w:left="2736" w:hanging="936"/>
        </w:pPr>
      </w:lvl>
    </w:lvlOverride>
    <w:lvlOverride w:ilvl="6">
      <w:lvl w:ilvl="6">
        <w:start w:val="1"/>
        <w:numFmt w:val="decimal"/>
        <w:lvlText w:val="%1.%2.%3.%4.%5.%6.%7."/>
        <w:lvlJc w:val="left"/>
        <w:pPr>
          <w:tabs>
            <w:tab w:val="num" w:pos="5040"/>
          </w:tabs>
          <w:ind w:left="3240" w:hanging="1080"/>
        </w:pPr>
      </w:lvl>
    </w:lvlOverride>
    <w:lvlOverride w:ilvl="7">
      <w:lvl w:ilvl="7">
        <w:start w:val="1"/>
        <w:numFmt w:val="decimal"/>
        <w:lvlText w:val="%1.%2.%3.%4.%5.%6.%7.%8."/>
        <w:lvlJc w:val="left"/>
        <w:pPr>
          <w:tabs>
            <w:tab w:val="num" w:pos="5760"/>
          </w:tabs>
          <w:ind w:left="3744" w:hanging="1224"/>
        </w:pPr>
      </w:lvl>
    </w:lvlOverride>
    <w:lvlOverride w:ilvl="8">
      <w:lvl w:ilvl="8">
        <w:start w:val="1"/>
        <w:numFmt w:val="decimal"/>
        <w:lvlText w:val="%1.%2.%3.%4.%5.%6.%7.%8.%9."/>
        <w:lvlJc w:val="left"/>
        <w:pPr>
          <w:tabs>
            <w:tab w:val="num" w:pos="6480"/>
          </w:tabs>
          <w:ind w:left="4320" w:hanging="1440"/>
        </w:pPr>
      </w:lvl>
    </w:lvlOverride>
  </w:num>
  <w:num w:numId="18">
    <w:abstractNumId w:val="7"/>
  </w:num>
  <w:num w:numId="19">
    <w:abstractNumId w:val="8"/>
  </w:num>
  <w:num w:numId="20">
    <w:abstractNumId w:val="20"/>
  </w:num>
  <w:num w:numId="21">
    <w:abstractNumId w:val="19"/>
  </w:num>
  <w:num w:numId="22">
    <w:abstractNumId w:val="12"/>
  </w:num>
  <w:num w:numId="23">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FFB"/>
    <w:rsid w:val="00001151"/>
    <w:rsid w:val="00001F1E"/>
    <w:rsid w:val="00012F71"/>
    <w:rsid w:val="00030A1D"/>
    <w:rsid w:val="000321C6"/>
    <w:rsid w:val="00034301"/>
    <w:rsid w:val="00034D6F"/>
    <w:rsid w:val="00045C97"/>
    <w:rsid w:val="00086A6C"/>
    <w:rsid w:val="00086A8B"/>
    <w:rsid w:val="0009161F"/>
    <w:rsid w:val="000A56B5"/>
    <w:rsid w:val="000C2381"/>
    <w:rsid w:val="000C4D09"/>
    <w:rsid w:val="000C7837"/>
    <w:rsid w:val="000D1B0B"/>
    <w:rsid w:val="000D7C12"/>
    <w:rsid w:val="00104565"/>
    <w:rsid w:val="00141506"/>
    <w:rsid w:val="00175B5F"/>
    <w:rsid w:val="00176C1D"/>
    <w:rsid w:val="00182CF7"/>
    <w:rsid w:val="00185BB9"/>
    <w:rsid w:val="00186CDA"/>
    <w:rsid w:val="001A047D"/>
    <w:rsid w:val="001A352F"/>
    <w:rsid w:val="001B7B7D"/>
    <w:rsid w:val="001E02EA"/>
    <w:rsid w:val="00204245"/>
    <w:rsid w:val="00224E8E"/>
    <w:rsid w:val="00233F9E"/>
    <w:rsid w:val="00236B8B"/>
    <w:rsid w:val="00242C37"/>
    <w:rsid w:val="00254C42"/>
    <w:rsid w:val="00255280"/>
    <w:rsid w:val="00280D2B"/>
    <w:rsid w:val="00280FFA"/>
    <w:rsid w:val="0029405E"/>
    <w:rsid w:val="002A13D3"/>
    <w:rsid w:val="002A4D94"/>
    <w:rsid w:val="002A7C46"/>
    <w:rsid w:val="002B1B52"/>
    <w:rsid w:val="002D3B1F"/>
    <w:rsid w:val="002E0EE2"/>
    <w:rsid w:val="002E25FE"/>
    <w:rsid w:val="002E42B7"/>
    <w:rsid w:val="003219A0"/>
    <w:rsid w:val="0033416F"/>
    <w:rsid w:val="00335D5A"/>
    <w:rsid w:val="00337839"/>
    <w:rsid w:val="003455E4"/>
    <w:rsid w:val="0034662B"/>
    <w:rsid w:val="00346CCE"/>
    <w:rsid w:val="003601A0"/>
    <w:rsid w:val="0037010B"/>
    <w:rsid w:val="00383639"/>
    <w:rsid w:val="00383F1F"/>
    <w:rsid w:val="00394389"/>
    <w:rsid w:val="00397C3D"/>
    <w:rsid w:val="003F087A"/>
    <w:rsid w:val="003F362A"/>
    <w:rsid w:val="003F6D1C"/>
    <w:rsid w:val="00407323"/>
    <w:rsid w:val="00424323"/>
    <w:rsid w:val="00424F0B"/>
    <w:rsid w:val="00425568"/>
    <w:rsid w:val="0042689A"/>
    <w:rsid w:val="004320F7"/>
    <w:rsid w:val="00433197"/>
    <w:rsid w:val="004623E1"/>
    <w:rsid w:val="0046259B"/>
    <w:rsid w:val="004715F3"/>
    <w:rsid w:val="004751CC"/>
    <w:rsid w:val="00480FE9"/>
    <w:rsid w:val="004817A6"/>
    <w:rsid w:val="00482D31"/>
    <w:rsid w:val="0048519B"/>
    <w:rsid w:val="0049218E"/>
    <w:rsid w:val="004A3589"/>
    <w:rsid w:val="004A4512"/>
    <w:rsid w:val="004B4D03"/>
    <w:rsid w:val="004C1535"/>
    <w:rsid w:val="004C1D3D"/>
    <w:rsid w:val="004C45FA"/>
    <w:rsid w:val="004D6E56"/>
    <w:rsid w:val="004E686C"/>
    <w:rsid w:val="004F0B18"/>
    <w:rsid w:val="005072E1"/>
    <w:rsid w:val="0052060D"/>
    <w:rsid w:val="00521324"/>
    <w:rsid w:val="005322D1"/>
    <w:rsid w:val="00564CAB"/>
    <w:rsid w:val="0056663C"/>
    <w:rsid w:val="00573C86"/>
    <w:rsid w:val="00577821"/>
    <w:rsid w:val="005806D9"/>
    <w:rsid w:val="00595ECB"/>
    <w:rsid w:val="00597A08"/>
    <w:rsid w:val="005A3063"/>
    <w:rsid w:val="005A7590"/>
    <w:rsid w:val="005B18A7"/>
    <w:rsid w:val="005B6919"/>
    <w:rsid w:val="005D1D74"/>
    <w:rsid w:val="005F4DE9"/>
    <w:rsid w:val="006050F1"/>
    <w:rsid w:val="00606F61"/>
    <w:rsid w:val="0061340F"/>
    <w:rsid w:val="00613709"/>
    <w:rsid w:val="006266D4"/>
    <w:rsid w:val="0063357A"/>
    <w:rsid w:val="006339A8"/>
    <w:rsid w:val="006421BF"/>
    <w:rsid w:val="00667466"/>
    <w:rsid w:val="00672F87"/>
    <w:rsid w:val="00681898"/>
    <w:rsid w:val="0069085E"/>
    <w:rsid w:val="0069371E"/>
    <w:rsid w:val="006970B5"/>
    <w:rsid w:val="006A19DC"/>
    <w:rsid w:val="006A6245"/>
    <w:rsid w:val="006B2C8F"/>
    <w:rsid w:val="006B75BE"/>
    <w:rsid w:val="006C7205"/>
    <w:rsid w:val="007063AA"/>
    <w:rsid w:val="00707CC8"/>
    <w:rsid w:val="0071426A"/>
    <w:rsid w:val="007175F6"/>
    <w:rsid w:val="00720F96"/>
    <w:rsid w:val="00724001"/>
    <w:rsid w:val="00726F94"/>
    <w:rsid w:val="007328AC"/>
    <w:rsid w:val="0074000F"/>
    <w:rsid w:val="007429B6"/>
    <w:rsid w:val="0074475B"/>
    <w:rsid w:val="0074526A"/>
    <w:rsid w:val="007546A6"/>
    <w:rsid w:val="00767E33"/>
    <w:rsid w:val="0078718A"/>
    <w:rsid w:val="00795090"/>
    <w:rsid w:val="00796CBB"/>
    <w:rsid w:val="007B20BB"/>
    <w:rsid w:val="007C22F4"/>
    <w:rsid w:val="007C72B3"/>
    <w:rsid w:val="007D6F42"/>
    <w:rsid w:val="007F23CF"/>
    <w:rsid w:val="007F777F"/>
    <w:rsid w:val="007F7E4E"/>
    <w:rsid w:val="00802D52"/>
    <w:rsid w:val="00803FB0"/>
    <w:rsid w:val="00807676"/>
    <w:rsid w:val="008128EB"/>
    <w:rsid w:val="00813CE1"/>
    <w:rsid w:val="0081572E"/>
    <w:rsid w:val="0083434A"/>
    <w:rsid w:val="00840065"/>
    <w:rsid w:val="00846945"/>
    <w:rsid w:val="008525C2"/>
    <w:rsid w:val="008616B1"/>
    <w:rsid w:val="008713F9"/>
    <w:rsid w:val="00885056"/>
    <w:rsid w:val="00897858"/>
    <w:rsid w:val="008A7BC7"/>
    <w:rsid w:val="008B02AE"/>
    <w:rsid w:val="008B6D4A"/>
    <w:rsid w:val="008C53EA"/>
    <w:rsid w:val="008D45CE"/>
    <w:rsid w:val="008E1286"/>
    <w:rsid w:val="008F5172"/>
    <w:rsid w:val="00911ADD"/>
    <w:rsid w:val="00924E56"/>
    <w:rsid w:val="00924EEA"/>
    <w:rsid w:val="00942BF2"/>
    <w:rsid w:val="00947FF2"/>
    <w:rsid w:val="00955D7C"/>
    <w:rsid w:val="00957B1B"/>
    <w:rsid w:val="009765E9"/>
    <w:rsid w:val="00992081"/>
    <w:rsid w:val="00996C05"/>
    <w:rsid w:val="009A06CC"/>
    <w:rsid w:val="009C33B3"/>
    <w:rsid w:val="009D3B95"/>
    <w:rsid w:val="009E2126"/>
    <w:rsid w:val="009E610B"/>
    <w:rsid w:val="00A03227"/>
    <w:rsid w:val="00A17729"/>
    <w:rsid w:val="00A25371"/>
    <w:rsid w:val="00A3719A"/>
    <w:rsid w:val="00A37E95"/>
    <w:rsid w:val="00A469D7"/>
    <w:rsid w:val="00A47917"/>
    <w:rsid w:val="00A5496E"/>
    <w:rsid w:val="00A565E9"/>
    <w:rsid w:val="00A603DA"/>
    <w:rsid w:val="00A6687C"/>
    <w:rsid w:val="00A74DE3"/>
    <w:rsid w:val="00A80FB1"/>
    <w:rsid w:val="00A90442"/>
    <w:rsid w:val="00A92970"/>
    <w:rsid w:val="00AA7FF0"/>
    <w:rsid w:val="00AC674E"/>
    <w:rsid w:val="00AD6DC9"/>
    <w:rsid w:val="00B0785A"/>
    <w:rsid w:val="00B13944"/>
    <w:rsid w:val="00B207D0"/>
    <w:rsid w:val="00B217EF"/>
    <w:rsid w:val="00B33CCF"/>
    <w:rsid w:val="00B35C3F"/>
    <w:rsid w:val="00B41C56"/>
    <w:rsid w:val="00B4768A"/>
    <w:rsid w:val="00B63675"/>
    <w:rsid w:val="00B913DE"/>
    <w:rsid w:val="00BA2057"/>
    <w:rsid w:val="00BB139F"/>
    <w:rsid w:val="00BB62C2"/>
    <w:rsid w:val="00BC2FFB"/>
    <w:rsid w:val="00BD548E"/>
    <w:rsid w:val="00BD6592"/>
    <w:rsid w:val="00BF2D21"/>
    <w:rsid w:val="00C2385A"/>
    <w:rsid w:val="00C277EC"/>
    <w:rsid w:val="00C40A8C"/>
    <w:rsid w:val="00C42593"/>
    <w:rsid w:val="00C43199"/>
    <w:rsid w:val="00C44A8E"/>
    <w:rsid w:val="00C519B3"/>
    <w:rsid w:val="00C617C8"/>
    <w:rsid w:val="00C74A90"/>
    <w:rsid w:val="00C825F5"/>
    <w:rsid w:val="00CA5011"/>
    <w:rsid w:val="00CB1C19"/>
    <w:rsid w:val="00CC7379"/>
    <w:rsid w:val="00CE1303"/>
    <w:rsid w:val="00CE2412"/>
    <w:rsid w:val="00CE63E9"/>
    <w:rsid w:val="00CF55A3"/>
    <w:rsid w:val="00D02908"/>
    <w:rsid w:val="00D0489B"/>
    <w:rsid w:val="00D1022E"/>
    <w:rsid w:val="00D166A9"/>
    <w:rsid w:val="00D275B7"/>
    <w:rsid w:val="00D3247D"/>
    <w:rsid w:val="00D36BFF"/>
    <w:rsid w:val="00D44BD7"/>
    <w:rsid w:val="00D478C9"/>
    <w:rsid w:val="00D57B29"/>
    <w:rsid w:val="00D61A99"/>
    <w:rsid w:val="00D73D42"/>
    <w:rsid w:val="00D77220"/>
    <w:rsid w:val="00D77FFB"/>
    <w:rsid w:val="00D82EBB"/>
    <w:rsid w:val="00D87483"/>
    <w:rsid w:val="00DB7E1E"/>
    <w:rsid w:val="00DD5C95"/>
    <w:rsid w:val="00DD7527"/>
    <w:rsid w:val="00DE1034"/>
    <w:rsid w:val="00DE2AE1"/>
    <w:rsid w:val="00DF0412"/>
    <w:rsid w:val="00E01CF1"/>
    <w:rsid w:val="00E139C6"/>
    <w:rsid w:val="00E2619E"/>
    <w:rsid w:val="00E30FDE"/>
    <w:rsid w:val="00E3337B"/>
    <w:rsid w:val="00E35A5F"/>
    <w:rsid w:val="00E728B8"/>
    <w:rsid w:val="00E7621E"/>
    <w:rsid w:val="00EC77BA"/>
    <w:rsid w:val="00ED1C2C"/>
    <w:rsid w:val="00ED5623"/>
    <w:rsid w:val="00ED5811"/>
    <w:rsid w:val="00EF7981"/>
    <w:rsid w:val="00F07679"/>
    <w:rsid w:val="00F1373C"/>
    <w:rsid w:val="00F25739"/>
    <w:rsid w:val="00F40308"/>
    <w:rsid w:val="00F42252"/>
    <w:rsid w:val="00F51134"/>
    <w:rsid w:val="00F60138"/>
    <w:rsid w:val="00F6666C"/>
    <w:rsid w:val="00F84292"/>
    <w:rsid w:val="00F86FC6"/>
    <w:rsid w:val="00F87BB7"/>
    <w:rsid w:val="00FB6085"/>
    <w:rsid w:val="00FB759D"/>
    <w:rsid w:val="00FC073F"/>
    <w:rsid w:val="00FC4B8C"/>
    <w:rsid w:val="00FD592C"/>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18A7"/>
    <w:rPr>
      <w:rFonts w:cs="Arial"/>
      <w:sz w:val="24"/>
      <w:szCs w:val="24"/>
    </w:rPr>
  </w:style>
  <w:style w:type="paragraph" w:styleId="Heading1">
    <w:name w:val="heading 1"/>
    <w:next w:val="Normal"/>
    <w:link w:val="Heading1Char"/>
    <w:qFormat/>
    <w:rsid w:val="00F6666C"/>
    <w:pPr>
      <w:keepNext/>
      <w:numPr>
        <w:numId w:val="5"/>
      </w:numPr>
      <w:spacing w:before="360" w:after="120"/>
      <w:outlineLvl w:val="0"/>
    </w:pPr>
    <w:rPr>
      <w:rFonts w:ascii="Arial Black" w:hAnsi="Arial Black" w:cs="Arial"/>
      <w:b/>
      <w:bCs/>
      <w:kern w:val="32"/>
      <w:sz w:val="24"/>
      <w:szCs w:val="24"/>
    </w:rPr>
  </w:style>
  <w:style w:type="paragraph" w:styleId="Heading2">
    <w:name w:val="heading 2"/>
    <w:next w:val="Normal"/>
    <w:link w:val="Heading2Char"/>
    <w:qFormat/>
    <w:rsid w:val="00D57B29"/>
    <w:pPr>
      <w:keepNext/>
      <w:numPr>
        <w:ilvl w:val="1"/>
        <w:numId w:val="5"/>
      </w:numPr>
      <w:spacing w:after="120"/>
      <w:ind w:left="720" w:hanging="720"/>
      <w:outlineLvl w:val="1"/>
    </w:pPr>
    <w:rPr>
      <w:bCs/>
      <w:iCs/>
      <w:sz w:val="24"/>
      <w:szCs w:val="24"/>
    </w:rPr>
  </w:style>
  <w:style w:type="paragraph" w:styleId="Heading3">
    <w:name w:val="heading 3"/>
    <w:next w:val="Normal"/>
    <w:link w:val="Heading3Char"/>
    <w:qFormat/>
    <w:rsid w:val="00D57B29"/>
    <w:pPr>
      <w:keepNext/>
      <w:numPr>
        <w:ilvl w:val="2"/>
        <w:numId w:val="5"/>
      </w:numPr>
      <w:spacing w:before="120"/>
      <w:ind w:left="1440"/>
      <w:outlineLvl w:val="2"/>
    </w:pPr>
    <w:rPr>
      <w:rFonts w:cs="Arial"/>
      <w:bCs/>
      <w:sz w:val="24"/>
      <w:szCs w:val="26"/>
    </w:rPr>
  </w:style>
  <w:style w:type="paragraph" w:styleId="Heading4">
    <w:name w:val="heading 4"/>
    <w:next w:val="Normal"/>
    <w:qFormat/>
    <w:rsid w:val="006B2C8F"/>
    <w:pPr>
      <w:keepNext/>
      <w:numPr>
        <w:ilvl w:val="3"/>
        <w:numId w:val="5"/>
      </w:numPr>
      <w:spacing w:after="120"/>
      <w:outlineLvl w:val="3"/>
    </w:pPr>
    <w:rPr>
      <w:b/>
      <w:bCs/>
      <w:sz w:val="24"/>
      <w:szCs w:val="28"/>
    </w:rPr>
  </w:style>
  <w:style w:type="paragraph" w:styleId="Heading5">
    <w:name w:val="heading 5"/>
    <w:next w:val="Normal"/>
    <w:qFormat/>
    <w:rsid w:val="007F23CF"/>
    <w:pPr>
      <w:numPr>
        <w:ilvl w:val="4"/>
        <w:numId w:val="5"/>
      </w:numPr>
      <w:tabs>
        <w:tab w:val="left" w:pos="1440"/>
      </w:tabs>
      <w:spacing w:after="120"/>
      <w:outlineLvl w:val="4"/>
    </w:pPr>
    <w:rPr>
      <w:b/>
      <w:bCs/>
      <w:iCs/>
      <w:sz w:val="24"/>
      <w:szCs w:val="26"/>
    </w:rPr>
  </w:style>
  <w:style w:type="paragraph" w:styleId="Heading6">
    <w:name w:val="heading 6"/>
    <w:next w:val="Normal"/>
    <w:qFormat/>
    <w:rsid w:val="007F23CF"/>
    <w:pPr>
      <w:numPr>
        <w:ilvl w:val="5"/>
        <w:numId w:val="5"/>
      </w:numPr>
      <w:tabs>
        <w:tab w:val="left" w:pos="1440"/>
      </w:tabs>
      <w:spacing w:after="120"/>
      <w:outlineLvl w:val="5"/>
    </w:pPr>
    <w:rPr>
      <w:b/>
      <w:sz w:val="24"/>
    </w:rPr>
  </w:style>
  <w:style w:type="paragraph" w:styleId="Heading7">
    <w:name w:val="heading 7"/>
    <w:next w:val="Normal"/>
    <w:qFormat/>
    <w:rsid w:val="007F23CF"/>
    <w:pPr>
      <w:numPr>
        <w:ilvl w:val="6"/>
        <w:numId w:val="5"/>
      </w:numPr>
      <w:spacing w:after="120"/>
      <w:outlineLvl w:val="6"/>
    </w:pPr>
    <w:rPr>
      <w:b/>
      <w:sz w:val="24"/>
      <w:szCs w:val="24"/>
    </w:rPr>
  </w:style>
  <w:style w:type="paragraph" w:styleId="Heading8">
    <w:name w:val="heading 8"/>
    <w:basedOn w:val="Normal"/>
    <w:next w:val="Normal"/>
    <w:qFormat/>
    <w:rsid w:val="006B2C8F"/>
    <w:pPr>
      <w:numPr>
        <w:ilvl w:val="7"/>
        <w:numId w:val="5"/>
      </w:numPr>
      <w:outlineLvl w:val="7"/>
    </w:pPr>
    <w:rPr>
      <w:b/>
      <w:iCs/>
    </w:rPr>
  </w:style>
  <w:style w:type="paragraph" w:styleId="Heading9">
    <w:name w:val="heading 9"/>
    <w:next w:val="Normal"/>
    <w:qFormat/>
    <w:rsid w:val="006B2C8F"/>
    <w:pPr>
      <w:numPr>
        <w:ilvl w:val="8"/>
        <w:numId w:val="5"/>
      </w:numPr>
      <w:outlineLvl w:val="8"/>
    </w:pPr>
    <w:rPr>
      <w:rFonts w:cs="Arial"/>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FVDFormal">
    <w:name w:val="FVD Formal"/>
    <w:basedOn w:val="TableNormal"/>
    <w:rsid w:val="00BD548E"/>
    <w:tblPr>
      <w:tblBorders>
        <w:top w:val="single" w:sz="4" w:space="0" w:color="auto"/>
        <w:bottom w:val="single" w:sz="4" w:space="0" w:color="auto"/>
      </w:tblBorders>
      <w:tblCellMar>
        <w:top w:w="29" w:type="dxa"/>
        <w:left w:w="115" w:type="dxa"/>
        <w:bottom w:w="29" w:type="dxa"/>
        <w:right w:w="115" w:type="dxa"/>
      </w:tblCellMar>
    </w:tblPr>
    <w:tblStylePr w:type="firstRow">
      <w:pPr>
        <w:wordWrap/>
        <w:jc w:val="center"/>
      </w:pPr>
      <w:tblPr/>
      <w:tcPr>
        <w:tcBorders>
          <w:top w:val="single" w:sz="4" w:space="0" w:color="auto"/>
          <w:left w:val="nil"/>
          <w:bottom w:val="double" w:sz="4" w:space="0" w:color="auto"/>
          <w:right w:val="nil"/>
          <w:insideH w:val="nil"/>
          <w:insideV w:val="nil"/>
          <w:tl2br w:val="nil"/>
          <w:tr2bl w:val="nil"/>
        </w:tcBorders>
      </w:tcPr>
    </w:tblStylePr>
    <w:tblStylePr w:type="lastRow">
      <w:tblPr/>
      <w:tcPr>
        <w:tcBorders>
          <w:top w:val="nil"/>
          <w:left w:val="nil"/>
          <w:bottom w:val="single" w:sz="4" w:space="0" w:color="auto"/>
          <w:right w:val="nil"/>
          <w:insideH w:val="nil"/>
          <w:insideV w:val="nil"/>
          <w:tl2br w:val="nil"/>
          <w:tr2bl w:val="nil"/>
        </w:tcBorders>
      </w:tcPr>
    </w:tblStylePr>
    <w:tblStylePr w:type="nwCell">
      <w:pPr>
        <w:wordWrap/>
        <w:jc w:val="left"/>
      </w:pPr>
    </w:tblStylePr>
  </w:style>
  <w:style w:type="table" w:customStyle="1" w:styleId="FVDInformal">
    <w:name w:val="FVD Informal"/>
    <w:basedOn w:val="TableNormal"/>
    <w:rsid w:val="00BD548E"/>
    <w:tblPr>
      <w:tblCellMar>
        <w:top w:w="29" w:type="dxa"/>
        <w:left w:w="115" w:type="dxa"/>
        <w:bottom w:w="29" w:type="dxa"/>
        <w:right w:w="115" w:type="dxa"/>
      </w:tblCellMar>
    </w:tblPr>
    <w:tblStylePr w:type="firstRow">
      <w:tblPr/>
      <w:tcPr>
        <w:tcBorders>
          <w:top w:val="single" w:sz="4" w:space="0" w:color="auto"/>
          <w:bottom w:val="single" w:sz="4" w:space="0" w:color="auto"/>
        </w:tcBorders>
      </w:tcPr>
    </w:tblStylePr>
    <w:tblStylePr w:type="lastRow">
      <w:tblPr/>
      <w:tcPr>
        <w:tcBorders>
          <w:bottom w:val="nil"/>
        </w:tcBorders>
      </w:tcPr>
    </w:tblStylePr>
  </w:style>
  <w:style w:type="paragraph" w:styleId="Title">
    <w:name w:val="Title"/>
    <w:next w:val="Normal"/>
    <w:qFormat/>
    <w:rsid w:val="0083434A"/>
    <w:pPr>
      <w:spacing w:after="120"/>
    </w:pPr>
    <w:rPr>
      <w:rFonts w:ascii="Arial Black" w:hAnsi="Arial Black"/>
      <w:kern w:val="28"/>
      <w:sz w:val="27"/>
      <w:szCs w:val="32"/>
    </w:rPr>
  </w:style>
  <w:style w:type="paragraph" w:customStyle="1" w:styleId="Subheading">
    <w:name w:val="Subheading"/>
    <w:next w:val="Normal"/>
    <w:rsid w:val="0083434A"/>
    <w:pPr>
      <w:spacing w:after="240"/>
    </w:pPr>
    <w:rPr>
      <w:rFonts w:ascii="Arial Black" w:hAnsi="Arial Black"/>
      <w:sz w:val="23"/>
      <w:szCs w:val="24"/>
    </w:rPr>
  </w:style>
  <w:style w:type="character" w:customStyle="1" w:styleId="StaffTitle">
    <w:name w:val="Staff Title"/>
    <w:rsid w:val="00255280"/>
    <w:rPr>
      <w:rFonts w:ascii="Times New Roman" w:hAnsi="Times New Roman"/>
      <w:i/>
      <w:sz w:val="24"/>
    </w:rPr>
  </w:style>
  <w:style w:type="numbering" w:customStyle="1" w:styleId="Outline">
    <w:name w:val="Outline"/>
    <w:basedOn w:val="NoList"/>
    <w:rsid w:val="00EC77BA"/>
    <w:pPr>
      <w:numPr>
        <w:numId w:val="1"/>
      </w:numPr>
    </w:pPr>
  </w:style>
  <w:style w:type="paragraph" w:customStyle="1" w:styleId="Heading">
    <w:name w:val="Heading"/>
    <w:next w:val="Normal"/>
    <w:rsid w:val="0083434A"/>
    <w:pPr>
      <w:spacing w:after="120"/>
    </w:pPr>
    <w:rPr>
      <w:rFonts w:ascii="Arial Black" w:hAnsi="Arial Black"/>
      <w:sz w:val="25"/>
      <w:szCs w:val="24"/>
    </w:rPr>
  </w:style>
  <w:style w:type="numbering" w:customStyle="1" w:styleId="Specification">
    <w:name w:val="Specification"/>
    <w:rsid w:val="00255280"/>
    <w:pPr>
      <w:numPr>
        <w:numId w:val="2"/>
      </w:numPr>
    </w:pPr>
  </w:style>
  <w:style w:type="paragraph" w:customStyle="1" w:styleId="FooterA">
    <w:name w:val="Footer A"/>
    <w:rsid w:val="00255280"/>
    <w:pPr>
      <w:tabs>
        <w:tab w:val="right" w:pos="9360"/>
      </w:tabs>
    </w:pPr>
    <w:rPr>
      <w:rFonts w:cs="Arial"/>
      <w:sz w:val="16"/>
      <w:szCs w:val="24"/>
    </w:rPr>
  </w:style>
  <w:style w:type="paragraph" w:customStyle="1" w:styleId="FooterB">
    <w:name w:val="Footer B"/>
    <w:basedOn w:val="FooterA"/>
    <w:next w:val="FooterA"/>
    <w:rsid w:val="00255280"/>
    <w:pPr>
      <w:pBdr>
        <w:top w:val="single" w:sz="4" w:space="1" w:color="auto"/>
      </w:pBdr>
    </w:pPr>
  </w:style>
  <w:style w:type="numbering" w:customStyle="1" w:styleId="FothBullets">
    <w:name w:val="Foth Bullets"/>
    <w:rsid w:val="00947FF2"/>
    <w:pPr>
      <w:numPr>
        <w:numId w:val="3"/>
      </w:numPr>
    </w:pPr>
  </w:style>
  <w:style w:type="paragraph" w:customStyle="1" w:styleId="LTRHeader">
    <w:name w:val="LTR Header"/>
    <w:rsid w:val="00255280"/>
    <w:rPr>
      <w:rFonts w:cs="Arial"/>
      <w:szCs w:val="24"/>
    </w:rPr>
  </w:style>
  <w:style w:type="paragraph" w:styleId="BalloonText">
    <w:name w:val="Balloon Text"/>
    <w:basedOn w:val="Normal"/>
    <w:semiHidden/>
    <w:rsid w:val="005F4DE9"/>
    <w:rPr>
      <w:rFonts w:ascii="Tahoma" w:hAnsi="Tahoma" w:cs="Tahoma"/>
      <w:sz w:val="16"/>
      <w:szCs w:val="16"/>
    </w:rPr>
  </w:style>
  <w:style w:type="numbering" w:styleId="111111">
    <w:name w:val="Outline List 2"/>
    <w:aliases w:val="ARTICLE 1 / 1.1 / 1.1.1"/>
    <w:basedOn w:val="NoList"/>
    <w:rsid w:val="00086A6C"/>
    <w:pPr>
      <w:numPr>
        <w:numId w:val="4"/>
      </w:numPr>
    </w:pPr>
  </w:style>
  <w:style w:type="paragraph" w:styleId="Header">
    <w:name w:val="header"/>
    <w:link w:val="HeaderChar"/>
    <w:uiPriority w:val="99"/>
    <w:rsid w:val="00E01CF1"/>
    <w:pPr>
      <w:tabs>
        <w:tab w:val="center" w:pos="4320"/>
        <w:tab w:val="right" w:pos="8640"/>
      </w:tabs>
    </w:pPr>
    <w:rPr>
      <w:rFonts w:cs="Arial"/>
      <w:szCs w:val="24"/>
    </w:rPr>
  </w:style>
  <w:style w:type="paragraph" w:styleId="Footer">
    <w:name w:val="footer"/>
    <w:basedOn w:val="Normal"/>
    <w:rsid w:val="00E01CF1"/>
    <w:pPr>
      <w:tabs>
        <w:tab w:val="center" w:pos="4320"/>
        <w:tab w:val="right" w:pos="8640"/>
      </w:tabs>
    </w:pPr>
  </w:style>
  <w:style w:type="character" w:styleId="PageNumber">
    <w:name w:val="page number"/>
    <w:basedOn w:val="DefaultParagraphFont"/>
    <w:rsid w:val="00E01CF1"/>
  </w:style>
  <w:style w:type="paragraph" w:styleId="ListParagraph">
    <w:name w:val="List Paragraph"/>
    <w:basedOn w:val="Normal"/>
    <w:uiPriority w:val="34"/>
    <w:qFormat/>
    <w:rsid w:val="009D3B95"/>
    <w:pPr>
      <w:spacing w:after="200" w:line="276" w:lineRule="auto"/>
      <w:ind w:left="720"/>
      <w:contextualSpacing/>
    </w:pPr>
    <w:rPr>
      <w:rFonts w:ascii="Calibri" w:eastAsia="Calibri" w:hAnsi="Calibri" w:cs="Times New Roman"/>
      <w:sz w:val="22"/>
      <w:szCs w:val="22"/>
    </w:rPr>
  </w:style>
  <w:style w:type="character" w:customStyle="1" w:styleId="Heading3Char">
    <w:name w:val="Heading 3 Char"/>
    <w:basedOn w:val="DefaultParagraphFont"/>
    <w:link w:val="Heading3"/>
    <w:rsid w:val="00D57B29"/>
    <w:rPr>
      <w:rFonts w:cs="Arial"/>
      <w:bCs/>
      <w:sz w:val="24"/>
      <w:szCs w:val="26"/>
    </w:rPr>
  </w:style>
  <w:style w:type="character" w:customStyle="1" w:styleId="Heading1Char">
    <w:name w:val="Heading 1 Char"/>
    <w:basedOn w:val="DefaultParagraphFont"/>
    <w:link w:val="Heading1"/>
    <w:rsid w:val="00F6666C"/>
    <w:rPr>
      <w:rFonts w:ascii="Arial Black" w:hAnsi="Arial Black" w:cs="Arial"/>
      <w:b/>
      <w:bCs/>
      <w:kern w:val="32"/>
      <w:sz w:val="24"/>
      <w:szCs w:val="24"/>
    </w:rPr>
  </w:style>
  <w:style w:type="character" w:customStyle="1" w:styleId="Heading2Char">
    <w:name w:val="Heading 2 Char"/>
    <w:basedOn w:val="DefaultParagraphFont"/>
    <w:link w:val="Heading2"/>
    <w:rsid w:val="00D57B29"/>
    <w:rPr>
      <w:bCs/>
      <w:iCs/>
      <w:sz w:val="24"/>
      <w:szCs w:val="24"/>
    </w:rPr>
  </w:style>
  <w:style w:type="table" w:styleId="TableGrid">
    <w:name w:val="Table Grid"/>
    <w:basedOn w:val="TableNormal"/>
    <w:rsid w:val="00F6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97C3D"/>
    <w:rPr>
      <w:color w:val="0000FF" w:themeColor="hyperlink"/>
      <w:u w:val="single"/>
    </w:rPr>
  </w:style>
  <w:style w:type="character" w:styleId="CommentReference">
    <w:name w:val="annotation reference"/>
    <w:basedOn w:val="DefaultParagraphFont"/>
    <w:rsid w:val="005072E1"/>
    <w:rPr>
      <w:sz w:val="16"/>
      <w:szCs w:val="16"/>
    </w:rPr>
  </w:style>
  <w:style w:type="paragraph" w:styleId="CommentText">
    <w:name w:val="annotation text"/>
    <w:basedOn w:val="Normal"/>
    <w:link w:val="CommentTextChar"/>
    <w:rsid w:val="005072E1"/>
    <w:rPr>
      <w:sz w:val="20"/>
      <w:szCs w:val="20"/>
    </w:rPr>
  </w:style>
  <w:style w:type="character" w:customStyle="1" w:styleId="CommentTextChar">
    <w:name w:val="Comment Text Char"/>
    <w:basedOn w:val="DefaultParagraphFont"/>
    <w:link w:val="CommentText"/>
    <w:rsid w:val="005072E1"/>
    <w:rPr>
      <w:rFonts w:cs="Arial"/>
    </w:rPr>
  </w:style>
  <w:style w:type="paragraph" w:styleId="CommentSubject">
    <w:name w:val="annotation subject"/>
    <w:basedOn w:val="CommentText"/>
    <w:next w:val="CommentText"/>
    <w:link w:val="CommentSubjectChar"/>
    <w:rsid w:val="005072E1"/>
    <w:rPr>
      <w:b/>
      <w:bCs/>
    </w:rPr>
  </w:style>
  <w:style w:type="character" w:customStyle="1" w:styleId="CommentSubjectChar">
    <w:name w:val="Comment Subject Char"/>
    <w:basedOn w:val="CommentTextChar"/>
    <w:link w:val="CommentSubject"/>
    <w:rsid w:val="005072E1"/>
    <w:rPr>
      <w:rFonts w:cs="Arial"/>
      <w:b/>
      <w:bCs/>
    </w:rPr>
  </w:style>
  <w:style w:type="numbering" w:customStyle="1" w:styleId="Report">
    <w:name w:val="Report"/>
    <w:rsid w:val="00185BB9"/>
    <w:pPr>
      <w:numPr>
        <w:numId w:val="23"/>
      </w:numPr>
    </w:pPr>
  </w:style>
  <w:style w:type="paragraph" w:styleId="NoSpacing">
    <w:name w:val="No Spacing"/>
    <w:link w:val="NoSpacingChar"/>
    <w:uiPriority w:val="1"/>
    <w:qFormat/>
    <w:rsid w:val="00C40A8C"/>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C40A8C"/>
    <w:rPr>
      <w:rFonts w:asciiTheme="minorHAnsi" w:eastAsiaTheme="minorEastAsia" w:hAnsiTheme="minorHAnsi" w:cstheme="minorBidi"/>
      <w:sz w:val="22"/>
      <w:szCs w:val="22"/>
      <w:lang w:eastAsia="ja-JP"/>
    </w:rPr>
  </w:style>
  <w:style w:type="character" w:customStyle="1" w:styleId="HeaderChar">
    <w:name w:val="Header Char"/>
    <w:basedOn w:val="DefaultParagraphFont"/>
    <w:link w:val="Header"/>
    <w:uiPriority w:val="99"/>
    <w:rsid w:val="00C40A8C"/>
    <w:rPr>
      <w:rFonts w:cs="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B18A7"/>
    <w:rPr>
      <w:rFonts w:cs="Arial"/>
      <w:sz w:val="24"/>
      <w:szCs w:val="24"/>
    </w:rPr>
  </w:style>
  <w:style w:type="paragraph" w:styleId="Heading1">
    <w:name w:val="heading 1"/>
    <w:next w:val="Normal"/>
    <w:link w:val="Heading1Char"/>
    <w:qFormat/>
    <w:rsid w:val="00F6666C"/>
    <w:pPr>
      <w:keepNext/>
      <w:numPr>
        <w:numId w:val="5"/>
      </w:numPr>
      <w:spacing w:before="360" w:after="120"/>
      <w:outlineLvl w:val="0"/>
    </w:pPr>
    <w:rPr>
      <w:rFonts w:ascii="Arial Black" w:hAnsi="Arial Black" w:cs="Arial"/>
      <w:b/>
      <w:bCs/>
      <w:kern w:val="32"/>
      <w:sz w:val="24"/>
      <w:szCs w:val="24"/>
    </w:rPr>
  </w:style>
  <w:style w:type="paragraph" w:styleId="Heading2">
    <w:name w:val="heading 2"/>
    <w:next w:val="Normal"/>
    <w:link w:val="Heading2Char"/>
    <w:qFormat/>
    <w:rsid w:val="00D57B29"/>
    <w:pPr>
      <w:keepNext/>
      <w:numPr>
        <w:ilvl w:val="1"/>
        <w:numId w:val="5"/>
      </w:numPr>
      <w:spacing w:after="120"/>
      <w:ind w:left="720" w:hanging="720"/>
      <w:outlineLvl w:val="1"/>
    </w:pPr>
    <w:rPr>
      <w:bCs/>
      <w:iCs/>
      <w:sz w:val="24"/>
      <w:szCs w:val="24"/>
    </w:rPr>
  </w:style>
  <w:style w:type="paragraph" w:styleId="Heading3">
    <w:name w:val="heading 3"/>
    <w:next w:val="Normal"/>
    <w:link w:val="Heading3Char"/>
    <w:qFormat/>
    <w:rsid w:val="00D57B29"/>
    <w:pPr>
      <w:keepNext/>
      <w:numPr>
        <w:ilvl w:val="2"/>
        <w:numId w:val="5"/>
      </w:numPr>
      <w:spacing w:before="120"/>
      <w:ind w:left="1440"/>
      <w:outlineLvl w:val="2"/>
    </w:pPr>
    <w:rPr>
      <w:rFonts w:cs="Arial"/>
      <w:bCs/>
      <w:sz w:val="24"/>
      <w:szCs w:val="26"/>
    </w:rPr>
  </w:style>
  <w:style w:type="paragraph" w:styleId="Heading4">
    <w:name w:val="heading 4"/>
    <w:next w:val="Normal"/>
    <w:qFormat/>
    <w:rsid w:val="006B2C8F"/>
    <w:pPr>
      <w:keepNext/>
      <w:numPr>
        <w:ilvl w:val="3"/>
        <w:numId w:val="5"/>
      </w:numPr>
      <w:spacing w:after="120"/>
      <w:outlineLvl w:val="3"/>
    </w:pPr>
    <w:rPr>
      <w:b/>
      <w:bCs/>
      <w:sz w:val="24"/>
      <w:szCs w:val="28"/>
    </w:rPr>
  </w:style>
  <w:style w:type="paragraph" w:styleId="Heading5">
    <w:name w:val="heading 5"/>
    <w:next w:val="Normal"/>
    <w:qFormat/>
    <w:rsid w:val="007F23CF"/>
    <w:pPr>
      <w:numPr>
        <w:ilvl w:val="4"/>
        <w:numId w:val="5"/>
      </w:numPr>
      <w:tabs>
        <w:tab w:val="left" w:pos="1440"/>
      </w:tabs>
      <w:spacing w:after="120"/>
      <w:outlineLvl w:val="4"/>
    </w:pPr>
    <w:rPr>
      <w:b/>
      <w:bCs/>
      <w:iCs/>
      <w:sz w:val="24"/>
      <w:szCs w:val="26"/>
    </w:rPr>
  </w:style>
  <w:style w:type="paragraph" w:styleId="Heading6">
    <w:name w:val="heading 6"/>
    <w:next w:val="Normal"/>
    <w:qFormat/>
    <w:rsid w:val="007F23CF"/>
    <w:pPr>
      <w:numPr>
        <w:ilvl w:val="5"/>
        <w:numId w:val="5"/>
      </w:numPr>
      <w:tabs>
        <w:tab w:val="left" w:pos="1440"/>
      </w:tabs>
      <w:spacing w:after="120"/>
      <w:outlineLvl w:val="5"/>
    </w:pPr>
    <w:rPr>
      <w:b/>
      <w:sz w:val="24"/>
    </w:rPr>
  </w:style>
  <w:style w:type="paragraph" w:styleId="Heading7">
    <w:name w:val="heading 7"/>
    <w:next w:val="Normal"/>
    <w:qFormat/>
    <w:rsid w:val="007F23CF"/>
    <w:pPr>
      <w:numPr>
        <w:ilvl w:val="6"/>
        <w:numId w:val="5"/>
      </w:numPr>
      <w:spacing w:after="120"/>
      <w:outlineLvl w:val="6"/>
    </w:pPr>
    <w:rPr>
      <w:b/>
      <w:sz w:val="24"/>
      <w:szCs w:val="24"/>
    </w:rPr>
  </w:style>
  <w:style w:type="paragraph" w:styleId="Heading8">
    <w:name w:val="heading 8"/>
    <w:basedOn w:val="Normal"/>
    <w:next w:val="Normal"/>
    <w:qFormat/>
    <w:rsid w:val="006B2C8F"/>
    <w:pPr>
      <w:numPr>
        <w:ilvl w:val="7"/>
        <w:numId w:val="5"/>
      </w:numPr>
      <w:outlineLvl w:val="7"/>
    </w:pPr>
    <w:rPr>
      <w:b/>
      <w:iCs/>
    </w:rPr>
  </w:style>
  <w:style w:type="paragraph" w:styleId="Heading9">
    <w:name w:val="heading 9"/>
    <w:next w:val="Normal"/>
    <w:qFormat/>
    <w:rsid w:val="006B2C8F"/>
    <w:pPr>
      <w:numPr>
        <w:ilvl w:val="8"/>
        <w:numId w:val="5"/>
      </w:numPr>
      <w:outlineLvl w:val="8"/>
    </w:pPr>
    <w:rPr>
      <w:rFonts w:cs="Arial"/>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FVDFormal">
    <w:name w:val="FVD Formal"/>
    <w:basedOn w:val="TableNormal"/>
    <w:rsid w:val="00BD548E"/>
    <w:tblPr>
      <w:tblBorders>
        <w:top w:val="single" w:sz="4" w:space="0" w:color="auto"/>
        <w:bottom w:val="single" w:sz="4" w:space="0" w:color="auto"/>
      </w:tblBorders>
      <w:tblCellMar>
        <w:top w:w="29" w:type="dxa"/>
        <w:left w:w="115" w:type="dxa"/>
        <w:bottom w:w="29" w:type="dxa"/>
        <w:right w:w="115" w:type="dxa"/>
      </w:tblCellMar>
    </w:tblPr>
    <w:tblStylePr w:type="firstRow">
      <w:pPr>
        <w:wordWrap/>
        <w:jc w:val="center"/>
      </w:pPr>
      <w:tblPr/>
      <w:tcPr>
        <w:tcBorders>
          <w:top w:val="single" w:sz="4" w:space="0" w:color="auto"/>
          <w:left w:val="nil"/>
          <w:bottom w:val="double" w:sz="4" w:space="0" w:color="auto"/>
          <w:right w:val="nil"/>
          <w:insideH w:val="nil"/>
          <w:insideV w:val="nil"/>
          <w:tl2br w:val="nil"/>
          <w:tr2bl w:val="nil"/>
        </w:tcBorders>
      </w:tcPr>
    </w:tblStylePr>
    <w:tblStylePr w:type="lastRow">
      <w:tblPr/>
      <w:tcPr>
        <w:tcBorders>
          <w:top w:val="nil"/>
          <w:left w:val="nil"/>
          <w:bottom w:val="single" w:sz="4" w:space="0" w:color="auto"/>
          <w:right w:val="nil"/>
          <w:insideH w:val="nil"/>
          <w:insideV w:val="nil"/>
          <w:tl2br w:val="nil"/>
          <w:tr2bl w:val="nil"/>
        </w:tcBorders>
      </w:tcPr>
    </w:tblStylePr>
    <w:tblStylePr w:type="nwCell">
      <w:pPr>
        <w:wordWrap/>
        <w:jc w:val="left"/>
      </w:pPr>
    </w:tblStylePr>
  </w:style>
  <w:style w:type="table" w:customStyle="1" w:styleId="FVDInformal">
    <w:name w:val="FVD Informal"/>
    <w:basedOn w:val="TableNormal"/>
    <w:rsid w:val="00BD548E"/>
    <w:tblPr>
      <w:tblCellMar>
        <w:top w:w="29" w:type="dxa"/>
        <w:left w:w="115" w:type="dxa"/>
        <w:bottom w:w="29" w:type="dxa"/>
        <w:right w:w="115" w:type="dxa"/>
      </w:tblCellMar>
    </w:tblPr>
    <w:tblStylePr w:type="firstRow">
      <w:tblPr/>
      <w:tcPr>
        <w:tcBorders>
          <w:top w:val="single" w:sz="4" w:space="0" w:color="auto"/>
          <w:bottom w:val="single" w:sz="4" w:space="0" w:color="auto"/>
        </w:tcBorders>
      </w:tcPr>
    </w:tblStylePr>
    <w:tblStylePr w:type="lastRow">
      <w:tblPr/>
      <w:tcPr>
        <w:tcBorders>
          <w:bottom w:val="nil"/>
        </w:tcBorders>
      </w:tcPr>
    </w:tblStylePr>
  </w:style>
  <w:style w:type="paragraph" w:styleId="Title">
    <w:name w:val="Title"/>
    <w:next w:val="Normal"/>
    <w:qFormat/>
    <w:rsid w:val="0083434A"/>
    <w:pPr>
      <w:spacing w:after="120"/>
    </w:pPr>
    <w:rPr>
      <w:rFonts w:ascii="Arial Black" w:hAnsi="Arial Black"/>
      <w:kern w:val="28"/>
      <w:sz w:val="27"/>
      <w:szCs w:val="32"/>
    </w:rPr>
  </w:style>
  <w:style w:type="paragraph" w:customStyle="1" w:styleId="Subheading">
    <w:name w:val="Subheading"/>
    <w:next w:val="Normal"/>
    <w:rsid w:val="0083434A"/>
    <w:pPr>
      <w:spacing w:after="240"/>
    </w:pPr>
    <w:rPr>
      <w:rFonts w:ascii="Arial Black" w:hAnsi="Arial Black"/>
      <w:sz w:val="23"/>
      <w:szCs w:val="24"/>
    </w:rPr>
  </w:style>
  <w:style w:type="character" w:customStyle="1" w:styleId="StaffTitle">
    <w:name w:val="Staff Title"/>
    <w:rsid w:val="00255280"/>
    <w:rPr>
      <w:rFonts w:ascii="Times New Roman" w:hAnsi="Times New Roman"/>
      <w:i/>
      <w:sz w:val="24"/>
    </w:rPr>
  </w:style>
  <w:style w:type="numbering" w:customStyle="1" w:styleId="Outline">
    <w:name w:val="Outline"/>
    <w:basedOn w:val="NoList"/>
    <w:rsid w:val="00EC77BA"/>
    <w:pPr>
      <w:numPr>
        <w:numId w:val="1"/>
      </w:numPr>
    </w:pPr>
  </w:style>
  <w:style w:type="paragraph" w:customStyle="1" w:styleId="Heading">
    <w:name w:val="Heading"/>
    <w:next w:val="Normal"/>
    <w:rsid w:val="0083434A"/>
    <w:pPr>
      <w:spacing w:after="120"/>
    </w:pPr>
    <w:rPr>
      <w:rFonts w:ascii="Arial Black" w:hAnsi="Arial Black"/>
      <w:sz w:val="25"/>
      <w:szCs w:val="24"/>
    </w:rPr>
  </w:style>
  <w:style w:type="numbering" w:customStyle="1" w:styleId="Specification">
    <w:name w:val="Specification"/>
    <w:rsid w:val="00255280"/>
    <w:pPr>
      <w:numPr>
        <w:numId w:val="2"/>
      </w:numPr>
    </w:pPr>
  </w:style>
  <w:style w:type="paragraph" w:customStyle="1" w:styleId="FooterA">
    <w:name w:val="Footer A"/>
    <w:rsid w:val="00255280"/>
    <w:pPr>
      <w:tabs>
        <w:tab w:val="right" w:pos="9360"/>
      </w:tabs>
    </w:pPr>
    <w:rPr>
      <w:rFonts w:cs="Arial"/>
      <w:sz w:val="16"/>
      <w:szCs w:val="24"/>
    </w:rPr>
  </w:style>
  <w:style w:type="paragraph" w:customStyle="1" w:styleId="FooterB">
    <w:name w:val="Footer B"/>
    <w:basedOn w:val="FooterA"/>
    <w:next w:val="FooterA"/>
    <w:rsid w:val="00255280"/>
    <w:pPr>
      <w:pBdr>
        <w:top w:val="single" w:sz="4" w:space="1" w:color="auto"/>
      </w:pBdr>
    </w:pPr>
  </w:style>
  <w:style w:type="numbering" w:customStyle="1" w:styleId="FothBullets">
    <w:name w:val="Foth Bullets"/>
    <w:rsid w:val="00947FF2"/>
    <w:pPr>
      <w:numPr>
        <w:numId w:val="3"/>
      </w:numPr>
    </w:pPr>
  </w:style>
  <w:style w:type="paragraph" w:customStyle="1" w:styleId="LTRHeader">
    <w:name w:val="LTR Header"/>
    <w:rsid w:val="00255280"/>
    <w:rPr>
      <w:rFonts w:cs="Arial"/>
      <w:szCs w:val="24"/>
    </w:rPr>
  </w:style>
  <w:style w:type="paragraph" w:styleId="BalloonText">
    <w:name w:val="Balloon Text"/>
    <w:basedOn w:val="Normal"/>
    <w:semiHidden/>
    <w:rsid w:val="005F4DE9"/>
    <w:rPr>
      <w:rFonts w:ascii="Tahoma" w:hAnsi="Tahoma" w:cs="Tahoma"/>
      <w:sz w:val="16"/>
      <w:szCs w:val="16"/>
    </w:rPr>
  </w:style>
  <w:style w:type="numbering" w:styleId="111111">
    <w:name w:val="Outline List 2"/>
    <w:aliases w:val="ARTICLE 1 / 1.1 / 1.1.1"/>
    <w:basedOn w:val="NoList"/>
    <w:rsid w:val="00086A6C"/>
    <w:pPr>
      <w:numPr>
        <w:numId w:val="4"/>
      </w:numPr>
    </w:pPr>
  </w:style>
  <w:style w:type="paragraph" w:styleId="Header">
    <w:name w:val="header"/>
    <w:link w:val="HeaderChar"/>
    <w:uiPriority w:val="99"/>
    <w:rsid w:val="00E01CF1"/>
    <w:pPr>
      <w:tabs>
        <w:tab w:val="center" w:pos="4320"/>
        <w:tab w:val="right" w:pos="8640"/>
      </w:tabs>
    </w:pPr>
    <w:rPr>
      <w:rFonts w:cs="Arial"/>
      <w:szCs w:val="24"/>
    </w:rPr>
  </w:style>
  <w:style w:type="paragraph" w:styleId="Footer">
    <w:name w:val="footer"/>
    <w:basedOn w:val="Normal"/>
    <w:rsid w:val="00E01CF1"/>
    <w:pPr>
      <w:tabs>
        <w:tab w:val="center" w:pos="4320"/>
        <w:tab w:val="right" w:pos="8640"/>
      </w:tabs>
    </w:pPr>
  </w:style>
  <w:style w:type="character" w:styleId="PageNumber">
    <w:name w:val="page number"/>
    <w:basedOn w:val="DefaultParagraphFont"/>
    <w:rsid w:val="00E01CF1"/>
  </w:style>
  <w:style w:type="paragraph" w:styleId="ListParagraph">
    <w:name w:val="List Paragraph"/>
    <w:basedOn w:val="Normal"/>
    <w:uiPriority w:val="34"/>
    <w:qFormat/>
    <w:rsid w:val="009D3B95"/>
    <w:pPr>
      <w:spacing w:after="200" w:line="276" w:lineRule="auto"/>
      <w:ind w:left="720"/>
      <w:contextualSpacing/>
    </w:pPr>
    <w:rPr>
      <w:rFonts w:ascii="Calibri" w:eastAsia="Calibri" w:hAnsi="Calibri" w:cs="Times New Roman"/>
      <w:sz w:val="22"/>
      <w:szCs w:val="22"/>
    </w:rPr>
  </w:style>
  <w:style w:type="character" w:customStyle="1" w:styleId="Heading3Char">
    <w:name w:val="Heading 3 Char"/>
    <w:basedOn w:val="DefaultParagraphFont"/>
    <w:link w:val="Heading3"/>
    <w:rsid w:val="00D57B29"/>
    <w:rPr>
      <w:rFonts w:cs="Arial"/>
      <w:bCs/>
      <w:sz w:val="24"/>
      <w:szCs w:val="26"/>
    </w:rPr>
  </w:style>
  <w:style w:type="character" w:customStyle="1" w:styleId="Heading1Char">
    <w:name w:val="Heading 1 Char"/>
    <w:basedOn w:val="DefaultParagraphFont"/>
    <w:link w:val="Heading1"/>
    <w:rsid w:val="00F6666C"/>
    <w:rPr>
      <w:rFonts w:ascii="Arial Black" w:hAnsi="Arial Black" w:cs="Arial"/>
      <w:b/>
      <w:bCs/>
      <w:kern w:val="32"/>
      <w:sz w:val="24"/>
      <w:szCs w:val="24"/>
    </w:rPr>
  </w:style>
  <w:style w:type="character" w:customStyle="1" w:styleId="Heading2Char">
    <w:name w:val="Heading 2 Char"/>
    <w:basedOn w:val="DefaultParagraphFont"/>
    <w:link w:val="Heading2"/>
    <w:rsid w:val="00D57B29"/>
    <w:rPr>
      <w:bCs/>
      <w:iCs/>
      <w:sz w:val="24"/>
      <w:szCs w:val="24"/>
    </w:rPr>
  </w:style>
  <w:style w:type="table" w:styleId="TableGrid">
    <w:name w:val="Table Grid"/>
    <w:basedOn w:val="TableNormal"/>
    <w:rsid w:val="00F66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97C3D"/>
    <w:rPr>
      <w:color w:val="0000FF" w:themeColor="hyperlink"/>
      <w:u w:val="single"/>
    </w:rPr>
  </w:style>
  <w:style w:type="character" w:styleId="CommentReference">
    <w:name w:val="annotation reference"/>
    <w:basedOn w:val="DefaultParagraphFont"/>
    <w:rsid w:val="005072E1"/>
    <w:rPr>
      <w:sz w:val="16"/>
      <w:szCs w:val="16"/>
    </w:rPr>
  </w:style>
  <w:style w:type="paragraph" w:styleId="CommentText">
    <w:name w:val="annotation text"/>
    <w:basedOn w:val="Normal"/>
    <w:link w:val="CommentTextChar"/>
    <w:rsid w:val="005072E1"/>
    <w:rPr>
      <w:sz w:val="20"/>
      <w:szCs w:val="20"/>
    </w:rPr>
  </w:style>
  <w:style w:type="character" w:customStyle="1" w:styleId="CommentTextChar">
    <w:name w:val="Comment Text Char"/>
    <w:basedOn w:val="DefaultParagraphFont"/>
    <w:link w:val="CommentText"/>
    <w:rsid w:val="005072E1"/>
    <w:rPr>
      <w:rFonts w:cs="Arial"/>
    </w:rPr>
  </w:style>
  <w:style w:type="paragraph" w:styleId="CommentSubject">
    <w:name w:val="annotation subject"/>
    <w:basedOn w:val="CommentText"/>
    <w:next w:val="CommentText"/>
    <w:link w:val="CommentSubjectChar"/>
    <w:rsid w:val="005072E1"/>
    <w:rPr>
      <w:b/>
      <w:bCs/>
    </w:rPr>
  </w:style>
  <w:style w:type="character" w:customStyle="1" w:styleId="CommentSubjectChar">
    <w:name w:val="Comment Subject Char"/>
    <w:basedOn w:val="CommentTextChar"/>
    <w:link w:val="CommentSubject"/>
    <w:rsid w:val="005072E1"/>
    <w:rPr>
      <w:rFonts w:cs="Arial"/>
      <w:b/>
      <w:bCs/>
    </w:rPr>
  </w:style>
  <w:style w:type="numbering" w:customStyle="1" w:styleId="Report">
    <w:name w:val="Report"/>
    <w:rsid w:val="00185BB9"/>
    <w:pPr>
      <w:numPr>
        <w:numId w:val="23"/>
      </w:numPr>
    </w:pPr>
  </w:style>
  <w:style w:type="paragraph" w:styleId="NoSpacing">
    <w:name w:val="No Spacing"/>
    <w:link w:val="NoSpacingChar"/>
    <w:uiPriority w:val="1"/>
    <w:qFormat/>
    <w:rsid w:val="00C40A8C"/>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C40A8C"/>
    <w:rPr>
      <w:rFonts w:asciiTheme="minorHAnsi" w:eastAsiaTheme="minorEastAsia" w:hAnsiTheme="minorHAnsi" w:cstheme="minorBidi"/>
      <w:sz w:val="22"/>
      <w:szCs w:val="22"/>
      <w:lang w:eastAsia="ja-JP"/>
    </w:rPr>
  </w:style>
  <w:style w:type="character" w:customStyle="1" w:styleId="HeaderChar">
    <w:name w:val="Header Char"/>
    <w:basedOn w:val="DefaultParagraphFont"/>
    <w:link w:val="Header"/>
    <w:uiPriority w:val="99"/>
    <w:rsid w:val="00C40A8C"/>
    <w:rPr>
      <w:rFonts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auditor.state.mn.us/other/statements/contractorsbonds_0808_statement.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greenstep.pca.state.mn.us/contact.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5194B15F81E40B8ED47308022F8E4" ma:contentTypeVersion="5" ma:contentTypeDescription="Create a new document." ma:contentTypeScope="" ma:versionID="a0a12624db645af9106951e23e5a4293">
  <xsd:schema xmlns:xsd="http://www.w3.org/2001/XMLSchema" xmlns:p="http://schemas.microsoft.com/office/2006/metadata/properties" xmlns:ns1="4ad44479-c10f-43b8-8ed4-9ca7a797942f" targetNamespace="http://schemas.microsoft.com/office/2006/metadata/properties" ma:root="true" ma:fieldsID="ed203764d0f378cae17944f982e0be7f" ns1:_="">
    <xsd:import namespace="4ad44479-c10f-43b8-8ed4-9ca7a797942f"/>
    <xsd:element name="properties">
      <xsd:complexType>
        <xsd:sequence>
          <xsd:element name="documentManagement">
            <xsd:complexType>
              <xsd:all>
                <xsd:element ref="ns1:Number" minOccurs="0"/>
                <xsd:element ref="ns1:Owner" minOccurs="0"/>
                <xsd:element ref="ns1:Last_x0020_Revision_x0020_Date" minOccurs="0"/>
                <xsd:element ref="ns1:State" minOccurs="0"/>
                <xsd:element ref="ns1:Classification" minOccurs="0"/>
              </xsd:all>
            </xsd:complexType>
          </xsd:element>
        </xsd:sequence>
      </xsd:complexType>
    </xsd:element>
  </xsd:schema>
  <xsd:schema xmlns:xsd="http://www.w3.org/2001/XMLSchema" xmlns:dms="http://schemas.microsoft.com/office/2006/documentManagement/types" targetNamespace="4ad44479-c10f-43b8-8ed4-9ca7a797942f" elementFormDefault="qualified">
    <xsd:import namespace="http://schemas.microsoft.com/office/2006/documentManagement/types"/>
    <xsd:element name="Number" ma:index="0" nillable="true" ma:displayName="Number" ma:internalName="Number">
      <xsd:simpleType>
        <xsd:restriction base="dms:Number"/>
      </xsd:simpleType>
    </xsd:element>
    <xsd:element name="Owner" ma:index="2" nillable="true" ma:displayName="Owner" ma:list="UserInfo"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_x0020_Revision_x0020_Date" ma:index="3" nillable="true" ma:displayName="Last Revision Date" ma:default="[today]" ma:format="DateOnly" ma:internalName="Last_x0020_Revision_x0020_Date">
      <xsd:simpleType>
        <xsd:restriction base="dms:DateTime"/>
      </xsd:simpleType>
    </xsd:element>
    <xsd:element name="State" ma:index="4" nillable="true" ma:displayName="State" ma:default="WI" ma:format="Dropdown" ma:internalName="State">
      <xsd:simpleType>
        <xsd:union memberTypes="dms:Text">
          <xsd:simpleType>
            <xsd:restriction base="dms:Choice">
              <xsd:enumeration value="WI"/>
            </xsd:restriction>
          </xsd:simpleType>
        </xsd:union>
      </xsd:simpleType>
    </xsd:element>
    <xsd:element name="Classification" ma:index="12" nillable="true" ma:displayName="Classification" ma:format="Dropdown" ma:internalName="Classification">
      <xsd:simpleType>
        <xsd:restriction base="dms:Choice">
          <xsd:enumeration value="Bid &amp; Contract"/>
          <xsd:enumeration value="Specific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umber xmlns="4ad44479-c10f-43b8-8ed4-9ca7a797942f" xsi:nil="true"/>
    <Owner xmlns="4ad44479-c10f-43b8-8ed4-9ca7a797942f">
      <UserInfo>
        <DisplayName/>
        <AccountId>228</AccountId>
        <AccountType/>
      </UserInfo>
    </Owner>
    <Classification xmlns="4ad44479-c10f-43b8-8ed4-9ca7a797942f">Specification</Classification>
    <Last_x0020_Revision_x0020_Date xmlns="4ad44479-c10f-43b8-8ed4-9ca7a797942f">2014-06-25T05:00:00+00:00</Last_x0020_Revision_x0020_Date>
    <State xmlns="4ad44479-c10f-43b8-8ed4-9ca7a797942f">MN</Stat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9D9FF-B949-4FA2-852A-638086566E83}">
  <ds:schemaRefs>
    <ds:schemaRef ds:uri="http://schemas.microsoft.com/office/2006/metadata/longProperties"/>
  </ds:schemaRefs>
</ds:datastoreItem>
</file>

<file path=customXml/itemProps2.xml><?xml version="1.0" encoding="utf-8"?>
<ds:datastoreItem xmlns:ds="http://schemas.openxmlformats.org/officeDocument/2006/customXml" ds:itemID="{9BB59781-0D56-4709-BEA8-7F85A80FD567}">
  <ds:schemaRefs>
    <ds:schemaRef ds:uri="http://schemas.microsoft.com/sharepoint/v3/contenttype/forms"/>
  </ds:schemaRefs>
</ds:datastoreItem>
</file>

<file path=customXml/itemProps3.xml><?xml version="1.0" encoding="utf-8"?>
<ds:datastoreItem xmlns:ds="http://schemas.openxmlformats.org/officeDocument/2006/customXml" ds:itemID="{341EAF07-08B0-45BA-A664-58A2E820C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44479-c10f-43b8-8ed4-9ca7a797942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5E82087-9202-4A3E-919E-DD946D5BDEC2}">
  <ds:schemaRefs>
    <ds:schemaRef ds:uri="4ad44479-c10f-43b8-8ed4-9ca7a797942f"/>
    <ds:schemaRef ds:uri="http://schemas.microsoft.com/office/2006/metadata/properties"/>
    <ds:schemaRef ds:uri="http://schemas.microsoft.com/office/2006/documentManagement/types"/>
    <ds:schemaRef ds:uri="http://www.w3.org/XML/1998/namespace"/>
    <ds:schemaRef ds:uri="http://purl.org/dc/dcmitype/"/>
    <ds:schemaRef ds:uri="http://purl.org/dc/terms/"/>
    <ds:schemaRef ds:uri="http://schemas.openxmlformats.org/package/2006/metadata/core-properties"/>
    <ds:schemaRef ds:uri="http://purl.org/dc/elements/1.1/"/>
  </ds:schemaRefs>
</ds:datastoreItem>
</file>

<file path=customXml/itemProps5.xml><?xml version="1.0" encoding="utf-8"?>
<ds:datastoreItem xmlns:ds="http://schemas.openxmlformats.org/officeDocument/2006/customXml" ds:itemID="{2C16DE3D-F928-4E74-9497-5FFDDA8BB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8042</Words>
  <Characters>43546</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Hauler Services Agreement Template for Cities</dc:title>
  <dc:subject>city solid waste</dc:subject>
  <dc:creator/>
  <cp:keywords>GreenStep Cities best management practices</cp:keywords>
  <cp:lastModifiedBy/>
  <cp:revision>1</cp:revision>
  <dcterms:created xsi:type="dcterms:W3CDTF">2015-11-02T17:19:00Z</dcterms:created>
  <dcterms:modified xsi:type="dcterms:W3CDTF">2015-11-02T17:19:00Z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22300.0000000000</vt:lpwstr>
  </property>
  <property fmtid="{D5CDD505-2E9C-101B-9397-08002B2CF9AE}" pid="3" name="display_urn:schemas-microsoft-com:office:office#Owner">
    <vt:lpwstr>Hartog, Curtis L.</vt:lpwstr>
  </property>
  <property fmtid="{D5CDD505-2E9C-101B-9397-08002B2CF9AE}" pid="4" name="ContentType">
    <vt:lpwstr>Document</vt:lpwstr>
  </property>
</Properties>
</file>