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ADA" w:rsidRPr="002F793B" w:rsidRDefault="00A26ADA" w:rsidP="00A26ADA">
      <w:pPr>
        <w:widowControl w:val="0"/>
        <w:spacing w:before="70" w:after="0" w:line="240" w:lineRule="auto"/>
        <w:jc w:val="center"/>
        <w:outlineLvl w:val="0"/>
        <w:rPr>
          <w:rFonts w:ascii="Arial Black" w:eastAsia="Times New Roman" w:hAnsi="Arial Black" w:cs="Times New Roman"/>
          <w:bCs/>
        </w:rPr>
      </w:pPr>
      <w:bookmarkStart w:id="0" w:name="_GoBack"/>
      <w:bookmarkEnd w:id="0"/>
      <w:proofErr w:type="gramStart"/>
      <w:r w:rsidRPr="002F793B">
        <w:rPr>
          <w:rFonts w:ascii="Arial Black" w:eastAsia="Times New Roman" w:hAnsi="Arial Black" w:cs="Times New Roman"/>
          <w:b/>
          <w:bCs/>
        </w:rPr>
        <w:t>CHAPTER ____.</w:t>
      </w:r>
      <w:proofErr w:type="gramEnd"/>
      <w:r w:rsidRPr="002F793B">
        <w:rPr>
          <w:rFonts w:ascii="Arial Black" w:eastAsia="Times New Roman" w:hAnsi="Arial Black" w:cs="Times New Roman"/>
          <w:b/>
          <w:bCs/>
        </w:rPr>
        <w:t xml:space="preserve"> LICENSING</w:t>
      </w:r>
      <w:r w:rsidRPr="002F793B">
        <w:rPr>
          <w:rFonts w:ascii="Arial Black" w:eastAsia="Times New Roman" w:hAnsi="Arial Black" w:cs="Times New Roman"/>
          <w:b/>
          <w:bCs/>
          <w:vertAlign w:val="superscript"/>
        </w:rPr>
        <w:footnoteReference w:id="1"/>
      </w:r>
    </w:p>
    <w:p w:rsidR="00A26ADA" w:rsidRDefault="00A26ADA" w:rsidP="00A26ADA">
      <w:pPr>
        <w:widowControl w:val="0"/>
        <w:spacing w:before="1" w:after="0" w:line="240" w:lineRule="auto"/>
        <w:jc w:val="center"/>
        <w:rPr>
          <w:rFonts w:ascii="Arial Black" w:eastAsia="Times New Roman" w:hAnsi="Arial Black" w:cs="Times New Roman"/>
          <w:b/>
        </w:rPr>
      </w:pPr>
      <w:r w:rsidRPr="002F793B">
        <w:rPr>
          <w:rFonts w:ascii="Arial Black" w:eastAsia="Times New Roman" w:hAnsi="Arial Black" w:cs="Times New Roman"/>
          <w:b/>
        </w:rPr>
        <w:t xml:space="preserve">“Better” </w:t>
      </w:r>
      <w:r w:rsidR="00AD4D71" w:rsidRPr="002F793B">
        <w:rPr>
          <w:rFonts w:ascii="Arial Black" w:eastAsia="Times New Roman" w:hAnsi="Arial Black" w:cs="Times New Roman"/>
          <w:b/>
        </w:rPr>
        <w:t>Licensing and Solid Waste Ordinances</w:t>
      </w:r>
      <w:r w:rsidR="00AD4D71">
        <w:rPr>
          <w:rFonts w:ascii="Arial Black" w:eastAsia="Times New Roman" w:hAnsi="Arial Black" w:cs="Times New Roman"/>
          <w:b/>
        </w:rPr>
        <w:t xml:space="preserve"> Template</w:t>
      </w:r>
    </w:p>
    <w:p w:rsidR="00AD4D71" w:rsidRPr="002F793B" w:rsidRDefault="00AD4D71" w:rsidP="00AD4D71">
      <w:pPr>
        <w:widowControl w:val="0"/>
        <w:spacing w:after="0" w:line="240" w:lineRule="auto"/>
        <w:jc w:val="center"/>
        <w:rPr>
          <w:rFonts w:ascii="Arial Black" w:eastAsia="Calibri" w:hAnsi="Arial Black" w:cs="Times New Roman"/>
          <w:b/>
        </w:rPr>
      </w:pPr>
      <w:r w:rsidRPr="002F793B">
        <w:rPr>
          <w:rFonts w:ascii="Arial Black" w:eastAsia="Calibri" w:hAnsi="Arial Black" w:cs="Times New Roman"/>
          <w:b/>
        </w:rPr>
        <w:t>Section __ - General</w:t>
      </w:r>
    </w:p>
    <w:p w:rsidR="00A26ADA" w:rsidRPr="00A26ADA" w:rsidRDefault="00A26ADA" w:rsidP="00A26ADA">
      <w:pPr>
        <w:widowControl w:val="0"/>
        <w:spacing w:after="0" w:line="240" w:lineRule="auto"/>
        <w:jc w:val="center"/>
        <w:rPr>
          <w:rFonts w:ascii="Arial" w:eastAsia="Calibri" w:hAnsi="Arial" w:cs="Arial"/>
        </w:rPr>
      </w:pPr>
      <w:r w:rsidRPr="00A26ADA">
        <w:rPr>
          <w:rFonts w:ascii="Arial" w:eastAsia="Calibri" w:hAnsi="Arial" w:cs="Arial"/>
        </w:rPr>
        <w:t xml:space="preserve">(Sections suitable for </w:t>
      </w:r>
      <w:r w:rsidRPr="00A26ADA">
        <w:rPr>
          <w:rFonts w:ascii="Arial" w:eastAsia="Calibri" w:hAnsi="Arial" w:cs="Arial"/>
          <w:spacing w:val="-1"/>
        </w:rPr>
        <w:t>many</w:t>
      </w:r>
      <w:r w:rsidRPr="00A26ADA">
        <w:rPr>
          <w:rFonts w:ascii="Arial" w:eastAsia="Calibri" w:hAnsi="Arial" w:cs="Arial"/>
        </w:rPr>
        <w:t xml:space="preserve"> Cities’ General Licensing Sections)</w:t>
      </w:r>
    </w:p>
    <w:p w:rsidR="00A26ADA" w:rsidRPr="002F793B" w:rsidRDefault="00A26ADA" w:rsidP="00A26ADA">
      <w:pPr>
        <w:widowControl w:val="0"/>
        <w:spacing w:after="0" w:line="240" w:lineRule="auto"/>
        <w:rPr>
          <w:rFonts w:ascii="Arial Black" w:eastAsia="Times New Roman" w:hAnsi="Arial Black" w:cs="Times New Roman"/>
          <w:sz w:val="16"/>
          <w:szCs w:val="16"/>
        </w:rPr>
      </w:pPr>
    </w:p>
    <w:p w:rsidR="00A26ADA" w:rsidRPr="002F793B" w:rsidRDefault="00A26ADA" w:rsidP="00A26ADA">
      <w:pPr>
        <w:widowControl w:val="0"/>
        <w:numPr>
          <w:ilvl w:val="1"/>
          <w:numId w:val="2"/>
        </w:numPr>
        <w:tabs>
          <w:tab w:val="left" w:pos="1123"/>
        </w:tabs>
        <w:spacing w:before="70" w:after="0" w:line="240" w:lineRule="auto"/>
        <w:ind w:left="0" w:firstLine="0"/>
        <w:rPr>
          <w:rFonts w:ascii="Arial Black" w:eastAsia="Calibri" w:hAnsi="Arial Black" w:cs="Times New Roman"/>
          <w:sz w:val="24"/>
        </w:rPr>
      </w:pPr>
      <w:r w:rsidRPr="002F793B">
        <w:rPr>
          <w:rFonts w:ascii="Arial Black" w:eastAsia="Calibri" w:hAnsi="Arial Black" w:cs="Times New Roman"/>
          <w:b/>
          <w:sz w:val="24"/>
        </w:rPr>
        <w:t>Commercial Licenses.</w:t>
      </w:r>
    </w:p>
    <w:p w:rsidR="00A26ADA" w:rsidRPr="002F793B" w:rsidRDefault="00A26ADA" w:rsidP="00A26ADA">
      <w:pPr>
        <w:widowControl w:val="0"/>
        <w:spacing w:before="1" w:after="0" w:line="240" w:lineRule="auto"/>
        <w:rPr>
          <w:rFonts w:ascii="Times New Roman" w:eastAsia="Times New Roman" w:hAnsi="Times New Roman" w:cs="Times New Roman"/>
        </w:rPr>
      </w:pPr>
    </w:p>
    <w:p w:rsidR="00A26ADA" w:rsidRPr="002F793B" w:rsidRDefault="00A26ADA" w:rsidP="00A26ADA">
      <w:pPr>
        <w:widowControl w:val="0"/>
        <w:numPr>
          <w:ilvl w:val="0"/>
          <w:numId w:val="3"/>
        </w:numPr>
        <w:spacing w:after="0" w:line="243" w:lineRule="auto"/>
        <w:ind w:left="1170" w:right="478" w:hanging="1170"/>
        <w:rPr>
          <w:rFonts w:ascii="Times New Roman" w:eastAsia="Times New Roman" w:hAnsi="Times New Roman" w:cs="Times New Roman"/>
        </w:rPr>
      </w:pPr>
      <w:r w:rsidRPr="002F793B">
        <w:rPr>
          <w:rFonts w:ascii="Times New Roman" w:eastAsia="Times New Roman" w:hAnsi="Times New Roman" w:cs="Times New Roman"/>
          <w:b/>
        </w:rPr>
        <w:t xml:space="preserve">License or permit required. </w:t>
      </w:r>
      <w:r w:rsidRPr="002F793B">
        <w:rPr>
          <w:rFonts w:ascii="Times New Roman" w:eastAsia="Times New Roman" w:hAnsi="Times New Roman" w:cs="Times New Roman"/>
        </w:rPr>
        <w:t>No person, partnership, corporation, or association shall engage in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or operate any of the following Commercial Establishments without having obtained a license or permit therefore:</w:t>
      </w:r>
    </w:p>
    <w:p w:rsidR="00A26ADA" w:rsidRPr="002F793B" w:rsidRDefault="00A26ADA" w:rsidP="00A26ADA">
      <w:pPr>
        <w:widowControl w:val="0"/>
        <w:numPr>
          <w:ilvl w:val="2"/>
          <w:numId w:val="2"/>
        </w:numPr>
        <w:tabs>
          <w:tab w:val="left" w:pos="1541"/>
        </w:tabs>
        <w:spacing w:before="80" w:after="0" w:line="240" w:lineRule="auto"/>
        <w:ind w:left="0" w:firstLine="1170"/>
        <w:rPr>
          <w:rFonts w:ascii="Times New Roman" w:eastAsia="Times New Roman" w:hAnsi="Times New Roman" w:cs="Times New Roman"/>
        </w:rPr>
      </w:pPr>
      <w:r w:rsidRPr="002F793B">
        <w:rPr>
          <w:rFonts w:ascii="Times New Roman" w:eastAsia="Times New Roman" w:hAnsi="Times New Roman" w:cs="Times New Roman"/>
        </w:rPr>
        <w:t>Commercial Business type 1</w:t>
      </w:r>
    </w:p>
    <w:p w:rsidR="00A26ADA" w:rsidRPr="002F793B" w:rsidRDefault="00A26ADA" w:rsidP="00A26ADA">
      <w:pPr>
        <w:widowControl w:val="0"/>
        <w:numPr>
          <w:ilvl w:val="2"/>
          <w:numId w:val="2"/>
        </w:numPr>
        <w:tabs>
          <w:tab w:val="left" w:pos="1541"/>
        </w:tabs>
        <w:spacing w:before="80" w:after="0" w:line="240" w:lineRule="auto"/>
        <w:ind w:left="0" w:firstLine="1170"/>
        <w:rPr>
          <w:rFonts w:ascii="Times New Roman" w:eastAsia="Times New Roman" w:hAnsi="Times New Roman" w:cs="Times New Roman"/>
        </w:rPr>
      </w:pPr>
      <w:r w:rsidRPr="002F793B">
        <w:rPr>
          <w:rFonts w:ascii="Times New Roman" w:eastAsia="Times New Roman" w:hAnsi="Times New Roman" w:cs="Times New Roman"/>
        </w:rPr>
        <w:t>Commercial Business type 2</w:t>
      </w:r>
    </w:p>
    <w:p w:rsidR="00A26ADA" w:rsidRPr="002F793B" w:rsidRDefault="00A26ADA" w:rsidP="00A26ADA">
      <w:pPr>
        <w:widowControl w:val="0"/>
        <w:numPr>
          <w:ilvl w:val="2"/>
          <w:numId w:val="2"/>
        </w:numPr>
        <w:tabs>
          <w:tab w:val="left" w:pos="1541"/>
        </w:tabs>
        <w:spacing w:before="80" w:after="0" w:line="240" w:lineRule="auto"/>
        <w:ind w:left="0" w:firstLine="1170"/>
        <w:rPr>
          <w:rFonts w:ascii="Times New Roman" w:eastAsia="Times New Roman" w:hAnsi="Times New Roman" w:cs="Times New Roman"/>
        </w:rPr>
      </w:pPr>
      <w:r w:rsidRPr="002F793B">
        <w:rPr>
          <w:rFonts w:ascii="Times New Roman" w:eastAsia="Times New Roman" w:hAnsi="Times New Roman" w:cs="Times New Roman"/>
        </w:rPr>
        <w:t>Commercial Business type 3</w:t>
      </w:r>
    </w:p>
    <w:p w:rsidR="00A26ADA" w:rsidRPr="002F793B" w:rsidRDefault="00A26ADA" w:rsidP="00A26ADA">
      <w:pPr>
        <w:widowControl w:val="0"/>
        <w:numPr>
          <w:ilvl w:val="2"/>
          <w:numId w:val="2"/>
        </w:numPr>
        <w:tabs>
          <w:tab w:val="left" w:pos="1541"/>
        </w:tabs>
        <w:spacing w:before="80" w:after="0" w:line="240" w:lineRule="auto"/>
        <w:ind w:left="0" w:firstLine="1170"/>
        <w:rPr>
          <w:rFonts w:ascii="Times New Roman" w:eastAsia="Times New Roman" w:hAnsi="Times New Roman" w:cs="Times New Roman"/>
        </w:rPr>
      </w:pPr>
      <w:r w:rsidRPr="002F793B">
        <w:rPr>
          <w:rFonts w:ascii="Times New Roman" w:eastAsia="Times New Roman" w:hAnsi="Times New Roman" w:cs="Times New Roman"/>
        </w:rPr>
        <w:t>Solid Waste and Recyclables Collection</w:t>
      </w:r>
    </w:p>
    <w:p w:rsidR="00A26ADA" w:rsidRPr="002F793B" w:rsidRDefault="00A26ADA" w:rsidP="00A26ADA">
      <w:pPr>
        <w:widowControl w:val="0"/>
        <w:numPr>
          <w:ilvl w:val="2"/>
          <w:numId w:val="2"/>
        </w:numPr>
        <w:tabs>
          <w:tab w:val="left" w:pos="1541"/>
        </w:tabs>
        <w:spacing w:before="80" w:after="0" w:line="240" w:lineRule="auto"/>
        <w:ind w:left="0" w:firstLine="1170"/>
        <w:rPr>
          <w:rFonts w:ascii="Times New Roman" w:eastAsia="Times New Roman" w:hAnsi="Times New Roman" w:cs="Times New Roman"/>
        </w:rPr>
      </w:pPr>
      <w:r w:rsidRPr="002F793B">
        <w:rPr>
          <w:rFonts w:ascii="Times New Roman" w:eastAsia="Times New Roman" w:hAnsi="Times New Roman" w:cs="Times New Roman"/>
        </w:rPr>
        <w:t xml:space="preserve">Roll-Off Waste Container Collection </w:t>
      </w:r>
    </w:p>
    <w:p w:rsidR="00A26ADA" w:rsidRPr="002F793B" w:rsidRDefault="00A26ADA" w:rsidP="00A26ADA">
      <w:pPr>
        <w:widowControl w:val="0"/>
        <w:numPr>
          <w:ilvl w:val="2"/>
          <w:numId w:val="2"/>
        </w:numPr>
        <w:tabs>
          <w:tab w:val="left" w:pos="1541"/>
        </w:tabs>
        <w:spacing w:before="80" w:after="0" w:line="240" w:lineRule="auto"/>
        <w:ind w:left="0" w:firstLine="1170"/>
        <w:rPr>
          <w:rFonts w:ascii="Times New Roman" w:eastAsia="Times New Roman" w:hAnsi="Times New Roman" w:cs="Times New Roman"/>
        </w:rPr>
      </w:pPr>
      <w:r w:rsidRPr="002F793B">
        <w:rPr>
          <w:rFonts w:ascii="Times New Roman" w:eastAsia="Times New Roman" w:hAnsi="Times New Roman" w:cs="Times New Roman"/>
        </w:rPr>
        <w:t xml:space="preserve">Commercial Business type 5 </w:t>
      </w:r>
    </w:p>
    <w:p w:rsidR="00A26ADA" w:rsidRPr="002F793B" w:rsidRDefault="00A26ADA" w:rsidP="00A26ADA">
      <w:pPr>
        <w:widowControl w:val="0"/>
        <w:numPr>
          <w:ilvl w:val="2"/>
          <w:numId w:val="2"/>
        </w:numPr>
        <w:tabs>
          <w:tab w:val="left" w:pos="1541"/>
        </w:tabs>
        <w:spacing w:before="80" w:after="0" w:line="240" w:lineRule="auto"/>
        <w:ind w:left="0" w:firstLine="1170"/>
        <w:rPr>
          <w:rFonts w:ascii="Times New Roman" w:eastAsia="Times New Roman" w:hAnsi="Times New Roman" w:cs="Times New Roman"/>
        </w:rPr>
      </w:pPr>
      <w:r w:rsidRPr="002F793B">
        <w:rPr>
          <w:rFonts w:ascii="Times New Roman" w:eastAsia="Times New Roman" w:hAnsi="Times New Roman" w:cs="Times New Roman"/>
        </w:rPr>
        <w:t>Commercial Business type 6</w:t>
      </w:r>
    </w:p>
    <w:p w:rsidR="00A26ADA" w:rsidRPr="002F793B" w:rsidRDefault="00A26ADA" w:rsidP="00A26ADA">
      <w:pPr>
        <w:widowControl w:val="0"/>
        <w:numPr>
          <w:ilvl w:val="2"/>
          <w:numId w:val="2"/>
        </w:numPr>
        <w:tabs>
          <w:tab w:val="left" w:pos="1541"/>
          <w:tab w:val="left" w:pos="1595"/>
        </w:tabs>
        <w:spacing w:before="80" w:after="0" w:line="240" w:lineRule="auto"/>
        <w:ind w:left="0" w:firstLine="1170"/>
        <w:rPr>
          <w:rFonts w:ascii="Times New Roman" w:eastAsia="Times New Roman" w:hAnsi="Times New Roman" w:cs="Times New Roman"/>
        </w:rPr>
      </w:pPr>
      <w:r w:rsidRPr="002F793B">
        <w:rPr>
          <w:rFonts w:ascii="Times New Roman" w:eastAsia="Times New Roman" w:hAnsi="Times New Roman" w:cs="Times New Roman"/>
        </w:rPr>
        <w:t>Etc.</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3"/>
        </w:numPr>
        <w:spacing w:after="0" w:line="240"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Scope. </w:t>
      </w:r>
      <w:r w:rsidRPr="002F793B">
        <w:rPr>
          <w:rFonts w:ascii="Times New Roman" w:eastAsia="Times New Roman" w:hAnsi="Times New Roman" w:cs="Times New Roman"/>
        </w:rPr>
        <w:t>The provisions of this Section shall apply to all license or permits issued under this Chapter.</w:t>
      </w:r>
    </w:p>
    <w:p w:rsidR="00A26ADA" w:rsidRPr="002F793B" w:rsidRDefault="00A26ADA" w:rsidP="00A26ADA">
      <w:pPr>
        <w:widowControl w:val="0"/>
        <w:spacing w:after="0" w:line="240" w:lineRule="auto"/>
        <w:rPr>
          <w:rFonts w:ascii="Times New Roman" w:eastAsia="Times New Roman" w:hAnsi="Times New Roman" w:cs="Times New Roman"/>
        </w:rPr>
      </w:pPr>
    </w:p>
    <w:p w:rsidR="00A26ADA" w:rsidRPr="002F793B" w:rsidRDefault="00A26ADA" w:rsidP="00A26ADA">
      <w:pPr>
        <w:widowControl w:val="0"/>
        <w:numPr>
          <w:ilvl w:val="1"/>
          <w:numId w:val="2"/>
        </w:numPr>
        <w:tabs>
          <w:tab w:val="left" w:pos="1118"/>
        </w:tabs>
        <w:spacing w:before="8" w:after="0" w:line="243" w:lineRule="auto"/>
        <w:ind w:left="0" w:right="474" w:firstLine="0"/>
        <w:rPr>
          <w:rFonts w:ascii="Times New Roman" w:eastAsia="Times New Roman" w:hAnsi="Times New Roman" w:cs="Times New Roman"/>
        </w:rPr>
      </w:pPr>
      <w:r w:rsidRPr="002F793B">
        <w:rPr>
          <w:rFonts w:ascii="Arial Black" w:eastAsia="Times New Roman" w:hAnsi="Arial Black" w:cs="Times New Roman"/>
          <w:b/>
        </w:rPr>
        <w:t>Applications.</w:t>
      </w:r>
      <w:r w:rsidRPr="002F793B">
        <w:rPr>
          <w:rFonts w:ascii="Times New Roman" w:eastAsia="Times New Roman" w:hAnsi="Times New Roman" w:cs="Times New Roman"/>
          <w:b/>
        </w:rPr>
        <w:t xml:space="preserve"> </w:t>
      </w:r>
    </w:p>
    <w:p w:rsidR="00A26ADA" w:rsidRPr="002F793B" w:rsidRDefault="00A26ADA" w:rsidP="00A26ADA">
      <w:pPr>
        <w:widowControl w:val="0"/>
        <w:tabs>
          <w:tab w:val="left" w:pos="1118"/>
        </w:tabs>
        <w:spacing w:before="8" w:after="0" w:line="243" w:lineRule="auto"/>
        <w:ind w:right="474"/>
        <w:rPr>
          <w:rFonts w:ascii="Times New Roman" w:eastAsia="Times New Roman" w:hAnsi="Times New Roman" w:cs="Times New Roman"/>
        </w:rPr>
      </w:pPr>
      <w:r w:rsidRPr="002F793B">
        <w:rPr>
          <w:rFonts w:ascii="Times New Roman" w:eastAsia="Times New Roman" w:hAnsi="Times New Roman" w:cs="Times New Roman"/>
        </w:rPr>
        <w:t>Every application for a license or permit to engage in any of the Commercial Businesses listed in this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Section shall be made to the Clerk-Administrator on forms supplied by the City, and shall state the applicant's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name and address, the name of the Commercial Business, the address of the premises on or from which the Commercial Business is to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operated, the name of any other Commercial Business operated from or on the same premises, date of birth when license is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restricted to persons of at least a certain age, social security number, and such other information as may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required by this Code or by the Council. All applications shall be accompanied by payment in full of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license or permit fee. The license or permit fee shall be refunded if the license or permit is denied, unless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otherwise specifically provided in this Chapter. All license or permits may be issued by the Clerk-Administrator. A license or permit shall only be suspended or revoked by the Council.</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1"/>
          <w:numId w:val="2"/>
        </w:numPr>
        <w:tabs>
          <w:tab w:val="left" w:pos="1120"/>
        </w:tabs>
        <w:spacing w:after="0" w:line="243" w:lineRule="auto"/>
        <w:ind w:left="0" w:right="476" w:firstLine="0"/>
        <w:rPr>
          <w:rFonts w:ascii="Arial Black" w:eastAsia="Times New Roman" w:hAnsi="Arial Black" w:cs="Times New Roman"/>
        </w:rPr>
      </w:pPr>
      <w:r w:rsidRPr="002F793B">
        <w:rPr>
          <w:rFonts w:ascii="Arial Black" w:eastAsia="Times New Roman" w:hAnsi="Arial Black" w:cs="Times New Roman"/>
          <w:b/>
        </w:rPr>
        <w:t xml:space="preserve">Terms and Fees. </w:t>
      </w:r>
    </w:p>
    <w:p w:rsidR="00A26ADA" w:rsidRPr="002F793B" w:rsidRDefault="00A26ADA" w:rsidP="00A26ADA">
      <w:pPr>
        <w:widowControl w:val="0"/>
        <w:tabs>
          <w:tab w:val="left" w:pos="1120"/>
        </w:tabs>
        <w:spacing w:after="0" w:line="243" w:lineRule="auto"/>
        <w:ind w:right="476"/>
        <w:rPr>
          <w:rFonts w:ascii="Times New Roman" w:eastAsia="Times New Roman" w:hAnsi="Times New Roman" w:cs="Times New Roman"/>
        </w:rPr>
      </w:pPr>
      <w:r w:rsidRPr="002F793B">
        <w:rPr>
          <w:rFonts w:ascii="Times New Roman" w:eastAsia="Times New Roman" w:hAnsi="Times New Roman" w:cs="Times New Roman"/>
        </w:rPr>
        <w:t>The fee, term, and expiration date for license or permits issued under this Chapter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shall be as follows:</w:t>
      </w:r>
    </w:p>
    <w:tbl>
      <w:tblPr>
        <w:tblW w:w="0" w:type="auto"/>
        <w:tblInd w:w="834" w:type="dxa"/>
        <w:tblLayout w:type="fixed"/>
        <w:tblCellMar>
          <w:left w:w="0" w:type="dxa"/>
          <w:right w:w="0" w:type="dxa"/>
        </w:tblCellMar>
        <w:tblLook w:val="01E0" w:firstRow="1" w:lastRow="1" w:firstColumn="1" w:lastColumn="1" w:noHBand="0" w:noVBand="0"/>
      </w:tblPr>
      <w:tblGrid>
        <w:gridCol w:w="3234"/>
        <w:gridCol w:w="1438"/>
        <w:gridCol w:w="2492"/>
      </w:tblGrid>
      <w:tr w:rsidR="00A26ADA" w:rsidRPr="002F793B" w:rsidTr="00A22E10">
        <w:trPr>
          <w:trHeight w:hRule="exact" w:val="297"/>
        </w:trPr>
        <w:tc>
          <w:tcPr>
            <w:tcW w:w="3234" w:type="dxa"/>
            <w:tcBorders>
              <w:top w:val="nil"/>
              <w:left w:val="nil"/>
              <w:bottom w:val="nil"/>
              <w:right w:val="nil"/>
            </w:tcBorders>
          </w:tcPr>
          <w:p w:rsidR="00A26ADA" w:rsidRPr="002F793B" w:rsidRDefault="00A26ADA" w:rsidP="00A22E10">
            <w:pPr>
              <w:widowControl w:val="0"/>
              <w:spacing w:before="80" w:after="0" w:line="240" w:lineRule="auto"/>
              <w:rPr>
                <w:rFonts w:ascii="Times New Roman" w:eastAsia="Calibri" w:hAnsi="Times New Roman" w:cs="Times New Roman"/>
                <w:b/>
                <w:sz w:val="21"/>
              </w:rPr>
            </w:pPr>
            <w:r w:rsidRPr="002F793B">
              <w:rPr>
                <w:rFonts w:ascii="Times New Roman" w:eastAsia="Calibri" w:hAnsi="Calibri" w:cs="Times New Roman"/>
                <w:b/>
                <w:sz w:val="21"/>
                <w:u w:val="single" w:color="000000"/>
              </w:rPr>
              <w:t>Type of License or permit</w:t>
            </w:r>
          </w:p>
        </w:tc>
        <w:tc>
          <w:tcPr>
            <w:tcW w:w="1438" w:type="dxa"/>
            <w:tcBorders>
              <w:top w:val="nil"/>
              <w:left w:val="nil"/>
              <w:bottom w:val="nil"/>
              <w:right w:val="nil"/>
            </w:tcBorders>
          </w:tcPr>
          <w:p w:rsidR="00A26ADA" w:rsidRPr="002F793B" w:rsidRDefault="00A26ADA" w:rsidP="00A22E10">
            <w:pPr>
              <w:widowControl w:val="0"/>
              <w:spacing w:before="80" w:after="0" w:line="240" w:lineRule="auto"/>
              <w:rPr>
                <w:rFonts w:ascii="Times New Roman" w:eastAsia="Calibri" w:hAnsi="Times New Roman" w:cs="Times New Roman"/>
                <w:b/>
                <w:sz w:val="21"/>
              </w:rPr>
            </w:pPr>
            <w:r w:rsidRPr="002F793B">
              <w:rPr>
                <w:rFonts w:ascii="Times New Roman" w:eastAsia="Calibri" w:hAnsi="Calibri" w:cs="Times New Roman"/>
                <w:b/>
                <w:sz w:val="21"/>
                <w:u w:val="single" w:color="000000"/>
              </w:rPr>
              <w:t>Term</w:t>
            </w:r>
          </w:p>
        </w:tc>
        <w:tc>
          <w:tcPr>
            <w:tcW w:w="2492" w:type="dxa"/>
            <w:tcBorders>
              <w:top w:val="nil"/>
              <w:left w:val="nil"/>
              <w:bottom w:val="nil"/>
              <w:right w:val="nil"/>
            </w:tcBorders>
          </w:tcPr>
          <w:p w:rsidR="00A26ADA" w:rsidRPr="002F793B" w:rsidRDefault="00A26ADA" w:rsidP="00A22E10">
            <w:pPr>
              <w:widowControl w:val="0"/>
              <w:spacing w:before="80" w:after="0" w:line="240" w:lineRule="auto"/>
              <w:rPr>
                <w:rFonts w:ascii="Times New Roman" w:eastAsia="Calibri" w:hAnsi="Times New Roman" w:cs="Times New Roman"/>
                <w:b/>
                <w:sz w:val="21"/>
              </w:rPr>
            </w:pPr>
            <w:r w:rsidRPr="002F793B">
              <w:rPr>
                <w:rFonts w:ascii="Times New Roman" w:eastAsia="Calibri" w:hAnsi="Calibri" w:cs="Times New Roman"/>
                <w:b/>
                <w:sz w:val="21"/>
                <w:u w:val="single" w:color="000000"/>
              </w:rPr>
              <w:t>Expiration Date</w:t>
            </w:r>
          </w:p>
        </w:tc>
      </w:tr>
      <w:tr w:rsidR="00A26ADA" w:rsidRPr="002F793B" w:rsidTr="00A22E10">
        <w:trPr>
          <w:trHeight w:hRule="exact" w:val="270"/>
        </w:trPr>
        <w:tc>
          <w:tcPr>
            <w:tcW w:w="3234"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Times New Roman" w:cs="Times New Roman"/>
                <w:sz w:val="21"/>
              </w:rPr>
            </w:pPr>
            <w:r w:rsidRPr="002F793B">
              <w:rPr>
                <w:rFonts w:ascii="Times New Roman" w:eastAsia="Calibri" w:hAnsi="Calibri" w:cs="Times New Roman"/>
                <w:sz w:val="21"/>
              </w:rPr>
              <w:t>Commercial Business type 1</w:t>
            </w:r>
          </w:p>
        </w:tc>
        <w:tc>
          <w:tcPr>
            <w:tcW w:w="1438"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Times New Roman" w:cs="Times New Roman"/>
                <w:sz w:val="21"/>
              </w:rPr>
            </w:pPr>
            <w:r w:rsidRPr="002F793B">
              <w:rPr>
                <w:rFonts w:ascii="Times New Roman" w:eastAsia="Calibri" w:hAnsi="Calibri" w:cs="Times New Roman"/>
                <w:sz w:val="21"/>
              </w:rPr>
              <w:t>One year</w:t>
            </w:r>
          </w:p>
        </w:tc>
        <w:tc>
          <w:tcPr>
            <w:tcW w:w="2492"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Times New Roman" w:cs="Times New Roman"/>
                <w:sz w:val="21"/>
              </w:rPr>
            </w:pPr>
            <w:r w:rsidRPr="002F793B">
              <w:rPr>
                <w:rFonts w:ascii="Times New Roman" w:eastAsia="Calibri" w:hAnsi="Calibri" w:cs="Times New Roman"/>
                <w:sz w:val="21"/>
              </w:rPr>
              <w:t>December 31</w:t>
            </w:r>
          </w:p>
        </w:tc>
      </w:tr>
      <w:tr w:rsidR="00A26ADA" w:rsidRPr="002F793B" w:rsidTr="00A22E10">
        <w:trPr>
          <w:trHeight w:hRule="exact" w:val="270"/>
        </w:trPr>
        <w:tc>
          <w:tcPr>
            <w:tcW w:w="3234"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Times New Roman" w:cs="Times New Roman"/>
                <w:sz w:val="21"/>
              </w:rPr>
            </w:pPr>
            <w:r w:rsidRPr="002F793B">
              <w:rPr>
                <w:rFonts w:ascii="Times New Roman" w:eastAsia="Calibri" w:hAnsi="Calibri" w:cs="Times New Roman"/>
                <w:sz w:val="21"/>
              </w:rPr>
              <w:t>Commercial Business type 2</w:t>
            </w:r>
          </w:p>
        </w:tc>
        <w:tc>
          <w:tcPr>
            <w:tcW w:w="1438"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Times New Roman" w:cs="Times New Roman"/>
                <w:sz w:val="21"/>
              </w:rPr>
            </w:pPr>
            <w:r w:rsidRPr="002F793B">
              <w:rPr>
                <w:rFonts w:ascii="Times New Roman" w:eastAsia="Calibri" w:hAnsi="Calibri" w:cs="Times New Roman"/>
                <w:sz w:val="21"/>
              </w:rPr>
              <w:t>One year</w:t>
            </w:r>
          </w:p>
        </w:tc>
        <w:tc>
          <w:tcPr>
            <w:tcW w:w="2492"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Times New Roman" w:cs="Times New Roman"/>
                <w:sz w:val="21"/>
              </w:rPr>
            </w:pPr>
            <w:r w:rsidRPr="002F793B">
              <w:rPr>
                <w:rFonts w:ascii="Times New Roman" w:eastAsia="Calibri" w:hAnsi="Calibri" w:cs="Times New Roman"/>
                <w:sz w:val="21"/>
              </w:rPr>
              <w:t>December 31</w:t>
            </w:r>
          </w:p>
        </w:tc>
      </w:tr>
      <w:tr w:rsidR="00A26ADA" w:rsidRPr="002F793B" w:rsidTr="00A22E10">
        <w:trPr>
          <w:trHeight w:hRule="exact" w:val="270"/>
        </w:trPr>
        <w:tc>
          <w:tcPr>
            <w:tcW w:w="3234"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Times New Roman" w:cs="Times New Roman"/>
                <w:sz w:val="21"/>
              </w:rPr>
            </w:pPr>
            <w:r w:rsidRPr="002F793B">
              <w:rPr>
                <w:rFonts w:ascii="Times New Roman" w:eastAsia="Calibri" w:hAnsi="Times New Roman" w:cs="Times New Roman"/>
                <w:sz w:val="21"/>
              </w:rPr>
              <w:t>Commercial Business type 3</w:t>
            </w:r>
          </w:p>
        </w:tc>
        <w:tc>
          <w:tcPr>
            <w:tcW w:w="1438"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Times New Roman" w:cs="Times New Roman"/>
                <w:sz w:val="21"/>
              </w:rPr>
            </w:pPr>
            <w:r w:rsidRPr="002F793B">
              <w:rPr>
                <w:rFonts w:ascii="Times New Roman" w:eastAsia="Calibri" w:hAnsi="Calibri" w:cs="Times New Roman"/>
                <w:sz w:val="21"/>
              </w:rPr>
              <w:t>One year</w:t>
            </w:r>
          </w:p>
        </w:tc>
        <w:tc>
          <w:tcPr>
            <w:tcW w:w="2492"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Calibri" w:cs="Times New Roman"/>
                <w:sz w:val="21"/>
              </w:rPr>
            </w:pPr>
            <w:r w:rsidRPr="002F793B">
              <w:rPr>
                <w:rFonts w:ascii="Times New Roman" w:eastAsia="Calibri" w:hAnsi="Calibri" w:cs="Times New Roman"/>
                <w:sz w:val="21"/>
              </w:rPr>
              <w:t>December 31</w:t>
            </w:r>
          </w:p>
        </w:tc>
      </w:tr>
      <w:tr w:rsidR="00A26ADA" w:rsidRPr="002F793B" w:rsidTr="00A22E10">
        <w:trPr>
          <w:trHeight w:hRule="exact" w:val="270"/>
        </w:trPr>
        <w:tc>
          <w:tcPr>
            <w:tcW w:w="3234"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Times New Roman" w:cs="Times New Roman"/>
                <w:sz w:val="21"/>
              </w:rPr>
            </w:pPr>
            <w:r w:rsidRPr="002F793B">
              <w:rPr>
                <w:rFonts w:ascii="Times New Roman" w:eastAsia="Calibri" w:hAnsi="Calibri" w:cs="Times New Roman"/>
                <w:sz w:val="21"/>
              </w:rPr>
              <w:t xml:space="preserve">Solid Waste and Recyclables </w:t>
            </w:r>
          </w:p>
        </w:tc>
        <w:tc>
          <w:tcPr>
            <w:tcW w:w="1438"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Times New Roman" w:cs="Times New Roman"/>
                <w:sz w:val="21"/>
              </w:rPr>
            </w:pPr>
            <w:r w:rsidRPr="002F793B">
              <w:rPr>
                <w:rFonts w:ascii="Times New Roman" w:eastAsia="Calibri" w:hAnsi="Calibri" w:cs="Times New Roman"/>
                <w:sz w:val="21"/>
              </w:rPr>
              <w:t>One year</w:t>
            </w:r>
          </w:p>
        </w:tc>
        <w:tc>
          <w:tcPr>
            <w:tcW w:w="2492"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Calibri" w:cs="Times New Roman"/>
                <w:sz w:val="21"/>
              </w:rPr>
            </w:pPr>
            <w:r w:rsidRPr="002F793B">
              <w:rPr>
                <w:rFonts w:ascii="Times New Roman" w:eastAsia="Calibri" w:hAnsi="Calibri" w:cs="Times New Roman"/>
                <w:sz w:val="21"/>
              </w:rPr>
              <w:t>December 31</w:t>
            </w:r>
          </w:p>
        </w:tc>
      </w:tr>
      <w:tr w:rsidR="00A26ADA" w:rsidRPr="002F793B" w:rsidTr="00A22E10">
        <w:trPr>
          <w:trHeight w:hRule="exact" w:val="360"/>
        </w:trPr>
        <w:tc>
          <w:tcPr>
            <w:tcW w:w="3234"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Times New Roman" w:cs="Times New Roman"/>
                <w:sz w:val="21"/>
              </w:rPr>
            </w:pPr>
            <w:r w:rsidRPr="002F793B">
              <w:rPr>
                <w:rFonts w:ascii="Times New Roman" w:eastAsia="Calibri" w:hAnsi="Times New Roman" w:cs="Times New Roman"/>
                <w:sz w:val="21"/>
              </w:rPr>
              <w:lastRenderedPageBreak/>
              <w:t xml:space="preserve">Roll-Off Waste Container Collection </w:t>
            </w:r>
          </w:p>
        </w:tc>
        <w:tc>
          <w:tcPr>
            <w:tcW w:w="1438"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Times New Roman" w:cs="Times New Roman"/>
                <w:sz w:val="21"/>
              </w:rPr>
            </w:pPr>
            <w:r w:rsidRPr="002F793B">
              <w:rPr>
                <w:rFonts w:ascii="Times New Roman" w:eastAsia="Calibri" w:hAnsi="Calibri" w:cs="Times New Roman"/>
                <w:sz w:val="21"/>
              </w:rPr>
              <w:t>One year</w:t>
            </w:r>
          </w:p>
        </w:tc>
        <w:tc>
          <w:tcPr>
            <w:tcW w:w="2492" w:type="dxa"/>
            <w:tcBorders>
              <w:top w:val="nil"/>
              <w:left w:val="nil"/>
              <w:bottom w:val="nil"/>
              <w:right w:val="nil"/>
            </w:tcBorders>
          </w:tcPr>
          <w:p w:rsidR="00A26ADA" w:rsidRPr="002F793B" w:rsidRDefault="00A26ADA" w:rsidP="00A22E10">
            <w:pPr>
              <w:widowControl w:val="0"/>
              <w:spacing w:after="0" w:line="240" w:lineRule="auto"/>
              <w:rPr>
                <w:rFonts w:ascii="Times New Roman" w:eastAsia="Calibri" w:hAnsi="Times New Roman" w:cs="Times New Roman"/>
                <w:sz w:val="21"/>
              </w:rPr>
            </w:pPr>
            <w:r w:rsidRPr="002F793B">
              <w:rPr>
                <w:rFonts w:ascii="Times New Roman" w:eastAsia="Calibri" w:hAnsi="Calibri" w:cs="Times New Roman"/>
                <w:sz w:val="21"/>
              </w:rPr>
              <w:t>December 31</w:t>
            </w:r>
          </w:p>
        </w:tc>
      </w:tr>
    </w:tbl>
    <w:p w:rsidR="00A26ADA" w:rsidRPr="002F793B" w:rsidRDefault="00A26ADA" w:rsidP="00A26ADA">
      <w:pPr>
        <w:widowControl w:val="0"/>
        <w:numPr>
          <w:ilvl w:val="1"/>
          <w:numId w:val="2"/>
        </w:numPr>
        <w:tabs>
          <w:tab w:val="left" w:pos="1124"/>
        </w:tabs>
        <w:spacing w:after="0" w:line="240" w:lineRule="auto"/>
        <w:ind w:left="0" w:firstLine="0"/>
        <w:rPr>
          <w:rFonts w:ascii="Arial Black" w:eastAsia="Times New Roman" w:hAnsi="Arial Black" w:cs="Times New Roman"/>
        </w:rPr>
      </w:pPr>
      <w:r w:rsidRPr="002F793B">
        <w:rPr>
          <w:rFonts w:ascii="Arial Black" w:eastAsia="Times New Roman" w:hAnsi="Arial Black" w:cs="Times New Roman"/>
          <w:b/>
        </w:rPr>
        <w:t xml:space="preserve">Payment. </w:t>
      </w:r>
    </w:p>
    <w:p w:rsidR="00A26ADA" w:rsidRPr="002F793B" w:rsidRDefault="00A26ADA" w:rsidP="00A26ADA">
      <w:pPr>
        <w:widowControl w:val="0"/>
        <w:spacing w:before="6" w:after="0" w:line="240" w:lineRule="auto"/>
        <w:rPr>
          <w:rFonts w:ascii="Times New Roman" w:eastAsia="Calibri" w:hAnsi="Times New Roman" w:cs="Times New Roman"/>
        </w:rPr>
      </w:pPr>
      <w:r w:rsidRPr="002F793B">
        <w:rPr>
          <w:rFonts w:ascii="Times New Roman" w:eastAsia="Calibri" w:hAnsi="Times New Roman" w:cs="Times New Roman"/>
        </w:rPr>
        <w:t>All fees shall be annual fees and shall not be pro-rated.</w:t>
      </w:r>
    </w:p>
    <w:p w:rsidR="00A26ADA" w:rsidRPr="002F793B" w:rsidRDefault="00A26ADA" w:rsidP="00A26ADA">
      <w:pPr>
        <w:widowControl w:val="0"/>
        <w:spacing w:before="6" w:after="0" w:line="240" w:lineRule="auto"/>
        <w:rPr>
          <w:rFonts w:ascii="Times New Roman" w:eastAsia="Times New Roman" w:hAnsi="Times New Roman" w:cs="Times New Roman"/>
        </w:rPr>
      </w:pPr>
    </w:p>
    <w:p w:rsidR="00A26ADA" w:rsidRPr="002F793B" w:rsidRDefault="00A26ADA" w:rsidP="00A26ADA">
      <w:pPr>
        <w:widowControl w:val="0"/>
        <w:numPr>
          <w:ilvl w:val="1"/>
          <w:numId w:val="2"/>
        </w:numPr>
        <w:tabs>
          <w:tab w:val="left" w:pos="1124"/>
        </w:tabs>
        <w:spacing w:after="0" w:line="240" w:lineRule="auto"/>
        <w:ind w:left="0" w:firstLine="0"/>
        <w:outlineLvl w:val="0"/>
        <w:rPr>
          <w:rFonts w:ascii="Arial Black" w:eastAsia="Times New Roman" w:hAnsi="Arial Black" w:cs="Times New Roman"/>
          <w:bCs/>
        </w:rPr>
      </w:pPr>
      <w:r w:rsidRPr="002F793B">
        <w:rPr>
          <w:rFonts w:ascii="Arial Black" w:eastAsia="Times New Roman" w:hAnsi="Arial Black" w:cs="Times New Roman"/>
          <w:b/>
          <w:bCs/>
        </w:rPr>
        <w:t>License Background Checks</w:t>
      </w:r>
      <w:r w:rsidRPr="002F793B">
        <w:rPr>
          <w:rFonts w:ascii="Times New Roman" w:eastAsia="Times New Roman" w:hAnsi="Times New Roman" w:cs="Times New Roman"/>
          <w:b/>
          <w:bCs/>
          <w:vertAlign w:val="superscript"/>
        </w:rPr>
        <w:footnoteReference w:id="2"/>
      </w:r>
    </w:p>
    <w:p w:rsidR="00A26ADA" w:rsidRPr="002F793B" w:rsidRDefault="00A26ADA" w:rsidP="00A26ADA">
      <w:pPr>
        <w:widowControl w:val="0"/>
        <w:spacing w:before="1" w:after="0" w:line="240" w:lineRule="auto"/>
        <w:rPr>
          <w:rFonts w:ascii="Times New Roman" w:eastAsia="Times New Roman" w:hAnsi="Times New Roman" w:cs="Times New Roman"/>
        </w:rPr>
      </w:pPr>
    </w:p>
    <w:p w:rsidR="00A26ADA" w:rsidRPr="002F793B" w:rsidRDefault="00A26ADA" w:rsidP="00A26ADA">
      <w:pPr>
        <w:widowControl w:val="0"/>
        <w:numPr>
          <w:ilvl w:val="0"/>
          <w:numId w:val="4"/>
        </w:numPr>
        <w:spacing w:after="0" w:line="243" w:lineRule="auto"/>
        <w:ind w:left="1170" w:right="473" w:hanging="1170"/>
        <w:rPr>
          <w:rFonts w:ascii="Times New Roman" w:eastAsia="Times New Roman" w:hAnsi="Times New Roman" w:cs="Times New Roman"/>
        </w:rPr>
      </w:pPr>
      <w:r w:rsidRPr="002F793B">
        <w:rPr>
          <w:rFonts w:ascii="Times New Roman" w:eastAsia="Times New Roman" w:hAnsi="Times New Roman" w:cs="Times New Roman"/>
          <w:b/>
        </w:rPr>
        <w:t xml:space="preserve">Purpose. </w:t>
      </w:r>
      <w:r w:rsidRPr="002F793B">
        <w:rPr>
          <w:rFonts w:ascii="Times New Roman" w:eastAsia="Times New Roman" w:hAnsi="Times New Roman" w:cs="Times New Roman"/>
        </w:rPr>
        <w:t>The purpose and intent of this section is to establish regulations that will allow law</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enforcement to access Minnesota's Computerized Criminal History information for the specific</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noncriminal purpose of licensing background investigations for the licenses described in Subdivision 2 of</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this section.</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4"/>
        </w:numPr>
        <w:spacing w:after="0" w:line="243" w:lineRule="auto"/>
        <w:ind w:left="1170" w:right="476" w:hanging="1170"/>
        <w:rPr>
          <w:rFonts w:ascii="Times New Roman" w:eastAsia="Times New Roman" w:hAnsi="Times New Roman" w:cs="Times New Roman"/>
        </w:rPr>
      </w:pPr>
      <w:r w:rsidRPr="002F793B">
        <w:rPr>
          <w:rFonts w:ascii="Times New Roman" w:eastAsia="Times New Roman" w:hAnsi="Times New Roman" w:cs="Times New Roman"/>
          <w:b/>
        </w:rPr>
        <w:t xml:space="preserve">Background Investigation Required. </w:t>
      </w:r>
      <w:r w:rsidRPr="002F793B">
        <w:rPr>
          <w:rFonts w:ascii="Times New Roman" w:eastAsia="Times New Roman" w:hAnsi="Times New Roman" w:cs="Times New Roman"/>
        </w:rPr>
        <w:t>The City's Police Department is hereby required, as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exclusive entity within the City, to conduct a criminal history background investigation on the applicants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for the following licenses or permits within the City:</w:t>
      </w:r>
    </w:p>
    <w:p w:rsidR="00A26ADA" w:rsidRPr="002F793B" w:rsidRDefault="00A26ADA" w:rsidP="00A26ADA">
      <w:pPr>
        <w:widowControl w:val="0"/>
        <w:numPr>
          <w:ilvl w:val="0"/>
          <w:numId w:val="20"/>
        </w:numPr>
        <w:tabs>
          <w:tab w:val="left" w:pos="1541"/>
          <w:tab w:val="left" w:pos="1710"/>
        </w:tabs>
        <w:spacing w:before="80" w:after="0" w:line="240" w:lineRule="auto"/>
        <w:ind w:left="1530" w:firstLine="79"/>
        <w:rPr>
          <w:rFonts w:ascii="Times New Roman" w:eastAsia="Times New Roman" w:hAnsi="Times New Roman" w:cs="Times New Roman"/>
        </w:rPr>
      </w:pPr>
      <w:r w:rsidRPr="002F793B">
        <w:rPr>
          <w:rFonts w:ascii="Times New Roman" w:eastAsia="Times New Roman" w:hAnsi="Times New Roman" w:cs="Times New Roman"/>
        </w:rPr>
        <w:t xml:space="preserve">Commercial Business type 1 </w:t>
      </w:r>
    </w:p>
    <w:p w:rsidR="00A26ADA" w:rsidRPr="002F793B" w:rsidRDefault="00A26ADA" w:rsidP="00A26ADA">
      <w:pPr>
        <w:widowControl w:val="0"/>
        <w:numPr>
          <w:ilvl w:val="0"/>
          <w:numId w:val="20"/>
        </w:numPr>
        <w:tabs>
          <w:tab w:val="left" w:pos="1541"/>
          <w:tab w:val="left" w:pos="1710"/>
        </w:tabs>
        <w:spacing w:before="80" w:after="0" w:line="240" w:lineRule="auto"/>
        <w:ind w:left="1530" w:firstLine="79"/>
        <w:rPr>
          <w:rFonts w:ascii="Times New Roman" w:eastAsia="Times New Roman" w:hAnsi="Times New Roman" w:cs="Times New Roman"/>
        </w:rPr>
      </w:pPr>
      <w:r w:rsidRPr="002F793B">
        <w:rPr>
          <w:rFonts w:ascii="Times New Roman" w:eastAsia="Times New Roman" w:hAnsi="Times New Roman" w:cs="Times New Roman"/>
        </w:rPr>
        <w:t xml:space="preserve">Commercial Business type 2 </w:t>
      </w:r>
    </w:p>
    <w:p w:rsidR="00A26ADA" w:rsidRPr="002F793B" w:rsidRDefault="00A26ADA" w:rsidP="00A26ADA">
      <w:pPr>
        <w:widowControl w:val="0"/>
        <w:numPr>
          <w:ilvl w:val="0"/>
          <w:numId w:val="20"/>
        </w:numPr>
        <w:tabs>
          <w:tab w:val="left" w:pos="1541"/>
          <w:tab w:val="left" w:pos="1710"/>
        </w:tabs>
        <w:spacing w:before="80" w:after="0" w:line="240" w:lineRule="auto"/>
        <w:ind w:left="1530" w:firstLine="79"/>
        <w:rPr>
          <w:rFonts w:ascii="Times New Roman" w:eastAsia="Times New Roman" w:hAnsi="Times New Roman" w:cs="Times New Roman"/>
        </w:rPr>
      </w:pPr>
      <w:r w:rsidRPr="002F793B">
        <w:rPr>
          <w:rFonts w:ascii="Times New Roman" w:eastAsia="Times New Roman" w:hAnsi="Times New Roman" w:cs="Times New Roman"/>
        </w:rPr>
        <w:t xml:space="preserve">Commercial Business type 3 </w:t>
      </w:r>
    </w:p>
    <w:p w:rsidR="00A26ADA" w:rsidRPr="002F793B" w:rsidRDefault="00A26ADA" w:rsidP="00A26ADA">
      <w:pPr>
        <w:widowControl w:val="0"/>
        <w:numPr>
          <w:ilvl w:val="0"/>
          <w:numId w:val="20"/>
        </w:numPr>
        <w:tabs>
          <w:tab w:val="left" w:pos="1541"/>
          <w:tab w:val="left" w:pos="1710"/>
        </w:tabs>
        <w:spacing w:before="80" w:after="0" w:line="240" w:lineRule="auto"/>
        <w:ind w:left="1530" w:firstLine="79"/>
        <w:rPr>
          <w:rFonts w:ascii="Times New Roman" w:eastAsia="Times New Roman" w:hAnsi="Times New Roman" w:cs="Times New Roman"/>
        </w:rPr>
      </w:pPr>
      <w:r w:rsidRPr="002F793B">
        <w:rPr>
          <w:rFonts w:ascii="Times New Roman" w:eastAsia="Times New Roman" w:hAnsi="Times New Roman" w:cs="Times New Roman"/>
        </w:rPr>
        <w:t>Solid Waste and Recycling Collectors</w:t>
      </w:r>
    </w:p>
    <w:p w:rsidR="00A26ADA" w:rsidRPr="002F793B" w:rsidRDefault="00A26ADA" w:rsidP="00A26ADA">
      <w:pPr>
        <w:widowControl w:val="0"/>
        <w:numPr>
          <w:ilvl w:val="0"/>
          <w:numId w:val="20"/>
        </w:numPr>
        <w:tabs>
          <w:tab w:val="left" w:pos="1541"/>
          <w:tab w:val="left" w:pos="1710"/>
        </w:tabs>
        <w:spacing w:before="80" w:after="0" w:line="240" w:lineRule="auto"/>
        <w:ind w:left="1530" w:firstLine="79"/>
        <w:rPr>
          <w:rFonts w:ascii="Times New Roman" w:eastAsia="Times New Roman" w:hAnsi="Times New Roman" w:cs="Times New Roman"/>
        </w:rPr>
      </w:pPr>
      <w:r w:rsidRPr="002F793B">
        <w:rPr>
          <w:rFonts w:ascii="Times New Roman" w:eastAsia="Times New Roman" w:hAnsi="Times New Roman" w:cs="Times New Roman"/>
        </w:rPr>
        <w:t>Roll-Off Container Collectors</w:t>
      </w:r>
    </w:p>
    <w:p w:rsidR="00A26ADA" w:rsidRPr="002F793B" w:rsidRDefault="00A26ADA" w:rsidP="00A26ADA">
      <w:pPr>
        <w:widowControl w:val="0"/>
        <w:numPr>
          <w:ilvl w:val="0"/>
          <w:numId w:val="20"/>
        </w:numPr>
        <w:tabs>
          <w:tab w:val="left" w:pos="1541"/>
          <w:tab w:val="left" w:pos="1710"/>
        </w:tabs>
        <w:spacing w:before="80" w:after="0" w:line="240" w:lineRule="auto"/>
        <w:ind w:left="1530" w:firstLine="79"/>
        <w:rPr>
          <w:rFonts w:ascii="Times New Roman" w:eastAsia="Times New Roman" w:hAnsi="Times New Roman" w:cs="Times New Roman"/>
        </w:rPr>
      </w:pPr>
      <w:r w:rsidRPr="002F793B">
        <w:rPr>
          <w:rFonts w:ascii="Times New Roman" w:eastAsia="Times New Roman" w:hAnsi="Times New Roman" w:cs="Times New Roman"/>
        </w:rPr>
        <w:t>Commercial Business type 5</w:t>
      </w:r>
    </w:p>
    <w:p w:rsidR="00A26ADA" w:rsidRPr="002F793B" w:rsidRDefault="00A26ADA" w:rsidP="00A26ADA">
      <w:pPr>
        <w:widowControl w:val="0"/>
        <w:numPr>
          <w:ilvl w:val="0"/>
          <w:numId w:val="20"/>
        </w:numPr>
        <w:tabs>
          <w:tab w:val="left" w:pos="1541"/>
          <w:tab w:val="left" w:pos="1710"/>
        </w:tabs>
        <w:spacing w:before="80" w:after="0" w:line="240" w:lineRule="auto"/>
        <w:ind w:left="1530" w:firstLine="79"/>
        <w:rPr>
          <w:rFonts w:ascii="Times New Roman" w:eastAsia="Times New Roman" w:hAnsi="Times New Roman" w:cs="Times New Roman"/>
        </w:rPr>
      </w:pPr>
      <w:r w:rsidRPr="002F793B">
        <w:rPr>
          <w:rFonts w:ascii="Times New Roman" w:eastAsia="Times New Roman" w:hAnsi="Times New Roman" w:cs="Times New Roman"/>
        </w:rPr>
        <w:t>Etc.</w:t>
      </w:r>
    </w:p>
    <w:p w:rsidR="00A26ADA" w:rsidRPr="002F793B" w:rsidRDefault="00A26ADA" w:rsidP="00A26ADA">
      <w:pPr>
        <w:widowControl w:val="0"/>
        <w:spacing w:before="6" w:after="0" w:line="240" w:lineRule="auto"/>
        <w:rPr>
          <w:rFonts w:ascii="Times New Roman" w:eastAsia="Times New Roman" w:hAnsi="Times New Roman" w:cs="Times New Roman"/>
        </w:rPr>
      </w:pPr>
    </w:p>
    <w:p w:rsidR="00A26ADA" w:rsidRPr="002F793B" w:rsidRDefault="00A26ADA" w:rsidP="00A26ADA">
      <w:pPr>
        <w:widowControl w:val="0"/>
        <w:numPr>
          <w:ilvl w:val="0"/>
          <w:numId w:val="4"/>
        </w:numPr>
        <w:spacing w:after="0" w:line="243" w:lineRule="auto"/>
        <w:ind w:left="1170" w:right="471" w:hanging="1170"/>
        <w:rPr>
          <w:rFonts w:ascii="Times New Roman" w:eastAsia="Times New Roman" w:hAnsi="Times New Roman" w:cs="Times New Roman"/>
        </w:rPr>
      </w:pPr>
      <w:r w:rsidRPr="002F793B">
        <w:rPr>
          <w:rFonts w:ascii="Times New Roman" w:eastAsia="Times New Roman" w:hAnsi="Times New Roman" w:cs="Times New Roman"/>
          <w:b/>
        </w:rPr>
        <w:t xml:space="preserve">BCA Data. </w:t>
      </w:r>
      <w:r w:rsidRPr="002F793B">
        <w:rPr>
          <w:rFonts w:ascii="Times New Roman" w:eastAsia="Times New Roman" w:hAnsi="Times New Roman" w:cs="Times New Roman"/>
        </w:rPr>
        <w:t>In conducting the criminal history background investigation in order to screen license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applicants, the Police Department is authorized to access data maintained in the Minnesota Bureau of</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Criminal Apprehension Computerized Criminal History information system (BCA Data) in accordance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with BCA policy. Any BCA Data that is accessed and acquired shall be maintained by the Police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Department under the care and custody of the Chief of Police or his/her designee. A summary of the results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of the BCA Data may be released by the Police Department to the hiring authority, including the City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Council, the City Administrator, the City Attorney or other City staff involved in the licensing process.</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4"/>
        </w:numPr>
        <w:spacing w:after="0" w:line="243" w:lineRule="auto"/>
        <w:ind w:left="1170" w:right="468" w:hanging="1170"/>
        <w:rPr>
          <w:rFonts w:ascii="Times New Roman" w:eastAsia="Times New Roman" w:hAnsi="Times New Roman" w:cs="Times New Roman"/>
        </w:rPr>
      </w:pPr>
      <w:r w:rsidRPr="002F793B">
        <w:rPr>
          <w:rFonts w:ascii="Times New Roman" w:eastAsia="Times New Roman" w:hAnsi="Times New Roman" w:cs="Times New Roman"/>
          <w:b/>
        </w:rPr>
        <w:t xml:space="preserve">Written Authorization. </w:t>
      </w:r>
      <w:r w:rsidRPr="002F793B">
        <w:rPr>
          <w:rFonts w:ascii="Times New Roman" w:eastAsia="Times New Roman" w:hAnsi="Times New Roman" w:cs="Times New Roman"/>
        </w:rPr>
        <w:t>Before the investigation is undertaken, the applicant must authorize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Police Department by written consent to undertake the investigation. The written consent must fully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comply with the provisions of Minnesota Statutes Chapter 13 regarding the collection, maintenance and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use of the information. Except for the positions set forth in Minnesota Statutes Section 364.09, the City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will not reject an applicant for a license on the basis of the applicant's prior conviction unless the crime is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directly related to the license sought and the conviction is for a felony, gross misdemeanor, or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misdemeanor punishable by jail. If the City rejects the applicant's </w:t>
      </w:r>
      <w:r w:rsidRPr="002F793B">
        <w:rPr>
          <w:rFonts w:ascii="Times New Roman" w:eastAsia="Times New Roman" w:hAnsi="Times New Roman" w:cs="Times New Roman"/>
        </w:rPr>
        <w:lastRenderedPageBreak/>
        <w:t>request on this basis, the City shall notify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the applicant in writing of the following:</w:t>
      </w:r>
    </w:p>
    <w:p w:rsidR="00A26ADA" w:rsidRPr="002F793B" w:rsidRDefault="00A26ADA" w:rsidP="00A26ADA">
      <w:pPr>
        <w:widowControl w:val="0"/>
        <w:numPr>
          <w:ilvl w:val="0"/>
          <w:numId w:val="21"/>
        </w:numPr>
        <w:tabs>
          <w:tab w:val="left" w:pos="1530"/>
        </w:tabs>
        <w:spacing w:before="80" w:after="0" w:line="240" w:lineRule="auto"/>
        <w:ind w:left="1170" w:hanging="349"/>
        <w:rPr>
          <w:rFonts w:ascii="Times New Roman" w:eastAsia="Times New Roman" w:hAnsi="Times New Roman" w:cs="Times New Roman"/>
        </w:rPr>
      </w:pPr>
      <w:r w:rsidRPr="002F793B">
        <w:rPr>
          <w:rFonts w:ascii="Times New Roman" w:eastAsia="Times New Roman" w:hAnsi="Times New Roman" w:cs="Times New Roman"/>
        </w:rPr>
        <w:t>The grounds and reasons for the denial.</w:t>
      </w:r>
    </w:p>
    <w:p w:rsidR="00A26ADA" w:rsidRPr="002F793B" w:rsidRDefault="00A26ADA" w:rsidP="00A26ADA">
      <w:pPr>
        <w:widowControl w:val="0"/>
        <w:numPr>
          <w:ilvl w:val="0"/>
          <w:numId w:val="21"/>
        </w:numPr>
        <w:tabs>
          <w:tab w:val="left" w:pos="1530"/>
        </w:tabs>
        <w:spacing w:before="80" w:after="0" w:line="240" w:lineRule="auto"/>
        <w:ind w:left="1170" w:hanging="349"/>
        <w:rPr>
          <w:rFonts w:ascii="Times New Roman" w:eastAsia="Times New Roman" w:hAnsi="Times New Roman" w:cs="Times New Roman"/>
        </w:rPr>
      </w:pPr>
      <w:r w:rsidRPr="002F793B">
        <w:rPr>
          <w:rFonts w:ascii="Times New Roman" w:eastAsia="Times New Roman" w:hAnsi="Times New Roman" w:cs="Times New Roman"/>
        </w:rPr>
        <w:t>The complaint and grievance procedure set forth in Minnesota Statutes Section 364.06.</w:t>
      </w:r>
    </w:p>
    <w:p w:rsidR="00A26ADA" w:rsidRPr="002F793B" w:rsidRDefault="00A26ADA" w:rsidP="00A26ADA">
      <w:pPr>
        <w:widowControl w:val="0"/>
        <w:numPr>
          <w:ilvl w:val="0"/>
          <w:numId w:val="21"/>
        </w:numPr>
        <w:tabs>
          <w:tab w:val="left" w:pos="1530"/>
        </w:tabs>
        <w:spacing w:before="80" w:after="0" w:line="240" w:lineRule="auto"/>
        <w:ind w:left="1170" w:hanging="349"/>
        <w:rPr>
          <w:rFonts w:ascii="Times New Roman" w:eastAsia="Times New Roman" w:hAnsi="Times New Roman" w:cs="Times New Roman"/>
        </w:rPr>
      </w:pPr>
      <w:r w:rsidRPr="002F793B">
        <w:rPr>
          <w:rFonts w:ascii="Times New Roman" w:eastAsia="Times New Roman" w:hAnsi="Times New Roman" w:cs="Times New Roman"/>
        </w:rPr>
        <w:t>The earliest date the applicant may reapply for the license.</w:t>
      </w:r>
    </w:p>
    <w:p w:rsidR="00A26ADA" w:rsidRPr="002F793B" w:rsidRDefault="00A26ADA" w:rsidP="00A26ADA">
      <w:pPr>
        <w:widowControl w:val="0"/>
        <w:numPr>
          <w:ilvl w:val="0"/>
          <w:numId w:val="21"/>
        </w:numPr>
        <w:tabs>
          <w:tab w:val="left" w:pos="1530"/>
        </w:tabs>
        <w:spacing w:before="80" w:after="0" w:line="240" w:lineRule="auto"/>
        <w:ind w:left="1170" w:hanging="349"/>
        <w:rPr>
          <w:rFonts w:ascii="Times New Roman" w:eastAsia="Times New Roman" w:hAnsi="Times New Roman" w:cs="Times New Roman"/>
        </w:rPr>
      </w:pPr>
      <w:r w:rsidRPr="002F793B">
        <w:rPr>
          <w:rFonts w:ascii="Times New Roman" w:eastAsia="Times New Roman" w:hAnsi="Times New Roman" w:cs="Times New Roman"/>
        </w:rPr>
        <w:t xml:space="preserve">That all competent evidence of rehabilitation will be considered upon reapplication. </w:t>
      </w:r>
    </w:p>
    <w:p w:rsidR="00A26ADA" w:rsidRPr="002F793B" w:rsidRDefault="00A26ADA" w:rsidP="00A26ADA">
      <w:pPr>
        <w:widowControl w:val="0"/>
        <w:tabs>
          <w:tab w:val="left" w:pos="1181"/>
          <w:tab w:val="left" w:pos="1541"/>
        </w:tabs>
        <w:spacing w:after="0" w:line="240" w:lineRule="auto"/>
        <w:rPr>
          <w:rFonts w:ascii="Times New Roman" w:eastAsia="Times New Roman" w:hAnsi="Times New Roman" w:cs="Times New Roman"/>
        </w:rPr>
      </w:pPr>
    </w:p>
    <w:p w:rsidR="00A26ADA" w:rsidRPr="002F793B" w:rsidRDefault="00A26ADA" w:rsidP="00A26ADA">
      <w:pPr>
        <w:widowControl w:val="0"/>
        <w:numPr>
          <w:ilvl w:val="1"/>
          <w:numId w:val="2"/>
        </w:numPr>
        <w:tabs>
          <w:tab w:val="left" w:pos="1111"/>
        </w:tabs>
        <w:spacing w:before="70" w:after="0" w:line="243" w:lineRule="auto"/>
        <w:ind w:left="0" w:right="474" w:firstLine="0"/>
        <w:rPr>
          <w:rFonts w:ascii="Arial Black" w:eastAsia="Times New Roman" w:hAnsi="Arial Black" w:cs="Times New Roman"/>
        </w:rPr>
      </w:pPr>
      <w:r w:rsidRPr="002F793B">
        <w:rPr>
          <w:rFonts w:ascii="Arial Black" w:eastAsia="Times New Roman" w:hAnsi="Arial Black" w:cs="Times New Roman"/>
          <w:b/>
        </w:rPr>
        <w:t xml:space="preserve">Prior Convictions. </w:t>
      </w:r>
    </w:p>
    <w:p w:rsidR="00A26ADA" w:rsidRPr="002F793B" w:rsidRDefault="00A26ADA" w:rsidP="00A26ADA">
      <w:pPr>
        <w:widowControl w:val="0"/>
        <w:tabs>
          <w:tab w:val="left" w:pos="1111"/>
        </w:tabs>
        <w:spacing w:before="70" w:after="0" w:line="243" w:lineRule="auto"/>
        <w:ind w:right="474"/>
        <w:rPr>
          <w:rFonts w:ascii="Times New Roman" w:eastAsia="Times New Roman" w:hAnsi="Times New Roman" w:cs="Times New Roman"/>
        </w:rPr>
      </w:pPr>
      <w:r w:rsidRPr="002F793B">
        <w:rPr>
          <w:rFonts w:ascii="Times New Roman" w:eastAsia="Times New Roman" w:hAnsi="Times New Roman" w:cs="Times New Roman"/>
        </w:rPr>
        <w:t>No person shall be denied a license or permit because of a prior conviction unless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that conviction has been determined by the City to be related to the Commercial Business for which a license or permit is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sought, as provided by Minn. Stat., Chapter 364. No person shall be denied a license or permit because of an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arrest or arrests not followed by conviction or admission of guilt.</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1"/>
          <w:numId w:val="2"/>
        </w:numPr>
        <w:tabs>
          <w:tab w:val="left" w:pos="1067"/>
        </w:tabs>
        <w:spacing w:after="0" w:line="243" w:lineRule="auto"/>
        <w:ind w:left="0" w:right="475" w:firstLine="0"/>
        <w:rPr>
          <w:rFonts w:ascii="Arial Black" w:eastAsia="Times New Roman" w:hAnsi="Arial Black" w:cs="Times New Roman"/>
        </w:rPr>
      </w:pPr>
      <w:r w:rsidRPr="002F793B">
        <w:rPr>
          <w:rFonts w:ascii="Arial Black" w:eastAsia="Times New Roman" w:hAnsi="Arial Black" w:cs="Times New Roman"/>
          <w:b/>
        </w:rPr>
        <w:t xml:space="preserve">Suspension and Revocation. </w:t>
      </w:r>
    </w:p>
    <w:p w:rsidR="00A26ADA" w:rsidRPr="002F793B" w:rsidRDefault="00A26ADA" w:rsidP="00A26ADA">
      <w:pPr>
        <w:widowControl w:val="0"/>
        <w:tabs>
          <w:tab w:val="left" w:pos="1067"/>
        </w:tabs>
        <w:spacing w:after="0" w:line="243" w:lineRule="auto"/>
        <w:ind w:right="475"/>
        <w:rPr>
          <w:rFonts w:ascii="Times New Roman" w:eastAsia="Times New Roman" w:hAnsi="Times New Roman" w:cs="Times New Roman"/>
        </w:rPr>
      </w:pPr>
      <w:r w:rsidRPr="002F793B">
        <w:rPr>
          <w:rFonts w:ascii="Times New Roman" w:eastAsia="Times New Roman" w:hAnsi="Times New Roman" w:cs="Times New Roman"/>
        </w:rPr>
        <w:t>The City may suspend for a period not to exceed 60 days or revoke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any license or permit for violation of any provision of this Chapter or any applicable State or Federal law, or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other regulation. </w:t>
      </w:r>
      <w:proofErr w:type="gramStart"/>
      <w:r w:rsidRPr="002F793B">
        <w:rPr>
          <w:rFonts w:ascii="Times New Roman" w:eastAsia="Times New Roman" w:hAnsi="Times New Roman" w:cs="Times New Roman"/>
        </w:rPr>
        <w:t>Except as otherwise provided, no license or permit shall be suspended or revoked unless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license or permit has been given written notice and a public hearing.</w:t>
      </w:r>
      <w:proofErr w:type="gramEnd"/>
      <w:r w:rsidRPr="002F793B">
        <w:rPr>
          <w:rFonts w:ascii="Times New Roman" w:eastAsia="Times New Roman" w:hAnsi="Times New Roman" w:cs="Times New Roman"/>
        </w:rPr>
        <w:t xml:space="preserve"> The notice shall give at least </w:t>
      </w:r>
      <w:proofErr w:type="gramStart"/>
      <w:r w:rsidRPr="002F793B">
        <w:rPr>
          <w:rFonts w:ascii="Times New Roman" w:eastAsia="Times New Roman" w:hAnsi="Times New Roman" w:cs="Times New Roman"/>
        </w:rPr>
        <w:t>ten-days</w:t>
      </w:r>
      <w:proofErr w:type="gramEnd"/>
      <w:r w:rsidRPr="002F793B">
        <w:rPr>
          <w:rFonts w:ascii="Times New Roman" w:eastAsia="Times New Roman" w:hAnsi="Times New Roman" w:cs="Times New Roman"/>
        </w:rPr>
        <w:t>’ notice of the time and place of the hearing, and shall state the nature of the charges against the licensee or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permit holder.</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1"/>
          <w:numId w:val="2"/>
        </w:numPr>
        <w:tabs>
          <w:tab w:val="left" w:pos="1111"/>
        </w:tabs>
        <w:spacing w:after="0" w:line="243" w:lineRule="auto"/>
        <w:ind w:left="0" w:right="473" w:firstLine="0"/>
        <w:rPr>
          <w:rFonts w:ascii="Arial Black" w:eastAsia="Times New Roman" w:hAnsi="Arial Black" w:cs="Times New Roman"/>
        </w:rPr>
      </w:pPr>
      <w:r w:rsidRPr="002F793B">
        <w:rPr>
          <w:rFonts w:ascii="Arial Black" w:eastAsia="Times New Roman" w:hAnsi="Arial Black" w:cs="Times New Roman"/>
          <w:b/>
        </w:rPr>
        <w:t xml:space="preserve">Where Allowed. </w:t>
      </w:r>
    </w:p>
    <w:p w:rsidR="00A26ADA" w:rsidRPr="002F793B" w:rsidRDefault="00A26ADA" w:rsidP="00A26ADA">
      <w:pPr>
        <w:widowControl w:val="0"/>
        <w:tabs>
          <w:tab w:val="left" w:pos="1111"/>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No license or permit shall be issued for any premises unless located in an area where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the Commercial Business for which the license or permit is sought shall be permitted by the Zoning Ordinance.</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1"/>
          <w:numId w:val="2"/>
        </w:numPr>
        <w:tabs>
          <w:tab w:val="left" w:pos="1115"/>
        </w:tabs>
        <w:spacing w:after="0" w:line="243" w:lineRule="auto"/>
        <w:ind w:left="0" w:right="469" w:firstLine="0"/>
        <w:rPr>
          <w:rFonts w:ascii="Arial Black" w:eastAsia="Times New Roman" w:hAnsi="Arial Black" w:cs="Times New Roman"/>
        </w:rPr>
      </w:pPr>
      <w:r w:rsidRPr="002F793B">
        <w:rPr>
          <w:rFonts w:ascii="Arial Black" w:eastAsia="Times New Roman" w:hAnsi="Arial Black" w:cs="Times New Roman"/>
          <w:b/>
        </w:rPr>
        <w:t xml:space="preserve">Display. </w:t>
      </w:r>
    </w:p>
    <w:p w:rsidR="00A26ADA" w:rsidRPr="002F793B" w:rsidRDefault="00A26ADA" w:rsidP="00A26ADA">
      <w:pPr>
        <w:widowControl w:val="0"/>
        <w:tabs>
          <w:tab w:val="left" w:pos="1115"/>
        </w:tabs>
        <w:spacing w:after="0" w:line="243" w:lineRule="auto"/>
        <w:ind w:right="469"/>
        <w:rPr>
          <w:rFonts w:ascii="Times New Roman" w:eastAsia="Times New Roman" w:hAnsi="Times New Roman" w:cs="Times New Roman"/>
        </w:rPr>
      </w:pPr>
      <w:r w:rsidRPr="002F793B">
        <w:rPr>
          <w:rFonts w:ascii="Times New Roman" w:eastAsia="Times New Roman" w:hAnsi="Times New Roman" w:cs="Times New Roman"/>
        </w:rPr>
        <w:t>Except as otherwise specifically provided by the Code, every license or permit shall be kept</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conspicuously posted on the premises, on or from which the Commercial Business is operated, or on the vehicle or person if the license is so applicable and shall be exhibited to any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person on request.</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1"/>
          <w:numId w:val="2"/>
        </w:numPr>
        <w:tabs>
          <w:tab w:val="left" w:pos="1123"/>
        </w:tabs>
        <w:spacing w:after="0" w:line="240" w:lineRule="auto"/>
        <w:ind w:left="0" w:firstLine="0"/>
        <w:rPr>
          <w:rFonts w:ascii="Arial Black" w:eastAsia="Times New Roman" w:hAnsi="Arial Black" w:cs="Times New Roman"/>
        </w:rPr>
      </w:pPr>
      <w:r w:rsidRPr="002F793B">
        <w:rPr>
          <w:rFonts w:ascii="Arial Black" w:eastAsia="Times New Roman" w:hAnsi="Arial Black" w:cs="Times New Roman"/>
          <w:b/>
        </w:rPr>
        <w:t xml:space="preserve">Transfer. </w:t>
      </w:r>
    </w:p>
    <w:p w:rsidR="00A26ADA" w:rsidRPr="002F793B" w:rsidRDefault="00A26ADA" w:rsidP="00A26ADA">
      <w:pPr>
        <w:widowControl w:val="0"/>
        <w:tabs>
          <w:tab w:val="left" w:pos="1123"/>
        </w:tabs>
        <w:spacing w:after="0" w:line="240" w:lineRule="auto"/>
        <w:rPr>
          <w:rFonts w:ascii="Times New Roman" w:eastAsia="Times New Roman" w:hAnsi="Times New Roman" w:cs="Times New Roman"/>
        </w:rPr>
      </w:pPr>
      <w:r w:rsidRPr="002F793B">
        <w:rPr>
          <w:rFonts w:ascii="Times New Roman" w:eastAsia="Times New Roman" w:hAnsi="Times New Roman" w:cs="Times New Roman"/>
        </w:rPr>
        <w:t>No license or permit shall be transferrable, unless specifically provided by this Code.</w:t>
      </w:r>
    </w:p>
    <w:p w:rsidR="00A26ADA" w:rsidRPr="002F793B" w:rsidRDefault="00A26ADA" w:rsidP="00A26ADA">
      <w:pPr>
        <w:widowControl w:val="0"/>
        <w:spacing w:before="6" w:after="0" w:line="240" w:lineRule="auto"/>
        <w:rPr>
          <w:rFonts w:ascii="Times New Roman" w:eastAsia="Times New Roman" w:hAnsi="Times New Roman" w:cs="Times New Roman"/>
        </w:rPr>
      </w:pPr>
    </w:p>
    <w:p w:rsidR="00A26ADA" w:rsidRPr="002F793B" w:rsidRDefault="00A26ADA" w:rsidP="00A26ADA">
      <w:pPr>
        <w:widowControl w:val="0"/>
        <w:numPr>
          <w:ilvl w:val="1"/>
          <w:numId w:val="2"/>
        </w:numPr>
        <w:tabs>
          <w:tab w:val="left" w:pos="1111"/>
        </w:tabs>
        <w:spacing w:after="0" w:line="243" w:lineRule="auto"/>
        <w:ind w:left="0" w:right="474" w:firstLine="0"/>
        <w:rPr>
          <w:rFonts w:ascii="Arial Black" w:eastAsia="Times New Roman" w:hAnsi="Arial Black" w:cs="Times New Roman"/>
        </w:rPr>
      </w:pPr>
      <w:r w:rsidRPr="002F793B">
        <w:rPr>
          <w:rFonts w:ascii="Arial Black" w:eastAsia="Times New Roman" w:hAnsi="Arial Black" w:cs="Times New Roman"/>
          <w:b/>
        </w:rPr>
        <w:t xml:space="preserve">Renewals. </w:t>
      </w:r>
    </w:p>
    <w:p w:rsidR="00A26ADA" w:rsidRPr="002F793B" w:rsidRDefault="00A26ADA" w:rsidP="00A26ADA">
      <w:pPr>
        <w:widowControl w:val="0"/>
        <w:tabs>
          <w:tab w:val="left" w:pos="1111"/>
        </w:tabs>
        <w:spacing w:after="0" w:line="243" w:lineRule="auto"/>
        <w:ind w:right="474"/>
        <w:rPr>
          <w:rFonts w:ascii="Times New Roman" w:eastAsia="Times New Roman" w:hAnsi="Times New Roman" w:cs="Times New Roman"/>
        </w:rPr>
      </w:pPr>
      <w:proofErr w:type="gramStart"/>
      <w:r w:rsidRPr="002F793B">
        <w:rPr>
          <w:rFonts w:ascii="Times New Roman" w:eastAsia="Times New Roman" w:hAnsi="Times New Roman" w:cs="Times New Roman"/>
        </w:rPr>
        <w:t>Except as otherwise provided, the renewal of a license or permit shall be treated in the same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manner as the initial application, except that unless otherwise required by law, no new hearing or investigation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shall be held or conducted.</w:t>
      </w:r>
      <w:proofErr w:type="gramEnd"/>
    </w:p>
    <w:p w:rsidR="00A26ADA" w:rsidRPr="002F793B" w:rsidRDefault="00A26ADA" w:rsidP="00A26ADA">
      <w:pPr>
        <w:widowControl w:val="0"/>
        <w:tabs>
          <w:tab w:val="left" w:pos="1111"/>
        </w:tabs>
        <w:spacing w:after="0" w:line="243" w:lineRule="auto"/>
        <w:ind w:right="474"/>
        <w:rPr>
          <w:rFonts w:ascii="Times New Roman" w:eastAsia="Times New Roman" w:hAnsi="Times New Roman" w:cs="Times New Roman"/>
        </w:rPr>
      </w:pPr>
    </w:p>
    <w:p w:rsidR="00A26ADA" w:rsidRPr="002F793B" w:rsidRDefault="00A26ADA" w:rsidP="00A26ADA">
      <w:pPr>
        <w:widowControl w:val="0"/>
        <w:tabs>
          <w:tab w:val="left" w:pos="1111"/>
        </w:tabs>
        <w:spacing w:after="0" w:line="243" w:lineRule="auto"/>
        <w:ind w:right="474"/>
        <w:rPr>
          <w:rFonts w:ascii="Times New Roman" w:eastAsia="Times New Roman" w:hAnsi="Times New Roman" w:cs="Times New Roman"/>
        </w:rPr>
      </w:pPr>
    </w:p>
    <w:p w:rsidR="00A26ADA" w:rsidRPr="002F793B" w:rsidRDefault="00A26ADA" w:rsidP="00A26ADA">
      <w:pPr>
        <w:widowControl w:val="0"/>
        <w:spacing w:after="0" w:line="240" w:lineRule="auto"/>
        <w:outlineLvl w:val="0"/>
        <w:rPr>
          <w:rFonts w:ascii="Arial Black" w:eastAsia="Times New Roman" w:hAnsi="Arial Black" w:cs="Times New Roman"/>
          <w:b/>
          <w:bCs/>
          <w:sz w:val="24"/>
          <w:szCs w:val="24"/>
        </w:rPr>
      </w:pPr>
      <w:r w:rsidRPr="002F793B">
        <w:rPr>
          <w:rFonts w:ascii="Arial Black" w:eastAsia="Times New Roman" w:hAnsi="Arial Black" w:cs="Times New Roman"/>
          <w:b/>
          <w:bCs/>
          <w:sz w:val="24"/>
          <w:szCs w:val="24"/>
        </w:rPr>
        <w:t>Section 440 - Solid Waste and Recyclables Collection</w:t>
      </w:r>
    </w:p>
    <w:p w:rsidR="00A26ADA" w:rsidRPr="002F793B" w:rsidRDefault="00A26ADA" w:rsidP="00A26ADA">
      <w:pPr>
        <w:widowControl w:val="0"/>
        <w:spacing w:after="0" w:line="240" w:lineRule="auto"/>
        <w:ind w:right="40"/>
        <w:jc w:val="center"/>
        <w:outlineLvl w:val="0"/>
        <w:rPr>
          <w:rFonts w:ascii="Times New Roman" w:eastAsia="Times New Roman" w:hAnsi="Times New Roman" w:cs="Times New Roman"/>
          <w:bCs/>
        </w:rPr>
      </w:pPr>
      <w:r w:rsidRPr="002F793B">
        <w:rPr>
          <w:rFonts w:ascii="Times New Roman" w:eastAsia="Times New Roman" w:hAnsi="Times New Roman" w:cs="Times New Roman"/>
          <w:bCs/>
        </w:rPr>
        <w:t xml:space="preserve">(Suitable in either the Licenses Section of the </w:t>
      </w:r>
      <w:proofErr w:type="gramStart"/>
      <w:r w:rsidRPr="002F793B">
        <w:rPr>
          <w:rFonts w:ascii="Times New Roman" w:eastAsia="Times New Roman" w:hAnsi="Times New Roman" w:cs="Times New Roman"/>
          <w:bCs/>
        </w:rPr>
        <w:t>Ordinances,</w:t>
      </w:r>
      <w:proofErr w:type="gramEnd"/>
      <w:r w:rsidRPr="002F793B">
        <w:rPr>
          <w:rFonts w:ascii="Times New Roman" w:eastAsia="Times New Roman" w:hAnsi="Times New Roman" w:cs="Times New Roman"/>
          <w:bCs/>
        </w:rPr>
        <w:t xml:space="preserve"> or in a Separate Solid Waste Section)</w:t>
      </w:r>
    </w:p>
    <w:p w:rsidR="00A26ADA" w:rsidRPr="002F793B" w:rsidRDefault="00A26ADA" w:rsidP="00A26ADA">
      <w:pPr>
        <w:widowControl w:val="0"/>
        <w:spacing w:after="0" w:line="240" w:lineRule="auto"/>
        <w:ind w:right="40"/>
        <w:jc w:val="center"/>
        <w:outlineLvl w:val="0"/>
        <w:rPr>
          <w:rFonts w:ascii="Times New Roman" w:eastAsia="Times New Roman" w:hAnsi="Times New Roman" w:cs="Times New Roman"/>
        </w:rPr>
      </w:pPr>
      <w:proofErr w:type="gramStart"/>
      <w:r w:rsidRPr="002F793B">
        <w:rPr>
          <w:rFonts w:ascii="Times New Roman" w:eastAsia="Times New Roman" w:hAnsi="Times New Roman" w:cs="Times New Roman"/>
          <w:bCs/>
        </w:rPr>
        <w:t>Includes “Better” Solid Waste provisions and “Good” Roll-off” provisions.</w:t>
      </w:r>
      <w:proofErr w:type="gramEnd"/>
    </w:p>
    <w:p w:rsidR="00A26ADA" w:rsidRPr="002F793B" w:rsidRDefault="00A26ADA" w:rsidP="00A26ADA">
      <w:pPr>
        <w:widowControl w:val="0"/>
        <w:spacing w:before="1" w:after="0" w:line="240" w:lineRule="auto"/>
        <w:rPr>
          <w:rFonts w:ascii="Times New Roman" w:eastAsia="Times New Roman" w:hAnsi="Times New Roman" w:cs="Times New Roman"/>
        </w:rPr>
      </w:pPr>
    </w:p>
    <w:p w:rsidR="00A26ADA" w:rsidRPr="002F793B" w:rsidRDefault="00A26ADA" w:rsidP="00A26ADA">
      <w:pPr>
        <w:widowControl w:val="0"/>
        <w:numPr>
          <w:ilvl w:val="1"/>
          <w:numId w:val="1"/>
        </w:numPr>
        <w:tabs>
          <w:tab w:val="left" w:pos="1138"/>
        </w:tabs>
        <w:spacing w:after="0" w:line="243" w:lineRule="auto"/>
        <w:ind w:left="0" w:right="474" w:firstLine="0"/>
        <w:rPr>
          <w:rFonts w:ascii="Arial Black" w:eastAsia="Times New Roman" w:hAnsi="Arial Black" w:cs="Times New Roman"/>
        </w:rPr>
      </w:pPr>
      <w:r w:rsidRPr="002F793B">
        <w:rPr>
          <w:rFonts w:ascii="Arial Black" w:eastAsia="Times New Roman" w:hAnsi="Arial Black" w:cs="Times New Roman"/>
          <w:b/>
        </w:rPr>
        <w:t xml:space="preserve">Intent. </w:t>
      </w:r>
    </w:p>
    <w:p w:rsidR="00A26ADA" w:rsidRPr="002F793B" w:rsidRDefault="00A26ADA" w:rsidP="00A26ADA">
      <w:pPr>
        <w:widowControl w:val="0"/>
        <w:tabs>
          <w:tab w:val="left" w:pos="1138"/>
        </w:tabs>
        <w:spacing w:after="0" w:line="243" w:lineRule="auto"/>
        <w:ind w:right="474"/>
        <w:rPr>
          <w:rFonts w:ascii="Times New Roman" w:eastAsia="Times New Roman" w:hAnsi="Times New Roman" w:cs="Times New Roman"/>
          <w:sz w:val="20"/>
          <w:szCs w:val="20"/>
        </w:rPr>
      </w:pPr>
      <w:r w:rsidRPr="002F793B">
        <w:rPr>
          <w:rFonts w:ascii="Times New Roman" w:eastAsia="Times New Roman" w:hAnsi="Times New Roman" w:cs="Times New Roman"/>
        </w:rPr>
        <w:t>It shall be the intent of the City Council to establish a system for the orderly and regular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collection of Sol</w:t>
      </w:r>
      <w:r w:rsidR="006B0D3D">
        <w:rPr>
          <w:rFonts w:ascii="Times New Roman" w:eastAsia="Times New Roman" w:hAnsi="Times New Roman" w:cs="Times New Roman"/>
        </w:rPr>
        <w:t>id Waste, garbage, Bulky Waste</w:t>
      </w:r>
      <w:r w:rsidRPr="002F793B">
        <w:rPr>
          <w:rFonts w:ascii="Times New Roman" w:eastAsia="Times New Roman" w:hAnsi="Times New Roman" w:cs="Times New Roman"/>
        </w:rPr>
        <w:t>s, Recyclables and Yard Wastes in the City; to insure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that the disposal of the material shall be accomplished in a sanitary manner; that the health of the residents </w:t>
      </w:r>
      <w:r w:rsidRPr="002F793B">
        <w:rPr>
          <w:rFonts w:ascii="Times New Roman" w:eastAsia="Times New Roman" w:hAnsi="Times New Roman" w:cs="Times New Roman"/>
        </w:rPr>
        <w:lastRenderedPageBreak/>
        <w:t>of</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the City shall be properly safeguarded, and to further insure that the City shall be in compliance with all laws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relating to the disposition of Recyclables and other wastes.</w:t>
      </w:r>
      <w:r w:rsidRPr="002F793B">
        <w:rPr>
          <w:rFonts w:ascii="Times New Roman" w:eastAsia="Times New Roman" w:hAnsi="Times New Roman" w:cs="Times New Roman"/>
          <w:sz w:val="20"/>
          <w:szCs w:val="20"/>
        </w:rPr>
        <w:t xml:space="preserve"> </w:t>
      </w:r>
    </w:p>
    <w:p w:rsidR="00A26ADA" w:rsidRPr="002F793B" w:rsidRDefault="00A26ADA" w:rsidP="00A26ADA">
      <w:pPr>
        <w:widowControl w:val="0"/>
        <w:spacing w:after="0" w:line="243" w:lineRule="auto"/>
        <w:ind w:right="473"/>
        <w:rPr>
          <w:rFonts w:ascii="Times New Roman" w:eastAsia="Times New Roman" w:hAnsi="Times New Roman" w:cs="Times New Roman"/>
        </w:rPr>
      </w:pPr>
    </w:p>
    <w:p w:rsidR="00A26ADA" w:rsidRPr="002F793B" w:rsidRDefault="00A26ADA" w:rsidP="00A26ADA">
      <w:pPr>
        <w:widowControl w:val="0"/>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The City Administrator or their designee shall have the authority to develop Solid Waste Management</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Standards concerning days of collection, type and location of waste containers and other matters as they deem</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necessary to provide for the safe, orderly and cost-efficient preparation, storage, collection and disposal of all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waste materials covered in this ordinance. These standards shall not be contrary to this ordinance.</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1"/>
          <w:numId w:val="1"/>
        </w:numPr>
        <w:tabs>
          <w:tab w:val="left" w:pos="1115"/>
        </w:tabs>
        <w:spacing w:before="17" w:after="0" w:line="240" w:lineRule="auto"/>
        <w:ind w:left="0" w:firstLine="0"/>
        <w:contextualSpacing/>
        <w:rPr>
          <w:rFonts w:ascii="Arial Black" w:eastAsia="Times New Roman" w:hAnsi="Arial Black" w:cs="Times New Roman"/>
          <w:sz w:val="17"/>
          <w:szCs w:val="17"/>
        </w:rPr>
      </w:pPr>
      <w:r w:rsidRPr="002F793B">
        <w:rPr>
          <w:rFonts w:ascii="Arial Black" w:eastAsia="Times New Roman" w:hAnsi="Arial Black" w:cs="Times New Roman"/>
          <w:b/>
        </w:rPr>
        <w:t xml:space="preserve">Definitions. </w:t>
      </w:r>
    </w:p>
    <w:p w:rsidR="00A26ADA" w:rsidRPr="002F793B" w:rsidRDefault="00A26ADA" w:rsidP="00A26ADA">
      <w:pPr>
        <w:widowControl w:val="0"/>
        <w:tabs>
          <w:tab w:val="left" w:pos="1115"/>
        </w:tabs>
        <w:spacing w:before="17" w:after="0" w:line="240" w:lineRule="auto"/>
        <w:contextualSpacing/>
        <w:rPr>
          <w:rFonts w:ascii="Times New Roman" w:eastAsia="Times New Roman" w:hAnsi="Times New Roman" w:cs="Times New Roman"/>
          <w:sz w:val="17"/>
        </w:rPr>
      </w:pPr>
      <w:r w:rsidRPr="002F793B">
        <w:rPr>
          <w:rFonts w:ascii="Times New Roman" w:eastAsia="Times New Roman" w:hAnsi="Times New Roman" w:cs="Times New Roman"/>
        </w:rPr>
        <w:t>As used in this Section, the following words, terms and phrases shall have the following</w:t>
      </w:r>
      <w:r w:rsidRPr="002F793B">
        <w:rPr>
          <w:rFonts w:ascii="Times New Roman" w:eastAsia="Times New Roman" w:hAnsi="Times New Roman" w:cs="Times New Roman"/>
          <w:sz w:val="17"/>
          <w:szCs w:val="17"/>
        </w:rPr>
        <w:t xml:space="preserve"> </w:t>
      </w:r>
      <w:r w:rsidRPr="002F793B">
        <w:rPr>
          <w:rFonts w:ascii="Times New Roman" w:eastAsia="Times New Roman" w:hAnsi="Times New Roman" w:cs="Times New Roman"/>
        </w:rPr>
        <w:t>meanings, except where the context clearly indicates otherwise:</w:t>
      </w:r>
    </w:p>
    <w:p w:rsidR="00A26ADA" w:rsidRPr="002F793B" w:rsidRDefault="00A26ADA" w:rsidP="00A26ADA">
      <w:pPr>
        <w:widowControl w:val="0"/>
        <w:spacing w:before="6" w:after="0" w:line="240" w:lineRule="auto"/>
        <w:rPr>
          <w:rFonts w:ascii="Times New Roman" w:eastAsia="Times New Roman" w:hAnsi="Times New Roman" w:cs="Times New Roman"/>
        </w:rPr>
      </w:pPr>
    </w:p>
    <w:p w:rsidR="00A26ADA" w:rsidRPr="002F793B" w:rsidRDefault="00A26ADA" w:rsidP="00A26ADA">
      <w:pPr>
        <w:widowControl w:val="0"/>
        <w:numPr>
          <w:ilvl w:val="0"/>
          <w:numId w:val="5"/>
        </w:numPr>
        <w:spacing w:after="0" w:line="243" w:lineRule="auto"/>
        <w:ind w:left="1170" w:right="476" w:hanging="1170"/>
        <w:rPr>
          <w:rFonts w:ascii="Times New Roman" w:eastAsia="Times New Roman" w:hAnsi="Times New Roman" w:cs="Times New Roman"/>
        </w:rPr>
      </w:pPr>
      <w:r w:rsidRPr="002F793B">
        <w:rPr>
          <w:rFonts w:ascii="Times New Roman" w:eastAsia="Times New Roman" w:hAnsi="Times New Roman" w:cs="Times New Roman"/>
          <w:b/>
        </w:rPr>
        <w:t>Bulky Waste</w:t>
      </w:r>
      <w:r w:rsidRPr="002F793B">
        <w:rPr>
          <w:rFonts w:ascii="Times New Roman" w:eastAsia="Times New Roman" w:hAnsi="Times New Roman" w:cs="Times New Roman"/>
        </w:rPr>
        <w:t>. Bulky Waste shall have the meaning set forth in the State Statute and is a</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subset of Municipal Solid Waste.  In this Ordinance Bulky Wastes includes household items and other discarded materials that, due to their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dimensions and weight, are typically not collected as part of the regular trash and Recycling or for which</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there is a separate fee, such as furniture, carpeting, and mattresses and appliances including electronic devices.</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5"/>
        </w:numPr>
        <w:spacing w:after="0" w:line="240" w:lineRule="auto"/>
        <w:ind w:left="1170" w:hanging="1170"/>
        <w:rPr>
          <w:rFonts w:ascii="Times New Roman" w:eastAsia="Times New Roman" w:hAnsi="Times New Roman" w:cs="Times New Roman"/>
        </w:rPr>
      </w:pPr>
      <w:r w:rsidRPr="002F793B">
        <w:rPr>
          <w:rFonts w:ascii="Times New Roman" w:eastAsia="Times New Roman" w:hAnsi="Times New Roman" w:cs="Times New Roman"/>
          <w:b/>
        </w:rPr>
        <w:t xml:space="preserve">City. </w:t>
      </w:r>
      <w:r w:rsidRPr="002F793B">
        <w:rPr>
          <w:rFonts w:ascii="Times New Roman" w:eastAsia="Times New Roman" w:hAnsi="Times New Roman" w:cs="Times New Roman"/>
        </w:rPr>
        <w:t>"City" shall mean the City of ______, ________ County, Minnesota.</w:t>
      </w:r>
    </w:p>
    <w:p w:rsidR="00A26ADA" w:rsidRPr="002F793B" w:rsidRDefault="00A26ADA" w:rsidP="00A26ADA">
      <w:pPr>
        <w:widowControl w:val="0"/>
        <w:spacing w:before="6" w:after="0" w:line="240" w:lineRule="auto"/>
        <w:rPr>
          <w:rFonts w:ascii="Times New Roman" w:eastAsia="Times New Roman" w:hAnsi="Times New Roman" w:cs="Times New Roman"/>
        </w:rPr>
      </w:pPr>
    </w:p>
    <w:p w:rsidR="00A26ADA" w:rsidRPr="002F793B" w:rsidRDefault="00A26ADA" w:rsidP="00A26ADA">
      <w:pPr>
        <w:widowControl w:val="0"/>
        <w:numPr>
          <w:ilvl w:val="0"/>
          <w:numId w:val="5"/>
        </w:numPr>
        <w:spacing w:after="0" w:line="243" w:lineRule="auto"/>
        <w:ind w:left="1170" w:right="478" w:hanging="1170"/>
        <w:rPr>
          <w:rFonts w:ascii="Times New Roman" w:eastAsia="Times New Roman" w:hAnsi="Times New Roman" w:cs="Times New Roman"/>
        </w:rPr>
      </w:pPr>
      <w:r w:rsidRPr="002F793B">
        <w:rPr>
          <w:rFonts w:ascii="Times New Roman" w:eastAsia="Times New Roman" w:hAnsi="Times New Roman" w:cs="Times New Roman"/>
          <w:b/>
        </w:rPr>
        <w:t xml:space="preserve">City Council. </w:t>
      </w:r>
      <w:r w:rsidRPr="002F793B">
        <w:rPr>
          <w:rFonts w:ascii="Times New Roman" w:eastAsia="Times New Roman" w:hAnsi="Times New Roman" w:cs="Times New Roman"/>
        </w:rPr>
        <w:t>"City Council" shall mean the City Council of the City of _______, _________ County, Minnesota.</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5"/>
        </w:numPr>
        <w:spacing w:after="0" w:line="243" w:lineRule="auto"/>
        <w:ind w:left="1170" w:right="476" w:hanging="1170"/>
        <w:rPr>
          <w:rFonts w:ascii="Times New Roman" w:eastAsia="Times New Roman" w:hAnsi="Times New Roman" w:cs="Times New Roman"/>
        </w:rPr>
      </w:pPr>
      <w:r w:rsidRPr="002F793B">
        <w:rPr>
          <w:rFonts w:ascii="Times New Roman" w:eastAsia="Times New Roman" w:hAnsi="Times New Roman" w:cs="Times New Roman"/>
          <w:b/>
        </w:rPr>
        <w:t xml:space="preserve">Commercial Establishment. </w:t>
      </w:r>
      <w:r w:rsidRPr="002F793B">
        <w:rPr>
          <w:rFonts w:ascii="Times New Roman" w:eastAsia="Times New Roman" w:hAnsi="Times New Roman" w:cs="Times New Roman"/>
        </w:rPr>
        <w:t>"Commercial Establishment" shall mean any premises upon which</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 commercial or industrial enterprise of any kind is carried on, including restaurants, clubs, and churches.</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5"/>
        </w:numPr>
        <w:spacing w:after="0" w:line="240" w:lineRule="auto"/>
        <w:ind w:left="1170" w:hanging="1170"/>
        <w:rPr>
          <w:rFonts w:ascii="Times New Roman" w:eastAsia="Times New Roman" w:hAnsi="Times New Roman" w:cs="Times New Roman"/>
        </w:rPr>
      </w:pPr>
      <w:r w:rsidRPr="002F793B">
        <w:rPr>
          <w:rFonts w:ascii="Times New Roman" w:eastAsia="Calibri" w:hAnsi="Calibri" w:cs="Times New Roman"/>
          <w:b/>
        </w:rPr>
        <w:t xml:space="preserve">County. </w:t>
      </w:r>
      <w:r w:rsidRPr="002F793B">
        <w:rPr>
          <w:rFonts w:ascii="Times New Roman" w:eastAsia="Calibri" w:hAnsi="Calibri" w:cs="Times New Roman"/>
        </w:rPr>
        <w:t>"County" shall mean County of __________, Minnesota.</w:t>
      </w:r>
    </w:p>
    <w:p w:rsidR="00A26ADA" w:rsidRPr="002F793B" w:rsidRDefault="00A26ADA" w:rsidP="00A26ADA">
      <w:pPr>
        <w:widowControl w:val="0"/>
        <w:spacing w:before="6" w:after="0" w:line="240" w:lineRule="auto"/>
        <w:rPr>
          <w:rFonts w:ascii="Times New Roman" w:eastAsia="Times New Roman" w:hAnsi="Times New Roman" w:cs="Times New Roman"/>
        </w:rPr>
      </w:pPr>
    </w:p>
    <w:p w:rsidR="00A26ADA" w:rsidRPr="002F793B" w:rsidRDefault="00A26ADA" w:rsidP="00A26ADA">
      <w:pPr>
        <w:widowControl w:val="0"/>
        <w:numPr>
          <w:ilvl w:val="0"/>
          <w:numId w:val="5"/>
        </w:numPr>
        <w:spacing w:after="0" w:line="243" w:lineRule="auto"/>
        <w:ind w:left="1170" w:right="478" w:hanging="1170"/>
        <w:rPr>
          <w:rFonts w:ascii="Times New Roman" w:eastAsia="Times New Roman" w:hAnsi="Times New Roman" w:cs="Times New Roman"/>
        </w:rPr>
      </w:pPr>
      <w:r w:rsidRPr="002F793B">
        <w:rPr>
          <w:rFonts w:ascii="Times New Roman" w:eastAsia="Times New Roman" w:hAnsi="Times New Roman" w:cs="Times New Roman"/>
          <w:b/>
        </w:rPr>
        <w:t>Daily Hauling Districts</w:t>
      </w:r>
      <w:r w:rsidRPr="002F793B">
        <w:rPr>
          <w:rFonts w:ascii="Times New Roman" w:eastAsia="Times New Roman" w:hAnsi="Times New Roman" w:cs="Times New Roman"/>
          <w:b/>
          <w:vertAlign w:val="superscript"/>
        </w:rPr>
        <w:footnoteReference w:id="3"/>
      </w:r>
      <w:r w:rsidRPr="002F793B">
        <w:rPr>
          <w:rFonts w:ascii="Times New Roman" w:eastAsia="Times New Roman" w:hAnsi="Times New Roman" w:cs="Times New Roman"/>
          <w:b/>
        </w:rPr>
        <w:t xml:space="preserve">. </w:t>
      </w:r>
      <w:r w:rsidRPr="002F793B">
        <w:rPr>
          <w:rFonts w:ascii="Times New Roman" w:eastAsia="Times New Roman" w:hAnsi="Times New Roman" w:cs="Times New Roman"/>
        </w:rPr>
        <w:t>"Daily Hauling Districts" shall mean a Residential area in which MSW, Bulky Wastes, Recyclables and Yard Wastes and SSO are collected on the same day.</w:t>
      </w:r>
    </w:p>
    <w:p w:rsidR="00A26ADA" w:rsidRPr="002F793B" w:rsidRDefault="00A26ADA" w:rsidP="00A26ADA">
      <w:pPr>
        <w:widowControl w:val="0"/>
        <w:spacing w:after="0" w:line="243" w:lineRule="auto"/>
        <w:ind w:right="478"/>
        <w:rPr>
          <w:rFonts w:ascii="Times New Roman" w:eastAsia="Times New Roman" w:hAnsi="Times New Roman" w:cs="Times New Roman"/>
        </w:rPr>
      </w:pPr>
    </w:p>
    <w:p w:rsidR="00A26ADA" w:rsidRPr="002F793B" w:rsidRDefault="00A26ADA" w:rsidP="00A26ADA">
      <w:pPr>
        <w:widowControl w:val="0"/>
        <w:numPr>
          <w:ilvl w:val="0"/>
          <w:numId w:val="5"/>
        </w:numPr>
        <w:spacing w:after="0" w:line="243" w:lineRule="auto"/>
        <w:ind w:left="1170" w:right="478" w:hanging="1170"/>
        <w:rPr>
          <w:rFonts w:ascii="Times New Roman" w:eastAsia="Times New Roman" w:hAnsi="Times New Roman" w:cs="Times New Roman"/>
        </w:rPr>
      </w:pPr>
      <w:r w:rsidRPr="002F793B">
        <w:rPr>
          <w:rFonts w:ascii="Times New Roman" w:eastAsia="Times New Roman" w:hAnsi="Times New Roman" w:cs="Times New Roman"/>
          <w:b/>
        </w:rPr>
        <w:t>Hazardous Wastes</w:t>
      </w:r>
      <w:r w:rsidRPr="002F793B">
        <w:rPr>
          <w:rFonts w:ascii="Times New Roman" w:eastAsia="Times New Roman" w:hAnsi="Times New Roman" w:cs="Times New Roman"/>
          <w:b/>
          <w:vertAlign w:val="superscript"/>
        </w:rPr>
        <w:footnoteReference w:id="4"/>
      </w:r>
      <w:r w:rsidRPr="002F793B">
        <w:rPr>
          <w:rFonts w:ascii="Times New Roman" w:eastAsia="Times New Roman" w:hAnsi="Times New Roman" w:cs="Times New Roman"/>
          <w:b/>
        </w:rPr>
        <w:t xml:space="preserve">. </w:t>
      </w:r>
      <w:r w:rsidRPr="002F793B">
        <w:rPr>
          <w:rFonts w:ascii="Times New Roman" w:eastAsia="Times New Roman" w:hAnsi="Times New Roman" w:cs="Times New Roman"/>
        </w:rPr>
        <w:t>Hazardous Wastes shall have the meaning set forth in State Statutes. Wastes are hazardous in Minnesota when they display one or more of these characteristics: Ignitable, Oxidizer, Corrosive, Reactive, Toxic, or Lethal.</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5"/>
        </w:numPr>
        <w:spacing w:after="0" w:line="243" w:lineRule="auto"/>
        <w:ind w:left="1170" w:right="474" w:hanging="1170"/>
        <w:rPr>
          <w:rFonts w:ascii="Times New Roman" w:eastAsia="Times New Roman" w:hAnsi="Times New Roman" w:cs="Times New Roman"/>
        </w:rPr>
      </w:pPr>
      <w:r w:rsidRPr="002F793B">
        <w:rPr>
          <w:rFonts w:ascii="Times New Roman" w:eastAsia="Times New Roman" w:hAnsi="Times New Roman" w:cs="Times New Roman"/>
          <w:b/>
        </w:rPr>
        <w:t>Mixed Municipal Solid Waste</w:t>
      </w:r>
      <w:r w:rsidRPr="002F793B">
        <w:rPr>
          <w:rFonts w:ascii="Times New Roman" w:eastAsia="Times New Roman" w:hAnsi="Times New Roman" w:cs="Times New Roman"/>
        </w:rPr>
        <w:t>. (MSW) "Mixed Municipal Solid Waste" has the meaning set forth in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Minnesota Statutes and means garbage, refuse, rubbish, trash, and other Solid Waste from Residential, commercial, industrial, and community activities, that the generator of the waste aggregates for collection.  MSW does not include auto hulks, street sweepings, ash, construction debris, mining waste, </w:t>
      </w:r>
      <w:proofErr w:type="spellStart"/>
      <w:r w:rsidRPr="002F793B">
        <w:rPr>
          <w:rFonts w:ascii="Times New Roman" w:eastAsia="Times New Roman" w:hAnsi="Times New Roman" w:cs="Times New Roman"/>
        </w:rPr>
        <w:t>sludges</w:t>
      </w:r>
      <w:proofErr w:type="spellEnd"/>
      <w:r w:rsidRPr="002F793B">
        <w:rPr>
          <w:rFonts w:ascii="Times New Roman" w:eastAsia="Times New Roman" w:hAnsi="Times New Roman" w:cs="Times New Roman"/>
        </w:rPr>
        <w:t xml:space="preserve">, tree and agricultural wastes, tires, lead acid batteries, motor and vehicle fluids and filters, and other materials collected, processed, and disposed of as separate waste streams.  Also </w:t>
      </w:r>
      <w:r w:rsidRPr="002F793B">
        <w:rPr>
          <w:rFonts w:ascii="Times New Roman" w:eastAsia="Times New Roman" w:hAnsi="Times New Roman" w:cs="Times New Roman"/>
        </w:rPr>
        <w:lastRenderedPageBreak/>
        <w:t>referred to as “trash” or “garbage.”</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5"/>
        </w:numPr>
        <w:spacing w:after="0" w:line="243" w:lineRule="auto"/>
        <w:ind w:left="1170" w:right="476" w:hanging="1170"/>
        <w:rPr>
          <w:rFonts w:ascii="Times New Roman" w:eastAsia="Times New Roman" w:hAnsi="Times New Roman" w:cs="Times New Roman"/>
        </w:rPr>
      </w:pPr>
      <w:r w:rsidRPr="002F793B">
        <w:rPr>
          <w:rFonts w:ascii="Times New Roman" w:eastAsia="Calibri" w:hAnsi="Calibri" w:cs="Times New Roman"/>
          <w:b/>
        </w:rPr>
        <w:t xml:space="preserve">Multiple Unit Residential </w:t>
      </w:r>
      <w:proofErr w:type="gramStart"/>
      <w:r w:rsidRPr="002F793B">
        <w:rPr>
          <w:rFonts w:ascii="Times New Roman" w:eastAsia="Calibri" w:hAnsi="Calibri" w:cs="Times New Roman"/>
          <w:b/>
        </w:rPr>
        <w:t>Unit</w:t>
      </w:r>
      <w:proofErr w:type="gramEnd"/>
      <w:r w:rsidRPr="002F793B">
        <w:rPr>
          <w:rFonts w:ascii="Times New Roman" w:eastAsia="Calibri" w:hAnsi="Calibri" w:cs="Times New Roman"/>
          <w:b/>
        </w:rPr>
        <w:t xml:space="preserve"> Dwelling</w:t>
      </w:r>
      <w:r w:rsidRPr="002F793B">
        <w:rPr>
          <w:rFonts w:ascii="Arial Black" w:eastAsia="Calibri" w:hAnsi="Arial Black" w:cs="Times New Roman"/>
          <w:vertAlign w:val="superscript"/>
        </w:rPr>
        <w:footnoteReference w:id="5"/>
      </w:r>
      <w:r w:rsidRPr="002F793B">
        <w:rPr>
          <w:rFonts w:ascii="Times New Roman" w:eastAsia="Calibri" w:hAnsi="Calibri" w:cs="Times New Roman"/>
          <w:b/>
        </w:rPr>
        <w:t xml:space="preserve">. </w:t>
      </w:r>
      <w:proofErr w:type="gramStart"/>
      <w:r w:rsidRPr="002F793B">
        <w:rPr>
          <w:rFonts w:ascii="Times New Roman" w:eastAsia="Calibri" w:hAnsi="Calibri" w:cs="Times New Roman"/>
        </w:rPr>
        <w:t>"Multiple Unit Residential Dwelling"</w:t>
      </w:r>
      <w:proofErr w:type="gramEnd"/>
      <w:r w:rsidRPr="002F793B">
        <w:rPr>
          <w:rFonts w:ascii="Times New Roman" w:eastAsia="Calibri" w:hAnsi="Calibri" w:cs="Times New Roman"/>
        </w:rPr>
        <w:t xml:space="preserve"> shall mean any building</w:t>
      </w:r>
      <w:r w:rsidRPr="002F793B">
        <w:rPr>
          <w:rFonts w:ascii="Times New Roman" w:eastAsia="Calibri" w:hAnsi="Calibri" w:cs="Times New Roman"/>
          <w:w w:val="99"/>
        </w:rPr>
        <w:t xml:space="preserve"> </w:t>
      </w:r>
      <w:r w:rsidRPr="002F793B">
        <w:rPr>
          <w:rFonts w:ascii="Times New Roman" w:eastAsia="Calibri" w:hAnsi="Calibri" w:cs="Times New Roman"/>
        </w:rPr>
        <w:t>consisting of more than four Residential Dwelling units, each with individual kitchen facilities.</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5"/>
        </w:numPr>
        <w:spacing w:after="0" w:line="243" w:lineRule="auto"/>
        <w:ind w:left="1170" w:right="474" w:hanging="1170"/>
        <w:rPr>
          <w:rFonts w:ascii="Times New Roman" w:eastAsia="Times New Roman" w:hAnsi="Times New Roman" w:cs="Times New Roman"/>
        </w:rPr>
      </w:pPr>
      <w:r w:rsidRPr="002F793B">
        <w:rPr>
          <w:rFonts w:ascii="Times New Roman" w:eastAsia="Times New Roman" w:hAnsi="Times New Roman" w:cs="Times New Roman"/>
          <w:b/>
        </w:rPr>
        <w:t xml:space="preserve">Recycling. </w:t>
      </w:r>
      <w:r w:rsidRPr="002F793B">
        <w:rPr>
          <w:rFonts w:ascii="Times New Roman" w:eastAsia="Times New Roman" w:hAnsi="Times New Roman" w:cs="Times New Roman"/>
        </w:rPr>
        <w:t>Recycling shall have the definition in Minnesota Statutes, and shall mean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process of collecting and preparing Recyclable materials and reusing the materials in their original form or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using them in manufacturing processes that do not cause the destruction of Recyclable materials in a</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manner that precludes further use.</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5"/>
        </w:numPr>
        <w:spacing w:after="0" w:line="243" w:lineRule="auto"/>
        <w:ind w:left="1170" w:right="474" w:hanging="1170"/>
        <w:rPr>
          <w:rFonts w:ascii="Times New Roman" w:eastAsia="Times New Roman" w:hAnsi="Times New Roman" w:cs="Times New Roman"/>
        </w:rPr>
      </w:pPr>
      <w:r w:rsidRPr="002F793B">
        <w:rPr>
          <w:rFonts w:ascii="Times New Roman" w:eastAsia="Times New Roman" w:hAnsi="Times New Roman" w:cs="Times New Roman"/>
          <w:b/>
        </w:rPr>
        <w:t xml:space="preserve">Recyclables. </w:t>
      </w:r>
      <w:r w:rsidRPr="002F793B">
        <w:rPr>
          <w:rFonts w:ascii="Times New Roman" w:eastAsia="Times New Roman" w:hAnsi="Times New Roman" w:cs="Times New Roman"/>
        </w:rPr>
        <w:t>"Recyclables" shall have the meaning set forth in Minnesota Statutes and means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materials that are separated from Mixed municipal Solid Waste for the purpose of Recycling or composting,</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including paper, glass, plastics, metals, automobile oil, batteries, and source-separated compostable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materials and all material hereafter designated as Recyclable by the City of ____Solid Waste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Standards.. </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5"/>
        </w:numPr>
        <w:spacing w:after="0" w:line="243" w:lineRule="auto"/>
        <w:ind w:left="1170" w:right="473" w:hanging="1170"/>
        <w:rPr>
          <w:rFonts w:ascii="Times New Roman" w:eastAsia="Times New Roman" w:hAnsi="Times New Roman" w:cs="Times New Roman"/>
        </w:rPr>
      </w:pPr>
      <w:r w:rsidRPr="002F793B">
        <w:rPr>
          <w:rFonts w:ascii="Times New Roman" w:eastAsia="Times New Roman" w:hAnsi="Times New Roman" w:cs="Times New Roman"/>
          <w:b/>
        </w:rPr>
        <w:t xml:space="preserve">Residential Dwelling. </w:t>
      </w:r>
      <w:r w:rsidRPr="002F793B">
        <w:rPr>
          <w:rFonts w:ascii="Times New Roman" w:eastAsia="Times New Roman" w:hAnsi="Times New Roman" w:cs="Times New Roman"/>
        </w:rPr>
        <w:t>"Residential Dwelling" shall mean any single building consisting of up to four (4) Residential Dwelling units, having individual kitchen facilities for each unit.</w:t>
      </w:r>
    </w:p>
    <w:p w:rsidR="00A26ADA" w:rsidRPr="002F793B" w:rsidRDefault="00A26ADA" w:rsidP="00A26ADA">
      <w:pPr>
        <w:widowControl w:val="0"/>
        <w:spacing w:after="0" w:line="240" w:lineRule="auto"/>
        <w:rPr>
          <w:rFonts w:ascii="Calibri" w:eastAsia="Calibri" w:hAnsi="Calibri" w:cs="Times New Roman"/>
          <w:b/>
          <w:spacing w:val="-1"/>
        </w:rPr>
      </w:pPr>
    </w:p>
    <w:p w:rsidR="00A26ADA" w:rsidRPr="002F793B" w:rsidRDefault="00A26ADA" w:rsidP="00A26ADA">
      <w:pPr>
        <w:widowControl w:val="0"/>
        <w:numPr>
          <w:ilvl w:val="0"/>
          <w:numId w:val="5"/>
        </w:numPr>
        <w:spacing w:after="0" w:line="243" w:lineRule="auto"/>
        <w:ind w:left="1170" w:right="473" w:hanging="1170"/>
        <w:rPr>
          <w:rFonts w:ascii="Times New Roman" w:eastAsia="Times New Roman" w:hAnsi="Times New Roman" w:cs="Times New Roman"/>
        </w:rPr>
      </w:pPr>
      <w:r w:rsidRPr="002F793B">
        <w:rPr>
          <w:rFonts w:ascii="Times New Roman" w:eastAsia="Times New Roman" w:hAnsi="Times New Roman" w:cs="Times New Roman"/>
          <w:b/>
          <w:spacing w:val="-1"/>
        </w:rPr>
        <w:t>Roll-off container, Roll-off container service</w:t>
      </w:r>
      <w:r w:rsidRPr="002F793B">
        <w:rPr>
          <w:rFonts w:ascii="Times New Roman" w:eastAsia="Times New Roman" w:hAnsi="Times New Roman" w:cs="Times New Roman"/>
          <w:b/>
          <w:spacing w:val="-1"/>
          <w:vertAlign w:val="superscript"/>
        </w:rPr>
        <w:footnoteReference w:id="6"/>
      </w:r>
      <w:r w:rsidRPr="002F793B">
        <w:rPr>
          <w:rFonts w:ascii="Times New Roman" w:eastAsia="Times New Roman" w:hAnsi="Times New Roman" w:cs="Times New Roman"/>
          <w:b/>
          <w:spacing w:val="-1"/>
        </w:rPr>
        <w:t xml:space="preserve">. </w:t>
      </w:r>
      <w:r w:rsidRPr="002F793B">
        <w:rPr>
          <w:rFonts w:ascii="Times New Roman" w:eastAsia="Times New Roman" w:hAnsi="Times New Roman" w:cs="Times New Roman"/>
          <w:spacing w:val="-1"/>
        </w:rPr>
        <w:t xml:space="preserve">A Roll-off container is an open top dumpster characterized by a rectangular footprint, utilizing wheels to facilitate. Rolling the dumpster in place. The container is designed to be transported by special Roll-off trucks. Roll-offs </w:t>
      </w:r>
      <w:proofErr w:type="gramStart"/>
      <w:r w:rsidRPr="002F793B">
        <w:rPr>
          <w:rFonts w:ascii="Times New Roman" w:eastAsia="Times New Roman" w:hAnsi="Times New Roman" w:cs="Times New Roman"/>
          <w:spacing w:val="-1"/>
        </w:rPr>
        <w:t>are</w:t>
      </w:r>
      <w:proofErr w:type="gramEnd"/>
      <w:r w:rsidRPr="002F793B">
        <w:rPr>
          <w:rFonts w:ascii="Times New Roman" w:eastAsia="Times New Roman" w:hAnsi="Times New Roman" w:cs="Times New Roman"/>
          <w:spacing w:val="-1"/>
        </w:rPr>
        <w:t xml:space="preserve"> commonly used to contain loads of construction and demolition waste or other waste types.</w:t>
      </w:r>
    </w:p>
    <w:p w:rsidR="00A26ADA" w:rsidRPr="002F793B" w:rsidRDefault="00A26ADA" w:rsidP="00A26ADA">
      <w:pPr>
        <w:widowControl w:val="0"/>
        <w:spacing w:before="70" w:after="0" w:line="243" w:lineRule="auto"/>
        <w:ind w:right="474"/>
        <w:rPr>
          <w:rFonts w:ascii="Times New Roman" w:eastAsia="Times New Roman" w:hAnsi="Times New Roman" w:cs="Times New Roman"/>
          <w:b/>
          <w:bCs/>
        </w:rPr>
      </w:pPr>
    </w:p>
    <w:p w:rsidR="00A26ADA" w:rsidRPr="002F793B" w:rsidRDefault="00A26ADA" w:rsidP="00A26ADA">
      <w:pPr>
        <w:widowControl w:val="0"/>
        <w:numPr>
          <w:ilvl w:val="0"/>
          <w:numId w:val="5"/>
        </w:numPr>
        <w:spacing w:before="70" w:after="0" w:line="243" w:lineRule="auto"/>
        <w:ind w:left="1170" w:right="474" w:hanging="1170"/>
        <w:rPr>
          <w:rFonts w:ascii="Times New Roman" w:eastAsia="Times New Roman" w:hAnsi="Times New Roman" w:cs="Times New Roman"/>
        </w:rPr>
      </w:pPr>
      <w:r w:rsidRPr="002F793B">
        <w:rPr>
          <w:rFonts w:ascii="Times New Roman" w:eastAsia="Times New Roman" w:hAnsi="Times New Roman" w:cs="Times New Roman"/>
          <w:b/>
          <w:bCs/>
        </w:rPr>
        <w:t>Solid Waste</w:t>
      </w:r>
      <w:r w:rsidRPr="002F793B">
        <w:rPr>
          <w:rFonts w:ascii="Times New Roman" w:eastAsia="Times New Roman" w:hAnsi="Times New Roman" w:cs="Times New Roman"/>
        </w:rPr>
        <w:t>. “Solid Waste” has the meaning set forth in Minnesota Statutes, section 116.06, but</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is further defined for purposes of this ordinance to include garbage, Recyclables, Bulky Waste,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Yard Waste and litter.</w:t>
      </w:r>
    </w:p>
    <w:p w:rsidR="00A26ADA" w:rsidRPr="002F793B" w:rsidRDefault="00A26ADA" w:rsidP="00A26ADA">
      <w:pPr>
        <w:widowControl w:val="0"/>
        <w:spacing w:before="70" w:after="0" w:line="243" w:lineRule="auto"/>
        <w:ind w:right="474"/>
        <w:rPr>
          <w:rFonts w:ascii="Times New Roman" w:eastAsia="Times New Roman" w:hAnsi="Times New Roman" w:cs="Times New Roman"/>
        </w:rPr>
      </w:pPr>
    </w:p>
    <w:p w:rsidR="00A26ADA" w:rsidRPr="002F793B" w:rsidRDefault="00A26ADA" w:rsidP="00A26ADA">
      <w:pPr>
        <w:widowControl w:val="0"/>
        <w:numPr>
          <w:ilvl w:val="0"/>
          <w:numId w:val="5"/>
        </w:numPr>
        <w:spacing w:before="70" w:after="0" w:line="243" w:lineRule="auto"/>
        <w:ind w:left="1170" w:right="474" w:hanging="1170"/>
        <w:rPr>
          <w:rFonts w:ascii="Times New Roman" w:eastAsia="Times New Roman" w:hAnsi="Times New Roman" w:cs="Times New Roman"/>
        </w:rPr>
      </w:pPr>
      <w:r w:rsidRPr="002F793B">
        <w:rPr>
          <w:rFonts w:ascii="Times New Roman" w:eastAsia="Times New Roman" w:hAnsi="Times New Roman" w:cs="Times New Roman"/>
          <w:b/>
        </w:rPr>
        <w:t>Source Separated Organic Materials (SSO)</w:t>
      </w:r>
      <w:r w:rsidRPr="002F793B">
        <w:rPr>
          <w:rFonts w:ascii="Times New Roman" w:eastAsia="Times New Roman" w:hAnsi="Times New Roman" w:cs="Times New Roman"/>
          <w:b/>
          <w:vertAlign w:val="superscript"/>
        </w:rPr>
        <w:footnoteReference w:id="7"/>
      </w:r>
      <w:r w:rsidRPr="002F793B">
        <w:rPr>
          <w:rFonts w:ascii="Times New Roman" w:eastAsia="Times New Roman" w:hAnsi="Times New Roman" w:cs="Times New Roman"/>
          <w:b/>
        </w:rPr>
        <w:t>.</w:t>
      </w:r>
      <w:r w:rsidRPr="002F793B">
        <w:rPr>
          <w:rFonts w:ascii="Times New Roman" w:eastAsia="Times New Roman" w:hAnsi="Times New Roman" w:cs="Times New Roman"/>
        </w:rPr>
        <w:t xml:space="preserve"> Source Separated Organic Materials shall include food waste and other compostable organic materials that are source separated for recovery.  The term “Organics” does not include Yard Waste for purposes of this Ordinance. (Also referred to as “food waste/organics” and “source separated organics.”)</w:t>
      </w:r>
    </w:p>
    <w:p w:rsidR="00A26ADA" w:rsidRPr="002F793B" w:rsidRDefault="00A26ADA" w:rsidP="00A26ADA">
      <w:pPr>
        <w:widowControl w:val="0"/>
        <w:spacing w:before="70" w:after="0" w:line="243" w:lineRule="auto"/>
        <w:ind w:right="474"/>
        <w:rPr>
          <w:rFonts w:ascii="Times New Roman" w:eastAsia="Times New Roman" w:hAnsi="Times New Roman" w:cs="Times New Roman"/>
        </w:rPr>
      </w:pPr>
    </w:p>
    <w:p w:rsidR="00A26ADA" w:rsidRPr="002F793B" w:rsidRDefault="00A26ADA" w:rsidP="00A26ADA">
      <w:pPr>
        <w:widowControl w:val="0"/>
        <w:numPr>
          <w:ilvl w:val="0"/>
          <w:numId w:val="5"/>
        </w:numPr>
        <w:spacing w:after="0" w:line="243" w:lineRule="auto"/>
        <w:ind w:left="1170" w:right="477" w:hanging="1170"/>
        <w:rPr>
          <w:rFonts w:ascii="Times New Roman" w:eastAsia="Times New Roman" w:hAnsi="Times New Roman" w:cs="Times New Roman"/>
        </w:rPr>
      </w:pPr>
      <w:proofErr w:type="spellStart"/>
      <w:r w:rsidRPr="002F793B">
        <w:rPr>
          <w:rFonts w:ascii="Times New Roman" w:eastAsia="Times New Roman" w:hAnsi="Times New Roman" w:cs="Times New Roman"/>
          <w:b/>
        </w:rPr>
        <w:t>Subd</w:t>
      </w:r>
      <w:proofErr w:type="spellEnd"/>
      <w:r w:rsidRPr="002F793B">
        <w:rPr>
          <w:rFonts w:ascii="Times New Roman" w:eastAsia="Times New Roman" w:hAnsi="Times New Roman" w:cs="Times New Roman"/>
          <w:b/>
        </w:rPr>
        <w:t xml:space="preserve">. 16. Yard Waste. </w:t>
      </w:r>
      <w:r w:rsidRPr="002F793B">
        <w:rPr>
          <w:rFonts w:ascii="Times New Roman" w:eastAsia="Times New Roman" w:hAnsi="Times New Roman" w:cs="Times New Roman"/>
        </w:rPr>
        <w:t>"Yard Waste" shall mean garden wastes, leaves, lawn cuttings, weeds, shrubs, and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tree waste and pruning.</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1"/>
          <w:numId w:val="1"/>
        </w:numPr>
        <w:tabs>
          <w:tab w:val="left" w:pos="1123"/>
        </w:tabs>
        <w:spacing w:after="0" w:line="240" w:lineRule="auto"/>
        <w:ind w:left="0" w:firstLine="0"/>
        <w:outlineLvl w:val="0"/>
        <w:rPr>
          <w:rFonts w:ascii="Arial Black" w:eastAsia="Times New Roman" w:hAnsi="Arial Black" w:cs="Times New Roman"/>
          <w:bCs/>
        </w:rPr>
      </w:pPr>
      <w:r w:rsidRPr="002F793B">
        <w:rPr>
          <w:rFonts w:ascii="Arial Black" w:eastAsia="Times New Roman" w:hAnsi="Arial Black" w:cs="Times New Roman"/>
          <w:b/>
          <w:bCs/>
        </w:rPr>
        <w:t>Disposal Regulations.</w:t>
      </w:r>
    </w:p>
    <w:p w:rsidR="00A26ADA" w:rsidRPr="002F793B" w:rsidRDefault="00A26ADA" w:rsidP="00A26ADA">
      <w:pPr>
        <w:widowControl w:val="0"/>
        <w:spacing w:before="1" w:after="0" w:line="240" w:lineRule="auto"/>
        <w:rPr>
          <w:rFonts w:ascii="Times New Roman" w:eastAsia="Times New Roman" w:hAnsi="Times New Roman" w:cs="Times New Roman"/>
        </w:rPr>
      </w:pPr>
    </w:p>
    <w:p w:rsidR="00A26ADA" w:rsidRPr="002F793B" w:rsidRDefault="00A26ADA" w:rsidP="00A26ADA">
      <w:pPr>
        <w:widowControl w:val="0"/>
        <w:numPr>
          <w:ilvl w:val="0"/>
          <w:numId w:val="6"/>
        </w:numPr>
        <w:spacing w:after="0" w:line="243" w:lineRule="auto"/>
        <w:ind w:left="1170" w:right="475" w:hanging="1170"/>
        <w:rPr>
          <w:rFonts w:ascii="Times New Roman" w:eastAsia="Times New Roman" w:hAnsi="Times New Roman" w:cs="Times New Roman"/>
        </w:rPr>
      </w:pPr>
      <w:r w:rsidRPr="002F793B">
        <w:rPr>
          <w:rFonts w:ascii="Times New Roman" w:eastAsia="Times New Roman" w:hAnsi="Times New Roman" w:cs="Times New Roman"/>
          <w:b/>
        </w:rPr>
        <w:t xml:space="preserve">Collection Required. </w:t>
      </w:r>
      <w:r w:rsidRPr="002F793B">
        <w:rPr>
          <w:rFonts w:ascii="Times New Roman" w:eastAsia="Times New Roman" w:hAnsi="Times New Roman" w:cs="Times New Roman"/>
        </w:rPr>
        <w:t xml:space="preserve">Every Commercial Establishment and Residential Dwelling, </w:t>
      </w:r>
      <w:r w:rsidRPr="002F793B">
        <w:rPr>
          <w:rFonts w:ascii="Times New Roman" w:eastAsia="Times New Roman" w:hAnsi="Times New Roman" w:cs="Times New Roman"/>
        </w:rPr>
        <w:lastRenderedPageBreak/>
        <w:t>including Multiple Unit Residential Unit Dwellings, shall make adequate provisions for the sanitary disposal of MSW, Recyclables, Bulky Waste, SSO and Yard Wastes by means of a licensed collector, unless they have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otherwise provided for adequate means of disposal which meet the approval of the City Council and which</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comply with all ordinances and laws of the City, County and State of Minnesota.</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6"/>
        </w:numPr>
        <w:spacing w:after="0" w:line="243" w:lineRule="auto"/>
        <w:ind w:left="1170" w:right="474" w:hanging="1170"/>
        <w:rPr>
          <w:rFonts w:ascii="Times New Roman" w:eastAsia="Times New Roman" w:hAnsi="Times New Roman" w:cs="Times New Roman"/>
        </w:rPr>
      </w:pPr>
      <w:r w:rsidRPr="002F793B">
        <w:rPr>
          <w:rFonts w:ascii="Times New Roman" w:eastAsia="Times New Roman" w:hAnsi="Times New Roman" w:cs="Times New Roman"/>
          <w:b/>
        </w:rPr>
        <w:t xml:space="preserve">Unlawful Accumulation. </w:t>
      </w:r>
      <w:r w:rsidRPr="002F793B">
        <w:rPr>
          <w:rFonts w:ascii="Times New Roman" w:eastAsia="Times New Roman" w:hAnsi="Times New Roman" w:cs="Times New Roman"/>
        </w:rPr>
        <w:t>No person shall allow MSW, Recyclables, Bulky Waste,</w:t>
      </w:r>
      <w:r w:rsidRPr="002F793B">
        <w:rPr>
          <w:rFonts w:ascii="Times New Roman" w:eastAsia="Times New Roman" w:hAnsi="Times New Roman" w:cs="Times New Roman"/>
          <w:w w:val="99"/>
        </w:rPr>
        <w:t xml:space="preserve"> SSO </w:t>
      </w:r>
      <w:r w:rsidRPr="002F793B">
        <w:rPr>
          <w:rFonts w:ascii="Times New Roman" w:eastAsia="Times New Roman" w:hAnsi="Times New Roman" w:cs="Times New Roman"/>
        </w:rPr>
        <w:t>or Yard Wastes to accumulate upon property owned or occupied by any such person; or fail to</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dispose thereof in a manner meeting the provisions of this Section.</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6"/>
        </w:numPr>
        <w:spacing w:after="0" w:line="243" w:lineRule="auto"/>
        <w:ind w:left="1170" w:right="478" w:hanging="1170"/>
        <w:rPr>
          <w:rFonts w:ascii="Times New Roman" w:eastAsia="Times New Roman" w:hAnsi="Times New Roman" w:cs="Times New Roman"/>
        </w:rPr>
      </w:pPr>
      <w:r w:rsidRPr="002F793B">
        <w:rPr>
          <w:rFonts w:ascii="Times New Roman" w:eastAsia="Times New Roman" w:hAnsi="Times New Roman" w:cs="Times New Roman"/>
          <w:b/>
        </w:rPr>
        <w:t xml:space="preserve">Burning or burying prohibited. </w:t>
      </w:r>
      <w:r w:rsidRPr="002F793B">
        <w:rPr>
          <w:rFonts w:ascii="Times New Roman" w:eastAsia="Times New Roman" w:hAnsi="Times New Roman" w:cs="Times New Roman"/>
        </w:rPr>
        <w:t>No person shall burn or bury any garbage, Solid Waste,</w:t>
      </w:r>
      <w:r w:rsidRPr="002F793B">
        <w:rPr>
          <w:rFonts w:ascii="Times New Roman" w:eastAsia="Times New Roman" w:hAnsi="Times New Roman" w:cs="Times New Roman"/>
          <w:w w:val="99"/>
        </w:rPr>
        <w:t xml:space="preserve"> Recyclable</w:t>
      </w:r>
      <w:r w:rsidRPr="002F793B">
        <w:rPr>
          <w:rFonts w:ascii="Times New Roman" w:eastAsia="Times New Roman" w:hAnsi="Times New Roman" w:cs="Times New Roman"/>
        </w:rPr>
        <w:t xml:space="preserve"> materials, or other waste materials within the City. </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6"/>
        </w:numPr>
        <w:spacing w:after="0" w:line="243" w:lineRule="auto"/>
        <w:ind w:left="1170" w:right="474" w:hanging="1170"/>
        <w:rPr>
          <w:rFonts w:ascii="Times New Roman" w:eastAsia="Times New Roman" w:hAnsi="Times New Roman" w:cs="Times New Roman"/>
        </w:rPr>
      </w:pPr>
      <w:r w:rsidRPr="002F793B">
        <w:rPr>
          <w:rFonts w:ascii="Times New Roman" w:eastAsia="Calibri" w:hAnsi="Calibri" w:cs="Times New Roman"/>
          <w:b/>
        </w:rPr>
        <w:t xml:space="preserve">Disposal.  </w:t>
      </w:r>
      <w:r w:rsidRPr="002F793B">
        <w:rPr>
          <w:rFonts w:ascii="Times New Roman" w:eastAsia="Calibri" w:hAnsi="Times New Roman" w:cs="Times New Roman"/>
        </w:rPr>
        <w:t>Solid Wastes</w:t>
      </w:r>
      <w:r w:rsidRPr="002F793B">
        <w:rPr>
          <w:rFonts w:ascii="Times New Roman" w:eastAsia="Calibri" w:hAnsi="Calibri" w:cs="Times New Roman"/>
        </w:rPr>
        <w:t xml:space="preserve"> shall be handled and disposed in accordance with the following provisions:</w:t>
      </w:r>
    </w:p>
    <w:p w:rsidR="00A26ADA" w:rsidRPr="002F793B" w:rsidRDefault="00A26ADA" w:rsidP="00A26ADA">
      <w:pPr>
        <w:widowControl w:val="0"/>
        <w:numPr>
          <w:ilvl w:val="2"/>
          <w:numId w:val="1"/>
        </w:numPr>
        <w:tabs>
          <w:tab w:val="left" w:pos="1620"/>
        </w:tabs>
        <w:spacing w:before="80" w:after="0" w:line="243" w:lineRule="auto"/>
        <w:ind w:left="1612" w:right="477" w:hanging="446"/>
        <w:rPr>
          <w:rFonts w:ascii="Times New Roman" w:eastAsia="Times New Roman" w:hAnsi="Times New Roman" w:cs="Times New Roman"/>
        </w:rPr>
      </w:pPr>
      <w:r w:rsidRPr="002F793B">
        <w:rPr>
          <w:rFonts w:ascii="Times New Roman" w:eastAsia="Times New Roman" w:hAnsi="Times New Roman" w:cs="Times New Roman"/>
        </w:rPr>
        <w:t>Solid Waste may be disposed of by contracting with a licensed collector to haul said Solid Waste to a State licensed and/or County-approved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processing or disposal site.</w:t>
      </w:r>
    </w:p>
    <w:p w:rsidR="00A26ADA" w:rsidRPr="002F793B" w:rsidRDefault="00A26ADA" w:rsidP="00A26ADA">
      <w:pPr>
        <w:widowControl w:val="0"/>
        <w:numPr>
          <w:ilvl w:val="2"/>
          <w:numId w:val="1"/>
        </w:numPr>
        <w:tabs>
          <w:tab w:val="left" w:pos="1620"/>
        </w:tabs>
        <w:spacing w:before="80" w:after="0" w:line="240" w:lineRule="auto"/>
        <w:ind w:left="1612" w:hanging="446"/>
        <w:rPr>
          <w:rFonts w:ascii="Times New Roman" w:eastAsia="Times New Roman" w:hAnsi="Times New Roman" w:cs="Times New Roman"/>
        </w:rPr>
      </w:pPr>
      <w:r w:rsidRPr="002F793B">
        <w:rPr>
          <w:rFonts w:ascii="Times New Roman" w:eastAsia="Times New Roman" w:hAnsi="Times New Roman" w:cs="Times New Roman"/>
        </w:rPr>
        <w:t xml:space="preserve">Solid Waste may be disposed of by transporting said Solid Waste to a County-approved processing or disposal site in person. </w:t>
      </w:r>
    </w:p>
    <w:p w:rsidR="00A26ADA" w:rsidRPr="002F793B" w:rsidRDefault="00A26ADA" w:rsidP="00A26ADA">
      <w:pPr>
        <w:widowControl w:val="0"/>
        <w:numPr>
          <w:ilvl w:val="2"/>
          <w:numId w:val="1"/>
        </w:numPr>
        <w:tabs>
          <w:tab w:val="left" w:pos="1620"/>
        </w:tabs>
        <w:spacing w:before="80" w:after="0" w:line="243" w:lineRule="auto"/>
        <w:ind w:left="1612" w:right="477" w:hanging="446"/>
        <w:rPr>
          <w:rFonts w:ascii="Times New Roman" w:eastAsia="Times New Roman" w:hAnsi="Times New Roman" w:cs="Times New Roman"/>
        </w:rPr>
      </w:pPr>
      <w:r w:rsidRPr="002F793B">
        <w:rPr>
          <w:rFonts w:ascii="Times New Roman" w:eastAsia="Times New Roman" w:hAnsi="Times New Roman" w:cs="Times New Roman"/>
        </w:rPr>
        <w:t>No person shall permit MSW, Recyclables, Bulky Waste, SSO and Yard Wastes, to be moved from property owned or occupied by the person, by any unauthorized or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unlicensed collector.</w:t>
      </w:r>
    </w:p>
    <w:p w:rsidR="00A26ADA" w:rsidRPr="002F793B" w:rsidRDefault="00A26ADA" w:rsidP="00A26ADA">
      <w:pPr>
        <w:widowControl w:val="0"/>
        <w:numPr>
          <w:ilvl w:val="2"/>
          <w:numId w:val="1"/>
        </w:numPr>
        <w:tabs>
          <w:tab w:val="left" w:pos="1620"/>
        </w:tabs>
        <w:spacing w:before="80" w:after="0" w:line="243" w:lineRule="auto"/>
        <w:ind w:left="1612" w:right="476" w:hanging="446"/>
        <w:rPr>
          <w:rFonts w:ascii="Times New Roman" w:eastAsia="Times New Roman" w:hAnsi="Times New Roman" w:cs="Times New Roman"/>
        </w:rPr>
      </w:pPr>
      <w:r w:rsidRPr="002F793B">
        <w:rPr>
          <w:rFonts w:ascii="Times New Roman" w:eastAsia="Times New Roman" w:hAnsi="Times New Roman" w:cs="Times New Roman"/>
        </w:rPr>
        <w:t>No licensed collector shall dispose of MSW, Recyclables, Bulky Wastes, SSO or Yard Wastes in any manner except as provided in this Section.</w:t>
      </w:r>
    </w:p>
    <w:p w:rsidR="00A26ADA" w:rsidRPr="002F793B" w:rsidRDefault="00A26ADA" w:rsidP="00A26ADA">
      <w:pPr>
        <w:widowControl w:val="0"/>
        <w:numPr>
          <w:ilvl w:val="2"/>
          <w:numId w:val="1"/>
        </w:numPr>
        <w:tabs>
          <w:tab w:val="left" w:pos="1620"/>
        </w:tabs>
        <w:spacing w:before="80" w:after="0" w:line="243" w:lineRule="auto"/>
        <w:ind w:left="1612" w:right="470" w:hanging="446"/>
        <w:rPr>
          <w:rFonts w:ascii="Times New Roman" w:eastAsia="Times New Roman" w:hAnsi="Times New Roman" w:cs="Times New Roman"/>
        </w:rPr>
      </w:pPr>
      <w:r w:rsidRPr="002F793B">
        <w:rPr>
          <w:rFonts w:ascii="Times New Roman" w:eastAsia="Times New Roman" w:hAnsi="Times New Roman" w:cs="Times New Roman"/>
        </w:rPr>
        <w:t>No burning or burying of MSW, Recyclables or Bulky Wastes or shall occur on any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property in the City that is not expressly licensed for that activity.</w:t>
      </w:r>
    </w:p>
    <w:p w:rsidR="00A26ADA" w:rsidRPr="002F793B" w:rsidRDefault="00A26ADA" w:rsidP="00A26ADA">
      <w:pPr>
        <w:widowControl w:val="0"/>
        <w:numPr>
          <w:ilvl w:val="2"/>
          <w:numId w:val="1"/>
        </w:numPr>
        <w:tabs>
          <w:tab w:val="left" w:pos="1620"/>
        </w:tabs>
        <w:spacing w:before="80" w:after="0" w:line="243" w:lineRule="auto"/>
        <w:ind w:left="1612" w:right="471" w:hanging="446"/>
        <w:rPr>
          <w:rFonts w:ascii="Times New Roman" w:eastAsia="Times New Roman" w:hAnsi="Times New Roman" w:cs="Times New Roman"/>
        </w:rPr>
      </w:pPr>
      <w:r w:rsidRPr="002F793B">
        <w:rPr>
          <w:rFonts w:ascii="Times New Roman" w:eastAsia="Times New Roman" w:hAnsi="Times New Roman" w:cs="Times New Roman"/>
        </w:rPr>
        <w:t>All residents of Residential Dwelling units, including Multiple Unit Residential Dwellings, shall separate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Recyclables for pick-up.</w:t>
      </w:r>
    </w:p>
    <w:p w:rsidR="00A26ADA" w:rsidRPr="002F793B" w:rsidRDefault="00A26ADA" w:rsidP="00A26ADA">
      <w:pPr>
        <w:widowControl w:val="0"/>
        <w:numPr>
          <w:ilvl w:val="2"/>
          <w:numId w:val="1"/>
        </w:numPr>
        <w:tabs>
          <w:tab w:val="left" w:pos="1620"/>
        </w:tabs>
        <w:spacing w:before="80" w:after="0" w:line="243" w:lineRule="auto"/>
        <w:ind w:left="1612" w:right="475" w:hanging="446"/>
        <w:rPr>
          <w:rFonts w:ascii="Times New Roman" w:eastAsia="Times New Roman" w:hAnsi="Times New Roman" w:cs="Times New Roman"/>
        </w:rPr>
      </w:pPr>
      <w:r w:rsidRPr="002F793B">
        <w:rPr>
          <w:rFonts w:ascii="Times New Roman" w:eastAsia="Times New Roman" w:hAnsi="Times New Roman" w:cs="Times New Roman"/>
        </w:rPr>
        <w:t>No licensed collector shall collect Solid Waste or MSW containing Recyclables which</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have not been separated therefrom.</w:t>
      </w:r>
      <w:r w:rsidRPr="002F793B" w:rsidDel="00323E20">
        <w:rPr>
          <w:rFonts w:ascii="Times New Roman" w:eastAsia="Times New Roman" w:hAnsi="Times New Roman" w:cs="Times New Roman"/>
        </w:rPr>
        <w:t xml:space="preserve"> </w:t>
      </w:r>
    </w:p>
    <w:p w:rsidR="00A26ADA" w:rsidRPr="002F793B" w:rsidRDefault="00A26ADA" w:rsidP="00A26ADA">
      <w:pPr>
        <w:widowControl w:val="0"/>
        <w:numPr>
          <w:ilvl w:val="2"/>
          <w:numId w:val="1"/>
        </w:numPr>
        <w:tabs>
          <w:tab w:val="left" w:pos="1620"/>
        </w:tabs>
        <w:spacing w:before="80" w:after="0" w:line="243" w:lineRule="auto"/>
        <w:ind w:left="1612" w:right="475" w:hanging="446"/>
        <w:rPr>
          <w:rFonts w:ascii="Times New Roman" w:eastAsia="Times New Roman" w:hAnsi="Times New Roman" w:cs="Times New Roman"/>
        </w:rPr>
      </w:pPr>
      <w:r w:rsidRPr="002F793B">
        <w:rPr>
          <w:rFonts w:ascii="Times New Roman" w:eastAsia="Times New Roman" w:hAnsi="Times New Roman" w:cs="Times New Roman"/>
        </w:rPr>
        <w:t>All separated Recyclables must be transported to a licensed Recycling facility or delivered to an end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market for sale or reuse, or brought to an intermediate collection center for later delivery to a</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licensed processing center or end market for Recycling. It is unlawful for any person to transport</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for disposal or to dispose of designated Recyclables in a Mixed Municipal Solid Waste disposal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facility. No separated Recyclables may be incinerated or landfilled or composted or made into fuel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pellets.</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1"/>
          <w:numId w:val="1"/>
        </w:numPr>
        <w:tabs>
          <w:tab w:val="left" w:pos="1137"/>
        </w:tabs>
        <w:spacing w:after="0" w:line="243" w:lineRule="auto"/>
        <w:ind w:left="0" w:right="475" w:firstLine="0"/>
        <w:rPr>
          <w:rFonts w:ascii="Arial Black" w:eastAsia="Times New Roman" w:hAnsi="Arial Black" w:cs="Times New Roman"/>
        </w:rPr>
      </w:pPr>
      <w:r w:rsidRPr="002F793B">
        <w:rPr>
          <w:rFonts w:ascii="Arial Black" w:eastAsia="Times New Roman" w:hAnsi="Arial Black" w:cs="Times New Roman"/>
          <w:b/>
        </w:rPr>
        <w:t xml:space="preserve">Littering. </w:t>
      </w:r>
    </w:p>
    <w:p w:rsidR="00A26ADA" w:rsidRPr="002F793B" w:rsidRDefault="00A26ADA" w:rsidP="00A26ADA">
      <w:pPr>
        <w:widowControl w:val="0"/>
        <w:tabs>
          <w:tab w:val="left" w:pos="1137"/>
        </w:tabs>
        <w:spacing w:after="0" w:line="243" w:lineRule="auto"/>
        <w:ind w:right="475"/>
        <w:rPr>
          <w:rFonts w:ascii="Times New Roman" w:eastAsia="Times New Roman" w:hAnsi="Times New Roman" w:cs="Times New Roman"/>
        </w:rPr>
      </w:pPr>
      <w:r w:rsidRPr="002F793B">
        <w:rPr>
          <w:rFonts w:ascii="Times New Roman" w:eastAsia="Times New Roman" w:hAnsi="Times New Roman" w:cs="Times New Roman"/>
        </w:rPr>
        <w:t>No person shall discharge or dispose of Solid Waste, MSW, Recyclables, Bulky Waste,</w:t>
      </w:r>
      <w:r w:rsidRPr="002F793B">
        <w:rPr>
          <w:rFonts w:ascii="Times New Roman" w:eastAsia="Times New Roman" w:hAnsi="Times New Roman" w:cs="Times New Roman"/>
          <w:w w:val="99"/>
        </w:rPr>
        <w:t xml:space="preserve"> SSO</w:t>
      </w:r>
      <w:r w:rsidRPr="002F793B">
        <w:rPr>
          <w:rFonts w:ascii="Times New Roman" w:eastAsia="Times New Roman" w:hAnsi="Times New Roman" w:cs="Times New Roman"/>
        </w:rPr>
        <w:t>, Yard Wastes, or Hazardous Wastes in any street, alley, drive, park, playground or other public place,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or upon privately owned property.</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1"/>
          <w:numId w:val="1"/>
        </w:numPr>
        <w:tabs>
          <w:tab w:val="left" w:pos="1166"/>
        </w:tabs>
        <w:spacing w:after="0" w:line="243" w:lineRule="auto"/>
        <w:ind w:left="0" w:right="477" w:firstLine="0"/>
        <w:rPr>
          <w:rFonts w:ascii="Arial Black" w:eastAsia="Times New Roman" w:hAnsi="Arial Black" w:cs="Times New Roman"/>
        </w:rPr>
      </w:pPr>
      <w:r w:rsidRPr="002F793B">
        <w:rPr>
          <w:rFonts w:ascii="Arial Black" w:eastAsia="Times New Roman" w:hAnsi="Arial Black" w:cs="Times New Roman"/>
          <w:b/>
        </w:rPr>
        <w:t xml:space="preserve">Scavenging Prohibited. </w:t>
      </w:r>
    </w:p>
    <w:p w:rsidR="00A26ADA" w:rsidRPr="002F793B" w:rsidRDefault="00A26ADA" w:rsidP="00A26ADA">
      <w:pPr>
        <w:widowControl w:val="0"/>
        <w:tabs>
          <w:tab w:val="left" w:pos="1166"/>
        </w:tabs>
        <w:spacing w:after="0" w:line="243" w:lineRule="auto"/>
        <w:ind w:right="477"/>
        <w:rPr>
          <w:rFonts w:ascii="Times New Roman" w:eastAsia="Times New Roman" w:hAnsi="Times New Roman" w:cs="Times New Roman"/>
        </w:rPr>
      </w:pPr>
      <w:r w:rsidRPr="002F793B">
        <w:rPr>
          <w:rFonts w:ascii="Times New Roman" w:eastAsia="Times New Roman" w:hAnsi="Times New Roman" w:cs="Times New Roman"/>
        </w:rPr>
        <w:t>No person shall scavenge or otherwise collect MSW,</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Recyclables, Bulky Waste, SSO or Yard Wastes from containers or from public or private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property, unless licensed therefore by the City or </w:t>
      </w:r>
      <w:r w:rsidRPr="002F793B">
        <w:rPr>
          <w:rFonts w:ascii="Times New Roman" w:eastAsia="Times New Roman" w:hAnsi="Times New Roman" w:cs="Times New Roman"/>
        </w:rPr>
        <w:lastRenderedPageBreak/>
        <w:t>unless permission of the owner of any such materials has been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given.</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1"/>
          <w:numId w:val="1"/>
        </w:numPr>
        <w:tabs>
          <w:tab w:val="left" w:pos="1123"/>
        </w:tabs>
        <w:spacing w:after="0" w:line="240" w:lineRule="auto"/>
        <w:ind w:left="0" w:firstLine="0"/>
        <w:outlineLvl w:val="0"/>
        <w:rPr>
          <w:rFonts w:ascii="Arial Black" w:eastAsia="Times New Roman" w:hAnsi="Arial Black" w:cs="Times New Roman"/>
          <w:bCs/>
        </w:rPr>
      </w:pPr>
      <w:r w:rsidRPr="002F793B">
        <w:rPr>
          <w:rFonts w:ascii="Arial Black" w:eastAsia="Times New Roman" w:hAnsi="Arial Black" w:cs="Times New Roman"/>
          <w:b/>
          <w:bCs/>
        </w:rPr>
        <w:t>Waste Hauling.</w:t>
      </w:r>
    </w:p>
    <w:p w:rsidR="00A26ADA" w:rsidRPr="002F793B" w:rsidRDefault="00A26ADA" w:rsidP="00A26ADA">
      <w:pPr>
        <w:widowControl w:val="0"/>
        <w:spacing w:before="1" w:after="0" w:line="240" w:lineRule="auto"/>
        <w:rPr>
          <w:rFonts w:ascii="Times New Roman" w:eastAsia="Times New Roman" w:hAnsi="Times New Roman" w:cs="Times New Roman"/>
        </w:rPr>
      </w:pPr>
    </w:p>
    <w:p w:rsidR="00A26ADA" w:rsidRPr="002F793B" w:rsidRDefault="00A26ADA" w:rsidP="00A26ADA">
      <w:pPr>
        <w:widowControl w:val="0"/>
        <w:numPr>
          <w:ilvl w:val="0"/>
          <w:numId w:val="7"/>
        </w:numPr>
        <w:spacing w:after="0" w:line="243" w:lineRule="auto"/>
        <w:ind w:left="1170" w:right="472" w:hanging="1170"/>
        <w:rPr>
          <w:rFonts w:ascii="Times New Roman" w:eastAsia="Times New Roman" w:hAnsi="Times New Roman" w:cs="Times New Roman"/>
        </w:rPr>
      </w:pPr>
      <w:r w:rsidRPr="002F793B">
        <w:rPr>
          <w:rFonts w:ascii="Times New Roman" w:eastAsia="Times New Roman" w:hAnsi="Times New Roman" w:cs="Times New Roman"/>
          <w:b/>
        </w:rPr>
        <w:t>License Required</w:t>
      </w:r>
      <w:r w:rsidRPr="002F793B">
        <w:rPr>
          <w:rFonts w:ascii="Times New Roman" w:eastAsia="Times New Roman" w:hAnsi="Times New Roman" w:cs="Times New Roman"/>
          <w:b/>
          <w:vertAlign w:val="superscript"/>
        </w:rPr>
        <w:footnoteReference w:id="8"/>
      </w:r>
      <w:r w:rsidRPr="002F793B">
        <w:rPr>
          <w:rFonts w:ascii="Times New Roman" w:eastAsia="Times New Roman" w:hAnsi="Times New Roman" w:cs="Times New Roman"/>
          <w:b/>
        </w:rPr>
        <w:t xml:space="preserve">. </w:t>
      </w:r>
      <w:r w:rsidRPr="002F793B">
        <w:rPr>
          <w:rFonts w:ascii="Times New Roman" w:eastAsia="Times New Roman" w:hAnsi="Times New Roman" w:cs="Times New Roman"/>
        </w:rPr>
        <w:t>No person, firm or corporation, except City employees, shall collect MSW, Recyclables, Bulky Waste, SSO or Yard Waste belonging to another in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the City without a license from the City. The number of Residential licenses under this section shall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capped at the number in place on January </w:t>
      </w:r>
      <w:proofErr w:type="gramStart"/>
      <w:r w:rsidRPr="002F793B">
        <w:rPr>
          <w:rFonts w:ascii="Times New Roman" w:eastAsia="Times New Roman" w:hAnsi="Times New Roman" w:cs="Times New Roman"/>
        </w:rPr>
        <w:t>1,</w:t>
      </w:r>
      <w:proofErr w:type="gramEnd"/>
      <w:r w:rsidRPr="002F793B">
        <w:rPr>
          <w:rFonts w:ascii="Times New Roman" w:eastAsia="Times New Roman" w:hAnsi="Times New Roman" w:cs="Times New Roman"/>
        </w:rPr>
        <w:t xml:space="preserve"> 2015The City Council will review this license requirement in 2018.</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7"/>
        </w:numPr>
        <w:spacing w:after="0" w:line="243" w:lineRule="auto"/>
        <w:ind w:left="1170" w:right="478" w:hanging="1170"/>
        <w:rPr>
          <w:rFonts w:ascii="Times New Roman" w:eastAsia="Times New Roman" w:hAnsi="Times New Roman" w:cs="Times New Roman"/>
        </w:rPr>
      </w:pPr>
      <w:r w:rsidRPr="002F793B">
        <w:rPr>
          <w:rFonts w:ascii="Times New Roman" w:eastAsia="Times New Roman" w:hAnsi="Times New Roman" w:cs="Times New Roman"/>
          <w:b/>
        </w:rPr>
        <w:t xml:space="preserve">Exception. </w:t>
      </w:r>
      <w:r w:rsidRPr="002F793B">
        <w:rPr>
          <w:rFonts w:ascii="Times New Roman" w:eastAsia="Times New Roman" w:hAnsi="Times New Roman" w:cs="Times New Roman"/>
        </w:rPr>
        <w:t>Nothing set forth in this Section shall prevent persons from hauling MSW,</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  Recyclables, Bulky Waste, SSO or Yard Wastes from Residential or Commercial Establishment properties owned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or occupied by them, providing the following rules shall be observed:</w:t>
      </w:r>
    </w:p>
    <w:p w:rsidR="00A26ADA" w:rsidRPr="002F793B" w:rsidRDefault="00A26ADA" w:rsidP="00A26ADA">
      <w:pPr>
        <w:widowControl w:val="0"/>
        <w:numPr>
          <w:ilvl w:val="2"/>
          <w:numId w:val="1"/>
        </w:numPr>
        <w:tabs>
          <w:tab w:val="left" w:pos="1541"/>
        </w:tabs>
        <w:spacing w:before="80" w:after="0" w:line="243" w:lineRule="auto"/>
        <w:ind w:left="1526" w:right="478"/>
        <w:rPr>
          <w:rFonts w:ascii="Times New Roman" w:eastAsia="Times New Roman" w:hAnsi="Times New Roman" w:cs="Times New Roman"/>
        </w:rPr>
      </w:pPr>
      <w:r w:rsidRPr="002F793B">
        <w:rPr>
          <w:rFonts w:ascii="Times New Roman" w:eastAsia="Times New Roman" w:hAnsi="Times New Roman" w:cs="Times New Roman"/>
        </w:rPr>
        <w:t>All Solid Waste shall be hauled only in containers that are water-tight on all sides and bottom, and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which have tight-fitting covers.</w:t>
      </w:r>
    </w:p>
    <w:p w:rsidR="00A26ADA" w:rsidRPr="002F793B" w:rsidRDefault="00A26ADA" w:rsidP="00A26ADA">
      <w:pPr>
        <w:widowControl w:val="0"/>
        <w:numPr>
          <w:ilvl w:val="2"/>
          <w:numId w:val="1"/>
        </w:numPr>
        <w:tabs>
          <w:tab w:val="left" w:pos="1541"/>
        </w:tabs>
        <w:spacing w:before="80" w:after="0" w:line="243" w:lineRule="auto"/>
        <w:ind w:left="1526" w:right="477"/>
        <w:rPr>
          <w:rFonts w:ascii="Times New Roman" w:eastAsia="Times New Roman" w:hAnsi="Times New Roman" w:cs="Times New Roman"/>
        </w:rPr>
      </w:pPr>
      <w:r w:rsidRPr="002F793B">
        <w:rPr>
          <w:rFonts w:ascii="Times New Roman" w:eastAsia="Times New Roman" w:hAnsi="Times New Roman" w:cs="Times New Roman"/>
        </w:rPr>
        <w:t>Solid Waste, Recyclables, SSO and Yard Waste shall be completely covered or enclosed to eliminate the loss of cargo in transit; and shall be hauled only in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vehicles with leak-proof bodies.</w:t>
      </w:r>
    </w:p>
    <w:p w:rsidR="00A26ADA" w:rsidRPr="002F793B" w:rsidRDefault="00A26ADA" w:rsidP="00A26ADA">
      <w:pPr>
        <w:widowControl w:val="0"/>
        <w:numPr>
          <w:ilvl w:val="2"/>
          <w:numId w:val="1"/>
        </w:numPr>
        <w:tabs>
          <w:tab w:val="left" w:pos="1541"/>
        </w:tabs>
        <w:spacing w:before="80" w:after="0" w:line="243" w:lineRule="auto"/>
        <w:ind w:left="1526" w:right="476"/>
        <w:rPr>
          <w:rFonts w:ascii="Times New Roman" w:eastAsia="Times New Roman" w:hAnsi="Times New Roman" w:cs="Times New Roman"/>
        </w:rPr>
      </w:pPr>
      <w:r w:rsidRPr="002F793B">
        <w:rPr>
          <w:rFonts w:ascii="Times New Roman" w:eastAsia="Times New Roman" w:hAnsi="Times New Roman" w:cs="Times New Roman"/>
        </w:rPr>
        <w:t>All MSW and Solid Waste shall be dumped or unloaded only at a</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County-approved disposal facility.</w:t>
      </w:r>
    </w:p>
    <w:p w:rsidR="00A26ADA" w:rsidRPr="002F793B" w:rsidRDefault="00A26ADA" w:rsidP="00A26ADA">
      <w:pPr>
        <w:widowControl w:val="0"/>
        <w:numPr>
          <w:ilvl w:val="2"/>
          <w:numId w:val="1"/>
        </w:numPr>
        <w:tabs>
          <w:tab w:val="left" w:pos="1541"/>
        </w:tabs>
        <w:spacing w:before="80" w:after="0" w:line="243" w:lineRule="auto"/>
        <w:ind w:left="1526" w:right="476"/>
        <w:rPr>
          <w:rFonts w:ascii="Times New Roman" w:eastAsia="Times New Roman" w:hAnsi="Times New Roman" w:cs="Times New Roman"/>
        </w:rPr>
      </w:pPr>
      <w:r w:rsidRPr="002F793B">
        <w:rPr>
          <w:rFonts w:ascii="Times New Roman" w:eastAsia="Times New Roman" w:hAnsi="Times New Roman" w:cs="Times New Roman"/>
        </w:rPr>
        <w:t>All Recyclables shall be disposed of only at a licensed Recycling facility; through an organized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Recyclables drive; or by a licensed Recyclables Collector. No separated Recyclables shall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disposed of with MSW or other Solid Waste.</w:t>
      </w:r>
    </w:p>
    <w:p w:rsidR="00A26ADA" w:rsidRPr="002F793B" w:rsidRDefault="00A26ADA" w:rsidP="00A26ADA">
      <w:pPr>
        <w:widowControl w:val="0"/>
        <w:numPr>
          <w:ilvl w:val="2"/>
          <w:numId w:val="1"/>
        </w:numPr>
        <w:tabs>
          <w:tab w:val="left" w:pos="1541"/>
        </w:tabs>
        <w:spacing w:before="80" w:after="0" w:line="240" w:lineRule="auto"/>
        <w:ind w:left="1526"/>
        <w:rPr>
          <w:rFonts w:ascii="Times New Roman" w:eastAsia="Times New Roman" w:hAnsi="Times New Roman" w:cs="Times New Roman"/>
        </w:rPr>
      </w:pPr>
      <w:r w:rsidRPr="002F793B">
        <w:rPr>
          <w:rFonts w:ascii="Times New Roman" w:eastAsia="Times New Roman" w:hAnsi="Times New Roman" w:cs="Times New Roman"/>
        </w:rPr>
        <w:t>Yard Waste shall be disposed of only in the manner set forth in Section 440.09 hereof.</w:t>
      </w:r>
    </w:p>
    <w:p w:rsidR="00A26ADA" w:rsidRPr="002F793B" w:rsidRDefault="00A26ADA" w:rsidP="00A26ADA">
      <w:pPr>
        <w:widowControl w:val="0"/>
        <w:numPr>
          <w:ilvl w:val="2"/>
          <w:numId w:val="1"/>
        </w:numPr>
        <w:tabs>
          <w:tab w:val="left" w:pos="1541"/>
        </w:tabs>
        <w:spacing w:after="0" w:line="240" w:lineRule="auto"/>
        <w:ind w:left="1540"/>
        <w:rPr>
          <w:rFonts w:ascii="Times New Roman" w:eastAsia="Times New Roman" w:hAnsi="Times New Roman" w:cs="Times New Roman"/>
        </w:rPr>
      </w:pPr>
      <w:r w:rsidRPr="002F793B">
        <w:rPr>
          <w:rFonts w:ascii="Times New Roman" w:eastAsia="Times New Roman" w:hAnsi="Times New Roman" w:cs="Times New Roman"/>
        </w:rPr>
        <w:t>SSO shall be processed only in the manner set forth in Section 440.10 hereof.</w:t>
      </w:r>
    </w:p>
    <w:p w:rsidR="00A26ADA" w:rsidRPr="002F793B" w:rsidRDefault="00A26ADA" w:rsidP="00A26ADA">
      <w:pPr>
        <w:widowControl w:val="0"/>
        <w:spacing w:before="6" w:after="0" w:line="240" w:lineRule="auto"/>
        <w:rPr>
          <w:rFonts w:ascii="Times New Roman" w:eastAsia="Times New Roman" w:hAnsi="Times New Roman" w:cs="Times New Roman"/>
        </w:rPr>
      </w:pPr>
    </w:p>
    <w:p w:rsidR="00A26ADA" w:rsidRPr="002F793B" w:rsidRDefault="00A26ADA" w:rsidP="00A26ADA">
      <w:pPr>
        <w:widowControl w:val="0"/>
        <w:numPr>
          <w:ilvl w:val="1"/>
          <w:numId w:val="1"/>
        </w:numPr>
        <w:tabs>
          <w:tab w:val="left" w:pos="1180"/>
        </w:tabs>
        <w:spacing w:after="0" w:line="240" w:lineRule="auto"/>
        <w:ind w:left="0" w:firstLine="0"/>
        <w:outlineLvl w:val="0"/>
        <w:rPr>
          <w:rFonts w:ascii="Arial Black" w:eastAsia="Times New Roman" w:hAnsi="Arial Black" w:cs="Times New Roman"/>
          <w:bCs/>
        </w:rPr>
      </w:pPr>
      <w:r w:rsidRPr="002F793B">
        <w:rPr>
          <w:rFonts w:ascii="Arial Black" w:eastAsia="Times New Roman" w:hAnsi="Arial Black" w:cs="Times New Roman"/>
          <w:b/>
          <w:bCs/>
        </w:rPr>
        <w:t>Collector License Requirements.</w:t>
      </w:r>
    </w:p>
    <w:p w:rsidR="00A26ADA" w:rsidRPr="002F793B" w:rsidRDefault="00A26ADA" w:rsidP="00A26ADA">
      <w:pPr>
        <w:widowControl w:val="0"/>
        <w:spacing w:before="1" w:after="0" w:line="240" w:lineRule="auto"/>
        <w:rPr>
          <w:rFonts w:ascii="Times New Roman" w:eastAsia="Times New Roman" w:hAnsi="Times New Roman" w:cs="Times New Roman"/>
        </w:rPr>
      </w:pPr>
    </w:p>
    <w:p w:rsidR="00A26ADA" w:rsidRPr="002F793B" w:rsidRDefault="00A26ADA" w:rsidP="00A26ADA">
      <w:pPr>
        <w:widowControl w:val="0"/>
        <w:numPr>
          <w:ilvl w:val="0"/>
          <w:numId w:val="8"/>
        </w:numPr>
        <w:spacing w:after="0" w:line="240" w:lineRule="auto"/>
        <w:ind w:left="1170" w:hanging="1170"/>
        <w:rPr>
          <w:rFonts w:ascii="Times New Roman" w:eastAsia="Times New Roman" w:hAnsi="Times New Roman" w:cs="Times New Roman"/>
        </w:rPr>
      </w:pPr>
      <w:r w:rsidRPr="002F793B">
        <w:rPr>
          <w:rFonts w:ascii="Times New Roman" w:eastAsia="Calibri" w:hAnsi="Calibri" w:cs="Times New Roman"/>
          <w:b/>
        </w:rPr>
        <w:t>Classification</w:t>
      </w:r>
      <w:r w:rsidRPr="002F793B">
        <w:rPr>
          <w:rFonts w:ascii="Times New Roman" w:eastAsia="Calibri" w:hAnsi="Calibri" w:cs="Times New Roman"/>
          <w:b/>
          <w:vertAlign w:val="superscript"/>
        </w:rPr>
        <w:footnoteReference w:id="9"/>
      </w:r>
      <w:r w:rsidRPr="002F793B">
        <w:rPr>
          <w:rFonts w:ascii="Times New Roman" w:eastAsia="Calibri" w:hAnsi="Calibri" w:cs="Times New Roman"/>
          <w:b/>
        </w:rPr>
        <w:t xml:space="preserve">. </w:t>
      </w:r>
      <w:r w:rsidRPr="002F793B">
        <w:rPr>
          <w:rFonts w:ascii="Times New Roman" w:eastAsia="Calibri" w:hAnsi="Calibri" w:cs="Times New Roman"/>
        </w:rPr>
        <w:t>The following licenses shall be issued by the City Council:</w:t>
      </w:r>
    </w:p>
    <w:p w:rsidR="00A26ADA" w:rsidRPr="002F793B" w:rsidRDefault="00A26ADA" w:rsidP="00A26ADA">
      <w:pPr>
        <w:widowControl w:val="0"/>
        <w:numPr>
          <w:ilvl w:val="2"/>
          <w:numId w:val="1"/>
        </w:numPr>
        <w:tabs>
          <w:tab w:val="left" w:pos="1540"/>
        </w:tabs>
        <w:spacing w:before="80" w:after="0" w:line="243" w:lineRule="auto"/>
        <w:ind w:left="1526" w:right="476"/>
        <w:rPr>
          <w:rFonts w:ascii="Times New Roman" w:eastAsia="Times New Roman" w:hAnsi="Times New Roman" w:cs="Times New Roman"/>
          <w:sz w:val="20"/>
        </w:rPr>
      </w:pPr>
      <w:r w:rsidRPr="002F793B">
        <w:rPr>
          <w:rFonts w:ascii="Times New Roman" w:eastAsia="Times New Roman" w:hAnsi="Times New Roman" w:cs="Times New Roman"/>
        </w:rPr>
        <w:t>Commercial Collector License. A commercial license shall allow collection of MSW, Bulky Wastes, SSO and all Recyclables at any industry, Commercial Establishment or Multiple Unit Residential Dwellings within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City.</w:t>
      </w:r>
    </w:p>
    <w:p w:rsidR="00A26ADA" w:rsidRPr="002F793B" w:rsidRDefault="00A26ADA" w:rsidP="00A26ADA">
      <w:pPr>
        <w:widowControl w:val="0"/>
        <w:numPr>
          <w:ilvl w:val="2"/>
          <w:numId w:val="1"/>
        </w:numPr>
        <w:tabs>
          <w:tab w:val="left" w:pos="1540"/>
        </w:tabs>
        <w:spacing w:before="80" w:after="0" w:line="243" w:lineRule="auto"/>
        <w:ind w:left="1526" w:right="473"/>
        <w:rPr>
          <w:rFonts w:ascii="Times New Roman" w:eastAsia="Times New Roman" w:hAnsi="Times New Roman" w:cs="Times New Roman"/>
        </w:rPr>
      </w:pPr>
      <w:r w:rsidRPr="002F793B">
        <w:rPr>
          <w:rFonts w:ascii="Times New Roman" w:eastAsia="Times New Roman" w:hAnsi="Times New Roman" w:cs="Times New Roman"/>
        </w:rPr>
        <w:t xml:space="preserve">Residential Collector License. A Residential license shall allow collection of all MSW, Recyclables, Bulky Wastes, SSO, and Yard Wastes from any Residential </w:t>
      </w:r>
      <w:r w:rsidRPr="002F793B">
        <w:rPr>
          <w:rFonts w:ascii="Times New Roman" w:eastAsia="Times New Roman" w:hAnsi="Times New Roman" w:cs="Times New Roman"/>
        </w:rPr>
        <w:lastRenderedPageBreak/>
        <w:t>Dwelling within the City.</w:t>
      </w:r>
    </w:p>
    <w:p w:rsidR="00A26ADA" w:rsidRPr="002F793B" w:rsidRDefault="00A26ADA" w:rsidP="00A26ADA">
      <w:pPr>
        <w:widowControl w:val="0"/>
        <w:numPr>
          <w:ilvl w:val="2"/>
          <w:numId w:val="1"/>
        </w:numPr>
        <w:tabs>
          <w:tab w:val="left" w:pos="1540"/>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Roll-off License.  A Roll-off license shall allow collection of Construction and Demolition materials from Residential or Commercial properties within the City.</w:t>
      </w:r>
    </w:p>
    <w:p w:rsidR="00A26ADA" w:rsidRPr="002F793B" w:rsidRDefault="00A26ADA" w:rsidP="00A26ADA">
      <w:pPr>
        <w:widowControl w:val="0"/>
        <w:numPr>
          <w:ilvl w:val="2"/>
          <w:numId w:val="1"/>
        </w:numPr>
        <w:tabs>
          <w:tab w:val="left" w:pos="1540"/>
        </w:tabs>
        <w:spacing w:before="80" w:after="0" w:line="243" w:lineRule="auto"/>
        <w:ind w:left="1526" w:right="473"/>
        <w:rPr>
          <w:rFonts w:ascii="Times New Roman" w:eastAsia="Times New Roman" w:hAnsi="Times New Roman" w:cs="Times New Roman"/>
        </w:rPr>
      </w:pPr>
      <w:r w:rsidRPr="002F793B">
        <w:rPr>
          <w:rFonts w:ascii="Times New Roman" w:eastAsia="Times New Roman" w:hAnsi="Times New Roman" w:cs="Times New Roman"/>
        </w:rPr>
        <w:t>Any person having a Residential License for Solid Waste must also provide Recycling services to all customers, and must offer Bulky Waste, SSO and Yard Waste services to all customers.   Bulky Waste, SSO and Yard Waste services may require additional fees from customers than Garbage and Recycling service alone.</w:t>
      </w:r>
      <w:r w:rsidRPr="002F793B">
        <w:rPr>
          <w:rFonts w:ascii="Times New Roman" w:eastAsia="Times New Roman" w:hAnsi="Times New Roman" w:cs="Times New Roman"/>
          <w:vertAlign w:val="superscript"/>
        </w:rPr>
        <w:footnoteReference w:id="10"/>
      </w:r>
      <w:r w:rsidRPr="002F793B">
        <w:rPr>
          <w:rFonts w:ascii="Times New Roman" w:eastAsia="Times New Roman" w:hAnsi="Times New Roman" w:cs="Times New Roman"/>
          <w:b/>
          <w:vertAlign w:val="superscript"/>
        </w:rPr>
        <w:t xml:space="preserve"> </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8"/>
        </w:numPr>
        <w:spacing w:after="0" w:line="243" w:lineRule="auto"/>
        <w:ind w:left="1170" w:right="471" w:hanging="1170"/>
        <w:rPr>
          <w:rFonts w:ascii="Times New Roman" w:eastAsia="Times New Roman" w:hAnsi="Times New Roman" w:cs="Times New Roman"/>
        </w:rPr>
      </w:pPr>
      <w:r w:rsidRPr="002F793B">
        <w:rPr>
          <w:rFonts w:ascii="Times New Roman" w:eastAsia="Times New Roman" w:hAnsi="Times New Roman" w:cs="Times New Roman"/>
          <w:b/>
        </w:rPr>
        <w:t xml:space="preserve">Application, Residential License.  </w:t>
      </w:r>
      <w:r w:rsidRPr="002F793B">
        <w:rPr>
          <w:rFonts w:ascii="Times New Roman" w:eastAsia="Times New Roman" w:hAnsi="Times New Roman" w:cs="Times New Roman"/>
        </w:rPr>
        <w:t>Any person desiring a Residential collector license from the City shall file an application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therefore on forms to be provided by the City. The application shall include the following information:</w:t>
      </w:r>
    </w:p>
    <w:p w:rsidR="00A26ADA" w:rsidRPr="002F793B" w:rsidRDefault="00A26ADA" w:rsidP="00A26ADA">
      <w:pPr>
        <w:widowControl w:val="0"/>
        <w:numPr>
          <w:ilvl w:val="0"/>
          <w:numId w:val="22"/>
        </w:numPr>
        <w:tabs>
          <w:tab w:val="left" w:pos="1541"/>
        </w:tabs>
        <w:spacing w:before="80" w:after="0" w:line="240" w:lineRule="auto"/>
        <w:rPr>
          <w:rFonts w:ascii="Times New Roman" w:eastAsia="Times New Roman" w:hAnsi="Times New Roman" w:cs="Times New Roman"/>
        </w:rPr>
      </w:pPr>
      <w:r w:rsidRPr="002F793B">
        <w:rPr>
          <w:rFonts w:ascii="Times New Roman" w:eastAsia="Times New Roman" w:hAnsi="Times New Roman" w:cs="Times New Roman"/>
        </w:rPr>
        <w:t>A list of equipment to be utilized by the collector.</w:t>
      </w:r>
      <w:r w:rsidRPr="002F793B">
        <w:rPr>
          <w:rFonts w:ascii="Times New Roman" w:eastAsia="Times New Roman" w:hAnsi="Times New Roman" w:cs="Times New Roman"/>
          <w:vertAlign w:val="superscript"/>
        </w:rPr>
        <w:t xml:space="preserve"> </w:t>
      </w:r>
      <w:r w:rsidRPr="002F793B">
        <w:rPr>
          <w:rFonts w:ascii="Times New Roman" w:eastAsia="Times New Roman" w:hAnsi="Times New Roman" w:cs="Times New Roman"/>
          <w:vertAlign w:val="superscript"/>
        </w:rPr>
        <w:footnoteReference w:id="11"/>
      </w:r>
    </w:p>
    <w:p w:rsidR="00A26ADA" w:rsidRPr="002F793B" w:rsidRDefault="00A26ADA" w:rsidP="00A26ADA">
      <w:pPr>
        <w:widowControl w:val="0"/>
        <w:numPr>
          <w:ilvl w:val="0"/>
          <w:numId w:val="22"/>
        </w:numPr>
        <w:tabs>
          <w:tab w:val="left" w:pos="1541"/>
        </w:tabs>
        <w:spacing w:before="80" w:after="0" w:line="240" w:lineRule="auto"/>
        <w:ind w:left="1526"/>
        <w:rPr>
          <w:rFonts w:ascii="Times New Roman" w:eastAsia="Times New Roman" w:hAnsi="Times New Roman" w:cs="Times New Roman"/>
        </w:rPr>
      </w:pPr>
      <w:r w:rsidRPr="002F793B">
        <w:rPr>
          <w:rFonts w:ascii="Times New Roman" w:eastAsia="Times New Roman" w:hAnsi="Times New Roman" w:cs="Times New Roman"/>
        </w:rPr>
        <w:t>A list of all active accounts at the time of application.</w:t>
      </w:r>
    </w:p>
    <w:p w:rsidR="00A26ADA" w:rsidRPr="002F793B" w:rsidRDefault="00A26ADA" w:rsidP="00A26ADA">
      <w:pPr>
        <w:widowControl w:val="0"/>
        <w:numPr>
          <w:ilvl w:val="0"/>
          <w:numId w:val="22"/>
        </w:numPr>
        <w:tabs>
          <w:tab w:val="left" w:pos="1541"/>
        </w:tabs>
        <w:spacing w:before="80" w:after="0" w:line="243" w:lineRule="auto"/>
        <w:ind w:left="1526" w:right="473"/>
        <w:rPr>
          <w:rFonts w:ascii="Times New Roman" w:eastAsia="Times New Roman" w:hAnsi="Times New Roman" w:cs="Times New Roman"/>
        </w:rPr>
      </w:pPr>
      <w:r w:rsidRPr="002F793B">
        <w:rPr>
          <w:rFonts w:ascii="Times New Roman" w:eastAsia="Times New Roman" w:hAnsi="Times New Roman" w:cs="Times New Roman"/>
        </w:rPr>
        <w:t>A schedule of rates to be charged during the license period, which in the case of an application for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 Residential Dwelling license shall include rates for approximately 30 gallon trash service,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approximately 60 gallon trash service, and approximately 90 gallon trash service, Recyclables processing, and SSO, Yard Waste and Bulky Waste disposal.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Differences between rates charged for the various container sizes shall be sufficient to encourage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Recycling and waste reduction in accordance with Minnesota Statutes and the City’s Solid Waste Standards. A “very small generator” category of rates shall be included, which shall apply to an approximately 30 gallon container that is collected every ot</w:t>
      </w:r>
      <w:r w:rsidR="00356E77">
        <w:rPr>
          <w:rFonts w:ascii="Times New Roman" w:eastAsia="Times New Roman" w:hAnsi="Times New Roman" w:cs="Times New Roman"/>
        </w:rPr>
        <w:t>her week instead of weekly</w:t>
      </w:r>
      <w:r w:rsidRPr="002F793B">
        <w:rPr>
          <w:rFonts w:ascii="Times New Roman" w:eastAsia="Times New Roman" w:hAnsi="Times New Roman" w:cs="Times New Roman"/>
        </w:rPr>
        <w:t>. Documentation of additional fees that will appear on the customer bills and the “specials” and “discounts” offered to customers and potential customers shall be provided to the City with the application. Every licensee shall provide not less than two weeks prior notification to the City and all customers of any change in the rates to be implemented during the license period.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Any increase in rates for which notification is not provided to the City shall be null and void, and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shall be cause for license suspension.</w:t>
      </w:r>
      <w:r w:rsidRPr="002F793B">
        <w:rPr>
          <w:rFonts w:ascii="Times New Roman" w:eastAsia="Times New Roman" w:hAnsi="Times New Roman" w:cs="Times New Roman"/>
          <w:b/>
          <w:vertAlign w:val="superscript"/>
        </w:rPr>
        <w:t xml:space="preserve"> </w:t>
      </w:r>
    </w:p>
    <w:p w:rsidR="00A26ADA" w:rsidRPr="002F793B" w:rsidRDefault="00A26ADA" w:rsidP="00A26ADA">
      <w:pPr>
        <w:widowControl w:val="0"/>
        <w:numPr>
          <w:ilvl w:val="0"/>
          <w:numId w:val="22"/>
        </w:numPr>
        <w:tabs>
          <w:tab w:val="left" w:pos="1540"/>
        </w:tabs>
        <w:spacing w:before="80" w:after="0" w:line="243" w:lineRule="auto"/>
        <w:ind w:left="1526" w:right="472"/>
        <w:rPr>
          <w:rFonts w:ascii="Times New Roman" w:eastAsia="Times New Roman" w:hAnsi="Times New Roman" w:cs="Times New Roman"/>
        </w:rPr>
      </w:pPr>
      <w:r w:rsidRPr="002F793B">
        <w:rPr>
          <w:rFonts w:ascii="Times New Roman" w:eastAsia="Times New Roman" w:hAnsi="Times New Roman" w:cs="Times New Roman"/>
        </w:rPr>
        <w:t>The application for license shall be accompanied by a certificate of insurance evidencing that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proposed licensee has liability insurance covering all vehicles to be used by licensee, in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minimum amount of $2,000,000 bodily injury (each occurrence and in the aggregate); property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damage in the amount $500,000 (each occurrence and in the aggregate). All such certificates shall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name the City as certificate holder and shall provide for a minimum of 15 days’ notice to the City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prior to cancellation of the insurance before the expiration date thereof.</w:t>
      </w:r>
    </w:p>
    <w:p w:rsidR="00A26ADA" w:rsidRPr="002F793B" w:rsidRDefault="00A26ADA" w:rsidP="00A26ADA">
      <w:pPr>
        <w:widowControl w:val="0"/>
        <w:numPr>
          <w:ilvl w:val="0"/>
          <w:numId w:val="22"/>
        </w:numPr>
        <w:tabs>
          <w:tab w:val="left" w:pos="1540"/>
        </w:tabs>
        <w:spacing w:before="80" w:after="0" w:line="243" w:lineRule="auto"/>
        <w:ind w:left="1526" w:right="473"/>
        <w:rPr>
          <w:rFonts w:ascii="Times New Roman" w:eastAsia="Times New Roman" w:hAnsi="Times New Roman" w:cs="Times New Roman"/>
        </w:rPr>
      </w:pPr>
      <w:r w:rsidRPr="002F793B">
        <w:rPr>
          <w:rFonts w:ascii="Times New Roman" w:eastAsia="Times New Roman" w:hAnsi="Times New Roman" w:cs="Times New Roman"/>
        </w:rPr>
        <w:t>The application for license shall be accompanied by certification that each of the employees of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Collector that will be performing work in the City shall have been found free of offenses of felony,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gross misdemeanor or misdemeanor punishable by jail, compliant with Section 400 of the City’s Ordinances. The Certification shall be approved by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Police Department.</w:t>
      </w:r>
    </w:p>
    <w:p w:rsidR="00A26ADA" w:rsidRPr="002F793B" w:rsidRDefault="00A26ADA" w:rsidP="00A26ADA">
      <w:pPr>
        <w:widowControl w:val="0"/>
        <w:numPr>
          <w:ilvl w:val="0"/>
          <w:numId w:val="22"/>
        </w:numPr>
        <w:tabs>
          <w:tab w:val="left" w:pos="1540"/>
        </w:tabs>
        <w:spacing w:before="80" w:after="0" w:line="243" w:lineRule="auto"/>
        <w:ind w:left="1526" w:right="476"/>
        <w:rPr>
          <w:rFonts w:ascii="Times New Roman" w:eastAsia="Times New Roman" w:hAnsi="Times New Roman" w:cs="Times New Roman"/>
        </w:rPr>
      </w:pPr>
      <w:r w:rsidRPr="002F793B">
        <w:rPr>
          <w:rFonts w:ascii="Times New Roman" w:eastAsia="Times New Roman" w:hAnsi="Times New Roman" w:cs="Times New Roman"/>
        </w:rPr>
        <w:lastRenderedPageBreak/>
        <w:t>All licensees shall display the issued license, or a copy thereof, in a prominent position on all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vehicles used by licensees. Licensees shall provide information to all customers that may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required by </w:t>
      </w:r>
      <w:r>
        <w:rPr>
          <w:rFonts w:ascii="Times New Roman" w:eastAsia="Times New Roman" w:hAnsi="Times New Roman" w:cs="Times New Roman"/>
        </w:rPr>
        <w:t>City</w:t>
      </w:r>
      <w:r w:rsidRPr="002F793B">
        <w:rPr>
          <w:rFonts w:ascii="Times New Roman" w:eastAsia="Times New Roman" w:hAnsi="Times New Roman" w:cs="Times New Roman"/>
        </w:rPr>
        <w:t>, county, metropolitan, state, or federal governments.</w:t>
      </w:r>
    </w:p>
    <w:p w:rsidR="00A26ADA" w:rsidRPr="002F793B" w:rsidRDefault="00A26ADA" w:rsidP="00A26ADA">
      <w:pPr>
        <w:widowControl w:val="0"/>
        <w:spacing w:before="2" w:after="0" w:line="240" w:lineRule="auto"/>
        <w:rPr>
          <w:rFonts w:ascii="Times New Roman" w:eastAsia="Calibri" w:hAnsi="Times New Roman" w:cs="Times New Roman"/>
        </w:rPr>
      </w:pPr>
    </w:p>
    <w:p w:rsidR="00A26ADA" w:rsidRPr="002F793B" w:rsidRDefault="00A26ADA" w:rsidP="00A26ADA">
      <w:pPr>
        <w:widowControl w:val="0"/>
        <w:numPr>
          <w:ilvl w:val="0"/>
          <w:numId w:val="8"/>
        </w:numPr>
        <w:spacing w:after="0" w:line="243" w:lineRule="auto"/>
        <w:ind w:left="1170" w:right="471" w:hanging="1170"/>
        <w:rPr>
          <w:rFonts w:ascii="Times New Roman" w:eastAsia="Times New Roman" w:hAnsi="Times New Roman" w:cs="Times New Roman"/>
        </w:rPr>
      </w:pPr>
      <w:r w:rsidRPr="002F793B">
        <w:rPr>
          <w:rFonts w:ascii="Times New Roman" w:eastAsia="Times New Roman" w:hAnsi="Times New Roman" w:cs="Times New Roman"/>
          <w:b/>
        </w:rPr>
        <w:t>Application, Commercial License</w:t>
      </w:r>
      <w:r w:rsidRPr="002F793B">
        <w:rPr>
          <w:rFonts w:ascii="Times New Roman" w:eastAsia="Times New Roman" w:hAnsi="Times New Roman" w:cs="Times New Roman"/>
          <w:b/>
          <w:vertAlign w:val="superscript"/>
        </w:rPr>
        <w:footnoteReference w:id="12"/>
      </w:r>
      <w:r w:rsidRPr="002F793B">
        <w:rPr>
          <w:rFonts w:ascii="Times New Roman" w:eastAsia="Times New Roman" w:hAnsi="Times New Roman" w:cs="Times New Roman"/>
          <w:b/>
        </w:rPr>
        <w:t>.</w:t>
      </w:r>
      <w:r w:rsidRPr="002F793B">
        <w:rPr>
          <w:rFonts w:ascii="Times New Roman" w:eastAsia="Times New Roman" w:hAnsi="Times New Roman" w:cs="Times New Roman"/>
        </w:rPr>
        <w:t xml:space="preserve">  Any person desiring a Commercial collector license from the City shall file an application on forms provided by the City. The application shall include the following information:</w:t>
      </w:r>
    </w:p>
    <w:p w:rsidR="00A26ADA" w:rsidRPr="002F793B" w:rsidRDefault="00A26ADA" w:rsidP="00A26ADA">
      <w:pPr>
        <w:widowControl w:val="0"/>
        <w:numPr>
          <w:ilvl w:val="0"/>
          <w:numId w:val="16"/>
        </w:numPr>
        <w:spacing w:before="80" w:after="0" w:line="240" w:lineRule="auto"/>
        <w:ind w:left="1526"/>
        <w:outlineLvl w:val="0"/>
        <w:rPr>
          <w:rFonts w:ascii="Times New Roman" w:eastAsia="Times New Roman" w:hAnsi="Times New Roman" w:cs="Times New Roman"/>
          <w:bCs/>
        </w:rPr>
      </w:pPr>
      <w:r w:rsidRPr="002F793B">
        <w:rPr>
          <w:rFonts w:ascii="Times New Roman" w:eastAsia="Times New Roman" w:hAnsi="Times New Roman" w:cs="Times New Roman"/>
          <w:bCs/>
        </w:rPr>
        <w:t>A list of equipment to be utilized by the collector.</w:t>
      </w:r>
    </w:p>
    <w:p w:rsidR="00A26ADA" w:rsidRPr="002F793B" w:rsidRDefault="00A26ADA" w:rsidP="00A26ADA">
      <w:pPr>
        <w:widowControl w:val="0"/>
        <w:numPr>
          <w:ilvl w:val="0"/>
          <w:numId w:val="16"/>
        </w:numPr>
        <w:spacing w:before="80" w:after="0" w:line="240" w:lineRule="auto"/>
        <w:ind w:left="1526"/>
        <w:outlineLvl w:val="0"/>
        <w:rPr>
          <w:rFonts w:ascii="Times New Roman" w:eastAsia="Times New Roman" w:hAnsi="Times New Roman" w:cs="Times New Roman"/>
          <w:b/>
          <w:bCs/>
        </w:rPr>
      </w:pPr>
      <w:r w:rsidRPr="002F793B">
        <w:rPr>
          <w:rFonts w:ascii="Times New Roman" w:eastAsia="Times New Roman" w:hAnsi="Times New Roman" w:cs="Times New Roman"/>
          <w:bCs/>
        </w:rPr>
        <w:t xml:space="preserve">A schedule of rates to be charged during the license period, which in the case of an application for a commercial license shall consist of various sized commercial containers and/or compactor units. </w:t>
      </w:r>
    </w:p>
    <w:p w:rsidR="00A26ADA" w:rsidRPr="002F793B" w:rsidRDefault="00A26ADA" w:rsidP="00A26ADA">
      <w:pPr>
        <w:widowControl w:val="0"/>
        <w:numPr>
          <w:ilvl w:val="0"/>
          <w:numId w:val="16"/>
        </w:numPr>
        <w:spacing w:before="80" w:after="0" w:line="240" w:lineRule="auto"/>
        <w:ind w:left="1526"/>
        <w:outlineLvl w:val="0"/>
        <w:rPr>
          <w:rFonts w:ascii="Times New Roman" w:eastAsia="Times New Roman" w:hAnsi="Times New Roman" w:cs="Times New Roman"/>
          <w:bCs/>
        </w:rPr>
      </w:pPr>
      <w:r w:rsidRPr="002F793B">
        <w:rPr>
          <w:rFonts w:ascii="Times New Roman" w:eastAsia="Times New Roman" w:hAnsi="Times New Roman" w:cs="Times New Roman"/>
          <w:bCs/>
        </w:rPr>
        <w:t>The application for license shall be accompanied by a certificate of insurance evidencing that the proposed licensee has liability insurance covering all vehicles to be used by licensee, in the minimum amount of $2,000,000 bodily injury (each occurrence and in the aggregate); property damage in the amount $500,000 (each occurrence and in the aggregate). All such certificates shall name the City as certificate holder and shall provide for a minimum of 15 days’ notice to the City prior to cancellation of the insurance before the expiration date thereof.</w:t>
      </w:r>
    </w:p>
    <w:p w:rsidR="00A26ADA" w:rsidRPr="002F793B" w:rsidRDefault="00A26ADA" w:rsidP="00A26ADA">
      <w:pPr>
        <w:widowControl w:val="0"/>
        <w:numPr>
          <w:ilvl w:val="0"/>
          <w:numId w:val="16"/>
        </w:numPr>
        <w:spacing w:before="80" w:after="0" w:line="240" w:lineRule="auto"/>
        <w:ind w:left="1526"/>
        <w:outlineLvl w:val="0"/>
        <w:rPr>
          <w:rFonts w:ascii="Times New Roman" w:eastAsia="Times New Roman" w:hAnsi="Times New Roman" w:cs="Times New Roman"/>
          <w:bCs/>
        </w:rPr>
      </w:pPr>
      <w:r w:rsidRPr="002F793B">
        <w:rPr>
          <w:rFonts w:ascii="Times New Roman" w:eastAsia="Times New Roman" w:hAnsi="Times New Roman" w:cs="Times New Roman"/>
          <w:bCs/>
        </w:rPr>
        <w:t>The application for license shall be accompanied by certification that each of the employees of the Collector that will be performing work in the City shall have been found free of offenses of felony, gross misdemeanor or misdemeanor punishable by jail, compliant with Section 400 of the City’s Ordinances. The Certification shall be approved by the Police Department.</w:t>
      </w:r>
    </w:p>
    <w:p w:rsidR="00A26ADA" w:rsidRPr="002F793B" w:rsidRDefault="00A26ADA" w:rsidP="00A26ADA">
      <w:pPr>
        <w:widowControl w:val="0"/>
        <w:numPr>
          <w:ilvl w:val="0"/>
          <w:numId w:val="16"/>
        </w:numPr>
        <w:spacing w:before="80" w:after="0" w:line="240" w:lineRule="auto"/>
        <w:ind w:left="1526"/>
        <w:outlineLvl w:val="0"/>
        <w:rPr>
          <w:rFonts w:ascii="Times New Roman" w:eastAsia="Times New Roman" w:hAnsi="Times New Roman" w:cs="Times New Roman"/>
          <w:bCs/>
        </w:rPr>
      </w:pPr>
      <w:r w:rsidRPr="002F793B">
        <w:rPr>
          <w:rFonts w:ascii="Times New Roman" w:eastAsia="Times New Roman" w:hAnsi="Times New Roman" w:cs="Times New Roman"/>
          <w:bCs/>
        </w:rPr>
        <w:t xml:space="preserve">All licensees shall display the issued license, or a copy thereof, in a prominent position on all vehicles used by licensees. Licensees shall provide information to all customers that may be required by </w:t>
      </w:r>
      <w:r>
        <w:rPr>
          <w:rFonts w:ascii="Times New Roman" w:eastAsia="Times New Roman" w:hAnsi="Times New Roman" w:cs="Times New Roman"/>
          <w:bCs/>
        </w:rPr>
        <w:t>City</w:t>
      </w:r>
      <w:r w:rsidRPr="002F793B">
        <w:rPr>
          <w:rFonts w:ascii="Times New Roman" w:eastAsia="Times New Roman" w:hAnsi="Times New Roman" w:cs="Times New Roman"/>
          <w:bCs/>
        </w:rPr>
        <w:t>, county, metropolitan, state, or federal governments.</w:t>
      </w:r>
    </w:p>
    <w:p w:rsidR="00A26ADA" w:rsidRPr="002F793B" w:rsidRDefault="00A26ADA" w:rsidP="00A26ADA">
      <w:pPr>
        <w:widowControl w:val="0"/>
        <w:spacing w:after="0" w:line="240" w:lineRule="auto"/>
        <w:outlineLvl w:val="0"/>
        <w:rPr>
          <w:rFonts w:ascii="Times New Roman" w:eastAsia="Times New Roman" w:hAnsi="Times New Roman" w:cs="Times New Roman"/>
          <w:b/>
          <w:bCs/>
        </w:rPr>
      </w:pPr>
    </w:p>
    <w:p w:rsidR="00A26ADA" w:rsidRPr="002F793B" w:rsidRDefault="00A26ADA" w:rsidP="00A26ADA">
      <w:pPr>
        <w:widowControl w:val="0"/>
        <w:numPr>
          <w:ilvl w:val="0"/>
          <w:numId w:val="8"/>
        </w:numPr>
        <w:spacing w:after="0" w:line="243" w:lineRule="auto"/>
        <w:ind w:left="1170" w:right="471" w:hanging="1170"/>
        <w:rPr>
          <w:rFonts w:ascii="Times New Roman" w:eastAsia="Times New Roman" w:hAnsi="Times New Roman" w:cs="Times New Roman"/>
        </w:rPr>
      </w:pPr>
      <w:r w:rsidRPr="002F793B">
        <w:rPr>
          <w:rFonts w:ascii="Times New Roman" w:eastAsia="Times New Roman" w:hAnsi="Times New Roman" w:cs="Times New Roman"/>
          <w:b/>
        </w:rPr>
        <w:t>Application, Roll-off License</w:t>
      </w:r>
      <w:r w:rsidRPr="002F793B">
        <w:rPr>
          <w:rFonts w:ascii="Times New Roman" w:eastAsia="Times New Roman" w:hAnsi="Times New Roman" w:cs="Times New Roman"/>
          <w:vertAlign w:val="superscript"/>
        </w:rPr>
        <w:footnoteReference w:id="13"/>
      </w:r>
      <w:r w:rsidRPr="002F793B">
        <w:rPr>
          <w:rFonts w:ascii="Times New Roman" w:eastAsia="Times New Roman" w:hAnsi="Times New Roman" w:cs="Times New Roman"/>
        </w:rPr>
        <w:t xml:space="preserve"> Any person desiring a Roll-off license from the City shall file an application therefore on forms to be provided by the City. The application shall include the following information:</w:t>
      </w:r>
    </w:p>
    <w:p w:rsidR="00A26ADA" w:rsidRPr="002F793B" w:rsidRDefault="00A26ADA" w:rsidP="00A26ADA">
      <w:pPr>
        <w:widowControl w:val="0"/>
        <w:numPr>
          <w:ilvl w:val="1"/>
          <w:numId w:val="17"/>
        </w:numPr>
        <w:spacing w:before="80" w:after="0" w:line="240" w:lineRule="auto"/>
        <w:ind w:left="1612" w:hanging="446"/>
        <w:outlineLvl w:val="0"/>
        <w:rPr>
          <w:rFonts w:ascii="Times New Roman" w:eastAsia="Times New Roman" w:hAnsi="Times New Roman" w:cs="Times New Roman"/>
          <w:bCs/>
        </w:rPr>
      </w:pPr>
      <w:r w:rsidRPr="002F793B">
        <w:rPr>
          <w:rFonts w:ascii="Times New Roman" w:eastAsia="Times New Roman" w:hAnsi="Times New Roman" w:cs="Times New Roman"/>
          <w:bCs/>
        </w:rPr>
        <w:t>A list of equipment to be utilized by the collector.</w:t>
      </w:r>
    </w:p>
    <w:p w:rsidR="00A26ADA" w:rsidRPr="002F793B" w:rsidRDefault="00A26ADA" w:rsidP="00A26ADA">
      <w:pPr>
        <w:widowControl w:val="0"/>
        <w:numPr>
          <w:ilvl w:val="1"/>
          <w:numId w:val="17"/>
        </w:numPr>
        <w:spacing w:before="80" w:after="0" w:line="240" w:lineRule="auto"/>
        <w:ind w:left="1612" w:hanging="446"/>
        <w:outlineLvl w:val="0"/>
        <w:rPr>
          <w:rFonts w:ascii="Times New Roman" w:eastAsia="Times New Roman" w:hAnsi="Times New Roman" w:cs="Times New Roman"/>
          <w:bCs/>
        </w:rPr>
      </w:pPr>
      <w:r w:rsidRPr="002F793B">
        <w:rPr>
          <w:rFonts w:ascii="Times New Roman" w:eastAsia="Times New Roman" w:hAnsi="Times New Roman" w:cs="Times New Roman"/>
          <w:bCs/>
        </w:rPr>
        <w:t>The application for license shall be accompanied by a certificate of insurance evidencing that the proposed licensee has liability insurance covering all vehicles to be used by licensee, in the minimum amount of $2,000,000 bodily injury (each occurrence and in the aggregate); property damage in the amount $500,000 (each occurrence and in the aggregate). All such certificates shall name the City as certificate holder and shall provide for a minimum of 15 days’ notice to the City prior to cancellation of the insurance before the expiration date thereof.</w:t>
      </w:r>
    </w:p>
    <w:p w:rsidR="00A26ADA" w:rsidRPr="002F793B" w:rsidRDefault="00A26ADA" w:rsidP="00A26ADA">
      <w:pPr>
        <w:widowControl w:val="0"/>
        <w:numPr>
          <w:ilvl w:val="1"/>
          <w:numId w:val="17"/>
        </w:numPr>
        <w:spacing w:before="80" w:after="0" w:line="240" w:lineRule="auto"/>
        <w:ind w:left="1612" w:hanging="446"/>
        <w:outlineLvl w:val="0"/>
        <w:rPr>
          <w:rFonts w:ascii="Times New Roman" w:eastAsia="Times New Roman" w:hAnsi="Times New Roman" w:cs="Times New Roman"/>
          <w:bCs/>
        </w:rPr>
      </w:pPr>
      <w:r w:rsidRPr="002F793B">
        <w:rPr>
          <w:rFonts w:ascii="Times New Roman" w:eastAsia="Times New Roman" w:hAnsi="Times New Roman" w:cs="Times New Roman"/>
          <w:bCs/>
        </w:rPr>
        <w:t>The application for license shall be accompanied by certification that each of the employees of the Collector that will be performing work in the City shall have been found free of offenses of felony, gross misdemeanor or misdemeanor punishable by jail, compliant with Section 400 of the City’s Ordinances. The Certification shall be approved by the Police Department.</w:t>
      </w:r>
    </w:p>
    <w:p w:rsidR="00A26ADA" w:rsidRPr="002F793B" w:rsidRDefault="00A26ADA" w:rsidP="00A26ADA">
      <w:pPr>
        <w:widowControl w:val="0"/>
        <w:numPr>
          <w:ilvl w:val="1"/>
          <w:numId w:val="17"/>
        </w:numPr>
        <w:spacing w:before="80" w:after="0" w:line="240" w:lineRule="auto"/>
        <w:ind w:left="1612" w:hanging="446"/>
        <w:outlineLvl w:val="0"/>
        <w:rPr>
          <w:rFonts w:ascii="Times New Roman" w:eastAsia="Times New Roman" w:hAnsi="Times New Roman" w:cs="Times New Roman"/>
          <w:bCs/>
        </w:rPr>
      </w:pPr>
      <w:r w:rsidRPr="002F793B">
        <w:rPr>
          <w:rFonts w:ascii="Times New Roman" w:eastAsia="Times New Roman" w:hAnsi="Times New Roman" w:cs="Times New Roman"/>
          <w:bCs/>
        </w:rPr>
        <w:t xml:space="preserve">All licensees shall display the issued license, or a copy thereof, in a prominent position </w:t>
      </w:r>
      <w:r w:rsidRPr="002F793B">
        <w:rPr>
          <w:rFonts w:ascii="Times New Roman" w:eastAsia="Times New Roman" w:hAnsi="Times New Roman" w:cs="Times New Roman"/>
          <w:bCs/>
        </w:rPr>
        <w:lastRenderedPageBreak/>
        <w:t xml:space="preserve">on all vehicles used by licensees. Licensees shall provide information to all customers that may be required by </w:t>
      </w:r>
      <w:r>
        <w:rPr>
          <w:rFonts w:ascii="Times New Roman" w:eastAsia="Times New Roman" w:hAnsi="Times New Roman" w:cs="Times New Roman"/>
          <w:bCs/>
        </w:rPr>
        <w:t>City</w:t>
      </w:r>
      <w:r w:rsidRPr="002F793B">
        <w:rPr>
          <w:rFonts w:ascii="Times New Roman" w:eastAsia="Times New Roman" w:hAnsi="Times New Roman" w:cs="Times New Roman"/>
          <w:bCs/>
        </w:rPr>
        <w:t>, county, metropolitan, state, or federal governments.</w:t>
      </w:r>
    </w:p>
    <w:p w:rsidR="00A26ADA" w:rsidRPr="002F793B" w:rsidRDefault="00A26ADA" w:rsidP="00A26ADA">
      <w:pPr>
        <w:widowControl w:val="0"/>
        <w:spacing w:after="0" w:line="240" w:lineRule="auto"/>
        <w:outlineLvl w:val="0"/>
        <w:rPr>
          <w:rFonts w:ascii="Times New Roman" w:eastAsia="Times New Roman" w:hAnsi="Times New Roman" w:cs="Times New Roman"/>
          <w:b/>
          <w:bCs/>
        </w:rPr>
      </w:pPr>
    </w:p>
    <w:p w:rsidR="00A26ADA" w:rsidRPr="002F793B" w:rsidRDefault="00A26ADA" w:rsidP="00A26ADA">
      <w:pPr>
        <w:widowControl w:val="0"/>
        <w:numPr>
          <w:ilvl w:val="0"/>
          <w:numId w:val="8"/>
        </w:numPr>
        <w:spacing w:after="0" w:line="253" w:lineRule="exact"/>
        <w:ind w:left="1170" w:hanging="1170"/>
        <w:outlineLvl w:val="0"/>
        <w:rPr>
          <w:rFonts w:ascii="Times New Roman" w:eastAsia="Times New Roman" w:hAnsi="Times New Roman" w:cs="Times New Roman"/>
        </w:rPr>
      </w:pPr>
      <w:r w:rsidRPr="002F793B">
        <w:rPr>
          <w:rFonts w:ascii="Times New Roman" w:eastAsia="Times New Roman" w:hAnsi="Times New Roman" w:cs="Times New Roman"/>
          <w:b/>
          <w:bCs/>
        </w:rPr>
        <w:t>Reporting Requirements</w:t>
      </w:r>
    </w:p>
    <w:p w:rsidR="00A26ADA" w:rsidRPr="002F793B" w:rsidRDefault="00A26ADA" w:rsidP="00A26ADA">
      <w:pPr>
        <w:widowControl w:val="0"/>
        <w:numPr>
          <w:ilvl w:val="0"/>
          <w:numId w:val="23"/>
        </w:numPr>
        <w:tabs>
          <w:tab w:val="left" w:pos="1540"/>
        </w:tabs>
        <w:spacing w:before="80" w:after="0" w:line="243" w:lineRule="auto"/>
        <w:ind w:right="471"/>
        <w:rPr>
          <w:rFonts w:ascii="Times New Roman" w:eastAsia="Times New Roman" w:hAnsi="Times New Roman" w:cs="Times New Roman"/>
        </w:rPr>
      </w:pPr>
      <w:r w:rsidRPr="002F793B">
        <w:rPr>
          <w:rFonts w:ascii="Times New Roman" w:eastAsia="Times New Roman" w:hAnsi="Times New Roman" w:cs="Times New Roman"/>
        </w:rPr>
        <w:t>All licensees shall submit City-specific semi-annual and annual reports to the City and/or County, giving any</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information as may be required in the City’s Solid Waste Standards. All reports shall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be submitted as required in the City’s Solid Waste Standards. Failure to submit the reports shall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cause for license suspension.</w:t>
      </w:r>
    </w:p>
    <w:p w:rsidR="00A26ADA" w:rsidRPr="002F793B" w:rsidRDefault="00A26ADA" w:rsidP="00A26ADA">
      <w:pPr>
        <w:widowControl w:val="0"/>
        <w:numPr>
          <w:ilvl w:val="0"/>
          <w:numId w:val="23"/>
        </w:numPr>
        <w:tabs>
          <w:tab w:val="left" w:pos="1541"/>
        </w:tabs>
        <w:spacing w:before="80" w:after="0" w:line="243" w:lineRule="auto"/>
        <w:ind w:left="1526" w:right="473"/>
        <w:rPr>
          <w:rFonts w:ascii="Times New Roman" w:eastAsia="Times New Roman" w:hAnsi="Times New Roman" w:cs="Times New Roman"/>
        </w:rPr>
      </w:pPr>
      <w:r w:rsidRPr="002F793B">
        <w:rPr>
          <w:rFonts w:ascii="Times New Roman" w:eastAsia="Times New Roman" w:hAnsi="Times New Roman" w:cs="Times New Roman"/>
        </w:rPr>
        <w:t>Each Residential Collector shall document and retain dated weight receipts of Solid Waste and Recyclable materials processed collected for the last three years, which upon request will be made available to the City for review</w:t>
      </w:r>
      <w:r w:rsidRPr="002F793B">
        <w:rPr>
          <w:rFonts w:ascii="Times New Roman" w:eastAsia="Times New Roman" w:hAnsi="Times New Roman" w:cs="Times New Roman"/>
          <w:vertAlign w:val="superscript"/>
        </w:rPr>
        <w:footnoteReference w:id="14"/>
      </w:r>
      <w:r w:rsidRPr="002F793B">
        <w:rPr>
          <w:rFonts w:ascii="Times New Roman" w:eastAsia="Times New Roman" w:hAnsi="Times New Roman" w:cs="Times New Roman"/>
        </w:rPr>
        <w:t>. At minimum, Residential Collector  reports shall contain:</w:t>
      </w:r>
    </w:p>
    <w:p w:rsidR="00A26ADA" w:rsidRPr="002F793B" w:rsidRDefault="00A26ADA" w:rsidP="00A26ADA">
      <w:pPr>
        <w:widowControl w:val="0"/>
        <w:numPr>
          <w:ilvl w:val="0"/>
          <w:numId w:val="12"/>
        </w:numPr>
        <w:tabs>
          <w:tab w:val="left" w:pos="1541"/>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Total tons of MSW, Recyclables, SSO and Yard Waste collected.</w:t>
      </w:r>
    </w:p>
    <w:p w:rsidR="00A26ADA" w:rsidRPr="002F793B" w:rsidRDefault="00A26ADA" w:rsidP="00A26ADA">
      <w:pPr>
        <w:widowControl w:val="0"/>
        <w:numPr>
          <w:ilvl w:val="0"/>
          <w:numId w:val="12"/>
        </w:numPr>
        <w:tabs>
          <w:tab w:val="left" w:pos="1541"/>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Total number of MSW accounts.</w:t>
      </w:r>
    </w:p>
    <w:p w:rsidR="00A26ADA" w:rsidRPr="002F793B" w:rsidRDefault="00A26ADA" w:rsidP="00A26ADA">
      <w:pPr>
        <w:widowControl w:val="0"/>
        <w:numPr>
          <w:ilvl w:val="0"/>
          <w:numId w:val="12"/>
        </w:numPr>
        <w:tabs>
          <w:tab w:val="left" w:pos="1541"/>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Total number of Yard Waste accounts.</w:t>
      </w:r>
    </w:p>
    <w:p w:rsidR="00A26ADA" w:rsidRPr="002F793B" w:rsidRDefault="00A26ADA" w:rsidP="00A26ADA">
      <w:pPr>
        <w:widowControl w:val="0"/>
        <w:numPr>
          <w:ilvl w:val="0"/>
          <w:numId w:val="12"/>
        </w:numPr>
        <w:tabs>
          <w:tab w:val="left" w:pos="1541"/>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Total number of SSO accounts.</w:t>
      </w:r>
    </w:p>
    <w:p w:rsidR="00A26ADA" w:rsidRPr="002F793B" w:rsidRDefault="00A26ADA" w:rsidP="00A26ADA">
      <w:pPr>
        <w:widowControl w:val="0"/>
        <w:numPr>
          <w:ilvl w:val="0"/>
          <w:numId w:val="12"/>
        </w:numPr>
        <w:tabs>
          <w:tab w:val="left" w:pos="1541"/>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Log of all complaints, including the nature of the complaints and the complaint resolution.</w:t>
      </w:r>
    </w:p>
    <w:p w:rsidR="00A26ADA" w:rsidRPr="002F793B" w:rsidRDefault="00A26ADA" w:rsidP="00A26ADA">
      <w:pPr>
        <w:widowControl w:val="0"/>
        <w:numPr>
          <w:ilvl w:val="0"/>
          <w:numId w:val="12"/>
        </w:numPr>
        <w:tabs>
          <w:tab w:val="left" w:pos="1541"/>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Copies of education materials provided to City’s residents.</w:t>
      </w:r>
    </w:p>
    <w:p w:rsidR="00A26ADA" w:rsidRPr="002F793B" w:rsidRDefault="00A26ADA" w:rsidP="00A26ADA">
      <w:pPr>
        <w:widowControl w:val="0"/>
        <w:numPr>
          <w:ilvl w:val="0"/>
          <w:numId w:val="23"/>
        </w:numPr>
        <w:tabs>
          <w:tab w:val="left" w:pos="1541"/>
        </w:tabs>
        <w:spacing w:before="80"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Each Commercial Collector shall document and retain dated weight receipts of MSW, Recyclables, and SSO processed for the last three years, which upon request will be made available to the City for review. At minimum,  Commercial Collector reports shall contain:</w:t>
      </w:r>
    </w:p>
    <w:p w:rsidR="00A26ADA" w:rsidRPr="002F793B" w:rsidRDefault="00A26ADA" w:rsidP="00A26ADA">
      <w:pPr>
        <w:widowControl w:val="0"/>
        <w:numPr>
          <w:ilvl w:val="0"/>
          <w:numId w:val="13"/>
        </w:numPr>
        <w:tabs>
          <w:tab w:val="left" w:pos="1541"/>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Total tons of Recyclables and MSW collected.</w:t>
      </w:r>
    </w:p>
    <w:p w:rsidR="00A26ADA" w:rsidRPr="002F793B" w:rsidRDefault="00A26ADA" w:rsidP="00A26ADA">
      <w:pPr>
        <w:widowControl w:val="0"/>
        <w:numPr>
          <w:ilvl w:val="0"/>
          <w:numId w:val="13"/>
        </w:numPr>
        <w:tabs>
          <w:tab w:val="left" w:pos="1541"/>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Total number of MSW accounts, separated as Multiple Unit Residential Dwelling accounts and other Commercial accounts.</w:t>
      </w:r>
    </w:p>
    <w:p w:rsidR="00A26ADA" w:rsidRPr="002F793B" w:rsidRDefault="00A26ADA" w:rsidP="00A26ADA">
      <w:pPr>
        <w:widowControl w:val="0"/>
        <w:numPr>
          <w:ilvl w:val="0"/>
          <w:numId w:val="13"/>
        </w:numPr>
        <w:tabs>
          <w:tab w:val="left" w:pos="1541"/>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Total number of Recycling Pick-ups made.</w:t>
      </w:r>
    </w:p>
    <w:p w:rsidR="00A26ADA" w:rsidRPr="002F793B" w:rsidRDefault="00A26ADA" w:rsidP="00A26ADA">
      <w:pPr>
        <w:widowControl w:val="0"/>
        <w:numPr>
          <w:ilvl w:val="0"/>
          <w:numId w:val="13"/>
        </w:numPr>
        <w:tabs>
          <w:tab w:val="left" w:pos="1541"/>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 xml:space="preserve">Copies of education materials provided to City’s Multiple Unit </w:t>
      </w:r>
      <w:proofErr w:type="gramStart"/>
      <w:r w:rsidRPr="002F793B">
        <w:rPr>
          <w:rFonts w:ascii="Times New Roman" w:eastAsia="Times New Roman" w:hAnsi="Times New Roman" w:cs="Times New Roman"/>
        </w:rPr>
        <w:t>and  Commercial</w:t>
      </w:r>
      <w:proofErr w:type="gramEnd"/>
      <w:r w:rsidRPr="002F793B">
        <w:rPr>
          <w:rFonts w:ascii="Times New Roman" w:eastAsia="Times New Roman" w:hAnsi="Times New Roman" w:cs="Times New Roman"/>
        </w:rPr>
        <w:t xml:space="preserve"> customers.</w:t>
      </w:r>
    </w:p>
    <w:p w:rsidR="00A26ADA" w:rsidRPr="002F793B" w:rsidRDefault="00A26ADA" w:rsidP="00A26ADA">
      <w:pPr>
        <w:widowControl w:val="0"/>
        <w:numPr>
          <w:ilvl w:val="0"/>
          <w:numId w:val="23"/>
        </w:numPr>
        <w:tabs>
          <w:tab w:val="left" w:pos="1541"/>
        </w:tabs>
        <w:spacing w:before="80"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ab/>
        <w:t>Each Roll-off Collector shall document and retain dated weight receipts of Recyclable materials processed for the last three years, which upon request will be made available to the City for review. At minimum, the reports shall contain:</w:t>
      </w:r>
    </w:p>
    <w:p w:rsidR="00A26ADA" w:rsidRPr="002F793B" w:rsidRDefault="00A26ADA" w:rsidP="00A26ADA">
      <w:pPr>
        <w:widowControl w:val="0"/>
        <w:numPr>
          <w:ilvl w:val="0"/>
          <w:numId w:val="14"/>
        </w:numPr>
        <w:tabs>
          <w:tab w:val="left" w:pos="1541"/>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Total tons of construction and demolition waste collected.</w:t>
      </w:r>
    </w:p>
    <w:p w:rsidR="00A26ADA" w:rsidRPr="002F793B" w:rsidRDefault="00A26ADA" w:rsidP="00A26ADA">
      <w:pPr>
        <w:widowControl w:val="0"/>
        <w:numPr>
          <w:ilvl w:val="0"/>
          <w:numId w:val="14"/>
        </w:numPr>
        <w:tabs>
          <w:tab w:val="left" w:pos="1541"/>
        </w:tabs>
        <w:spacing w:after="0" w:line="243" w:lineRule="auto"/>
        <w:ind w:right="473"/>
        <w:rPr>
          <w:rFonts w:ascii="Times New Roman" w:eastAsia="Times New Roman" w:hAnsi="Times New Roman" w:cs="Times New Roman"/>
        </w:rPr>
      </w:pPr>
      <w:r w:rsidRPr="002F793B">
        <w:rPr>
          <w:rFonts w:ascii="Times New Roman" w:eastAsia="Times New Roman" w:hAnsi="Times New Roman" w:cs="Times New Roman"/>
        </w:rPr>
        <w:t>Total number of construction and demolition waste pick-ups.</w:t>
      </w:r>
    </w:p>
    <w:p w:rsidR="00A26ADA" w:rsidRPr="002F793B" w:rsidRDefault="00A26ADA" w:rsidP="00A26ADA">
      <w:pPr>
        <w:widowControl w:val="0"/>
        <w:numPr>
          <w:ilvl w:val="0"/>
          <w:numId w:val="23"/>
        </w:numPr>
        <w:tabs>
          <w:tab w:val="left" w:pos="1540"/>
        </w:tabs>
        <w:spacing w:before="80" w:after="0" w:line="240" w:lineRule="auto"/>
        <w:ind w:left="1526"/>
        <w:rPr>
          <w:rFonts w:ascii="Times New Roman" w:eastAsia="Times New Roman" w:hAnsi="Times New Roman" w:cs="Times New Roman"/>
        </w:rPr>
      </w:pPr>
      <w:r w:rsidRPr="002F793B">
        <w:rPr>
          <w:rFonts w:ascii="Times New Roman" w:eastAsia="Times New Roman" w:hAnsi="Times New Roman" w:cs="Times New Roman"/>
        </w:rPr>
        <w:t>Upon demand of the City, licensees shall produce any records which the City may require to verify that all MSW Solid Waste, Recyclables, Bulky Waste, SSO and Yard Waste have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been disposed of in a lawful manner. Copies of these records may be required in the semi-annual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and annual reports specified by the City’s Solid Waste Standards.</w:t>
      </w:r>
    </w:p>
    <w:p w:rsidR="00A26ADA" w:rsidRPr="002F793B" w:rsidRDefault="00A26ADA" w:rsidP="00A26ADA">
      <w:pPr>
        <w:widowControl w:val="0"/>
        <w:numPr>
          <w:ilvl w:val="0"/>
          <w:numId w:val="23"/>
        </w:numPr>
        <w:tabs>
          <w:tab w:val="left" w:pos="1540"/>
        </w:tabs>
        <w:spacing w:before="80" w:after="0" w:line="240" w:lineRule="auto"/>
        <w:ind w:left="1526"/>
        <w:rPr>
          <w:rFonts w:ascii="Times New Roman" w:eastAsia="Times New Roman" w:hAnsi="Times New Roman" w:cs="Times New Roman"/>
        </w:rPr>
      </w:pPr>
      <w:r w:rsidRPr="002F793B">
        <w:rPr>
          <w:rFonts w:ascii="Times New Roman" w:eastAsia="Times New Roman" w:hAnsi="Times New Roman" w:cs="Times New Roman"/>
        </w:rPr>
        <w:t>Each Collector shall provide to the City during normal business hours access to books, documents,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papers, and other records of the Licensee that are directly pertinent to the issuance and monitoring</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of the Licensee and required reports.</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1"/>
          <w:numId w:val="1"/>
        </w:numPr>
        <w:tabs>
          <w:tab w:val="left" w:pos="1180"/>
        </w:tabs>
        <w:spacing w:after="0" w:line="240" w:lineRule="auto"/>
        <w:ind w:left="0" w:firstLine="0"/>
        <w:outlineLvl w:val="0"/>
        <w:rPr>
          <w:rFonts w:ascii="Arial Black" w:eastAsia="Times New Roman" w:hAnsi="Arial Black" w:cs="Times New Roman"/>
          <w:bCs/>
        </w:rPr>
      </w:pPr>
      <w:r w:rsidRPr="002F793B">
        <w:rPr>
          <w:rFonts w:ascii="Arial Black" w:eastAsia="Times New Roman" w:hAnsi="Arial Black" w:cs="Times New Roman"/>
          <w:b/>
          <w:bCs/>
        </w:rPr>
        <w:t>Collection.</w:t>
      </w:r>
    </w:p>
    <w:p w:rsidR="00A26ADA" w:rsidRPr="002F793B" w:rsidRDefault="00A26ADA" w:rsidP="00A26ADA">
      <w:pPr>
        <w:widowControl w:val="0"/>
        <w:spacing w:after="0" w:line="243" w:lineRule="auto"/>
        <w:ind w:right="474"/>
        <w:rPr>
          <w:rFonts w:ascii="Times New Roman" w:eastAsia="Times New Roman" w:hAnsi="Times New Roman" w:cs="Times New Roman"/>
        </w:rPr>
      </w:pPr>
    </w:p>
    <w:p w:rsidR="00A26ADA" w:rsidRPr="002F793B" w:rsidRDefault="00A26ADA" w:rsidP="00A26ADA">
      <w:pPr>
        <w:widowControl w:val="0"/>
        <w:numPr>
          <w:ilvl w:val="0"/>
          <w:numId w:val="9"/>
        </w:numPr>
        <w:spacing w:after="0" w:line="243" w:lineRule="auto"/>
        <w:ind w:left="1080" w:right="474" w:hanging="1080"/>
        <w:rPr>
          <w:rFonts w:ascii="Times New Roman" w:eastAsia="Times New Roman" w:hAnsi="Times New Roman" w:cs="Times New Roman"/>
        </w:rPr>
      </w:pPr>
      <w:r w:rsidRPr="002F793B">
        <w:rPr>
          <w:rFonts w:ascii="Times New Roman" w:eastAsia="Times New Roman" w:hAnsi="Times New Roman" w:cs="Times New Roman"/>
          <w:b/>
        </w:rPr>
        <w:t>Hours of Collection</w:t>
      </w:r>
      <w:r w:rsidRPr="002F793B">
        <w:rPr>
          <w:rFonts w:ascii="Times New Roman" w:eastAsia="Times New Roman" w:hAnsi="Times New Roman" w:cs="Times New Roman"/>
          <w:b/>
          <w:vertAlign w:val="superscript"/>
        </w:rPr>
        <w:footnoteReference w:id="15"/>
      </w:r>
      <w:r w:rsidRPr="002F793B">
        <w:rPr>
          <w:rFonts w:ascii="Times New Roman" w:eastAsia="Times New Roman" w:hAnsi="Times New Roman" w:cs="Times New Roman"/>
          <w:b/>
        </w:rPr>
        <w:t xml:space="preserve"> </w:t>
      </w:r>
      <w:r w:rsidRPr="002F793B">
        <w:rPr>
          <w:rFonts w:ascii="Times New Roman" w:eastAsia="Times New Roman" w:hAnsi="Times New Roman" w:cs="Times New Roman"/>
        </w:rPr>
        <w:t xml:space="preserve">No collection of Residential MSW, Recyclables, Bulky Wastes, SSO or Yard Wastes shall be made except between the hours of 6:00 a.m. and 6:00 p.m. </w:t>
      </w:r>
    </w:p>
    <w:p w:rsidR="00A26ADA" w:rsidRPr="002F793B" w:rsidRDefault="00A26ADA" w:rsidP="00A26ADA">
      <w:pPr>
        <w:widowControl w:val="0"/>
        <w:spacing w:after="0" w:line="243" w:lineRule="auto"/>
        <w:ind w:right="474"/>
        <w:rPr>
          <w:rFonts w:ascii="Times New Roman" w:eastAsia="Times New Roman" w:hAnsi="Times New Roman" w:cs="Times New Roman"/>
        </w:rPr>
      </w:pPr>
    </w:p>
    <w:p w:rsidR="00A26ADA" w:rsidRPr="002F793B" w:rsidRDefault="00A26ADA" w:rsidP="00A26ADA">
      <w:pPr>
        <w:widowControl w:val="0"/>
        <w:numPr>
          <w:ilvl w:val="0"/>
          <w:numId w:val="9"/>
        </w:numPr>
        <w:spacing w:after="0" w:line="243" w:lineRule="auto"/>
        <w:ind w:left="1080" w:right="474" w:hanging="1080"/>
        <w:rPr>
          <w:rFonts w:ascii="Times New Roman" w:eastAsia="Times New Roman" w:hAnsi="Times New Roman" w:cs="Times New Roman"/>
        </w:rPr>
      </w:pPr>
      <w:r w:rsidRPr="002F793B">
        <w:rPr>
          <w:rFonts w:ascii="Times New Roman" w:eastAsia="Times New Roman" w:hAnsi="Times New Roman" w:cs="Times New Roman"/>
          <w:b/>
        </w:rPr>
        <w:t xml:space="preserve">Residential Hauling Districts: </w:t>
      </w:r>
      <w:r w:rsidRPr="002F793B">
        <w:rPr>
          <w:rFonts w:ascii="Times New Roman" w:eastAsia="Times New Roman" w:hAnsi="Times New Roman" w:cs="Times New Roman"/>
        </w:rPr>
        <w:t>Residential</w:t>
      </w:r>
      <w:r w:rsidRPr="002F793B">
        <w:rPr>
          <w:rFonts w:ascii="Times New Roman" w:eastAsia="Times New Roman" w:hAnsi="Times New Roman" w:cs="Times New Roman"/>
          <w:b/>
        </w:rPr>
        <w:t xml:space="preserve"> c</w:t>
      </w:r>
      <w:r w:rsidRPr="002F793B">
        <w:rPr>
          <w:rFonts w:ascii="Times New Roman" w:eastAsia="Times New Roman" w:hAnsi="Times New Roman" w:cs="Times New Roman"/>
        </w:rPr>
        <w:t>ollection shall be made on Mondays only in &lt;specify geographic area&gt;, in &lt;specify geographic area&gt;only on Tuesdays, in &lt;specify geographic area&gt;on only on Wednesdays, in &lt;specify geographic area&gt; only on Thursdays and in &lt;specify geographic area&gt; only on Fridays. Exception to these days shall occur when a</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regular collection day occurs on New Year’s Day, Memorial Day, 4</w:t>
      </w:r>
      <w:proofErr w:type="spellStart"/>
      <w:r w:rsidRPr="002F793B">
        <w:rPr>
          <w:rFonts w:ascii="Times New Roman" w:eastAsia="Times New Roman" w:hAnsi="Times New Roman" w:cs="Times New Roman"/>
          <w:position w:val="10"/>
          <w:sz w:val="14"/>
        </w:rPr>
        <w:t>th</w:t>
      </w:r>
      <w:proofErr w:type="spellEnd"/>
      <w:r w:rsidRPr="002F793B">
        <w:rPr>
          <w:rFonts w:ascii="Times New Roman" w:eastAsia="Times New Roman" w:hAnsi="Times New Roman" w:cs="Times New Roman"/>
          <w:position w:val="10"/>
          <w:sz w:val="14"/>
        </w:rPr>
        <w:t xml:space="preserve"> </w:t>
      </w:r>
      <w:r w:rsidRPr="002F793B">
        <w:rPr>
          <w:rFonts w:ascii="Times New Roman" w:eastAsia="Times New Roman" w:hAnsi="Times New Roman" w:cs="Times New Roman"/>
        </w:rPr>
        <w:t>of July, Labor Day, Thanksgiving</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Day or Christmas Day, when collection shall be delayed by one calendar day.</w:t>
      </w:r>
    </w:p>
    <w:p w:rsidR="00A26ADA" w:rsidRPr="002F793B" w:rsidRDefault="00A26ADA" w:rsidP="00A26ADA">
      <w:pPr>
        <w:widowControl w:val="0"/>
        <w:numPr>
          <w:ilvl w:val="0"/>
          <w:numId w:val="18"/>
        </w:numPr>
        <w:tabs>
          <w:tab w:val="left" w:pos="1440"/>
        </w:tabs>
        <w:spacing w:before="80" w:after="0" w:line="240" w:lineRule="auto"/>
        <w:ind w:left="1440" w:hanging="446"/>
        <w:rPr>
          <w:rFonts w:ascii="Times New Roman" w:eastAsia="Times New Roman" w:hAnsi="Times New Roman" w:cs="Times New Roman"/>
        </w:rPr>
      </w:pPr>
      <w:r w:rsidRPr="002F793B">
        <w:rPr>
          <w:rFonts w:ascii="Times New Roman" w:eastAsia="Times New Roman" w:hAnsi="Times New Roman" w:cs="Times New Roman"/>
        </w:rPr>
        <w:t xml:space="preserve">No collection of commercial garbage or Recyclables shall be made except in compliance with the City of ___ Noise Ordinance&gt; </w:t>
      </w:r>
    </w:p>
    <w:p w:rsidR="00A26ADA" w:rsidRPr="002F793B" w:rsidRDefault="00A26ADA" w:rsidP="00A26ADA">
      <w:pPr>
        <w:widowControl w:val="0"/>
        <w:spacing w:after="0" w:line="243" w:lineRule="auto"/>
        <w:ind w:right="471"/>
        <w:rPr>
          <w:rFonts w:ascii="Times New Roman" w:eastAsia="Times New Roman" w:hAnsi="Times New Roman" w:cs="Times New Roman"/>
        </w:rPr>
      </w:pPr>
    </w:p>
    <w:p w:rsidR="00A26ADA" w:rsidRPr="002F793B" w:rsidRDefault="00A26ADA" w:rsidP="00A26ADA">
      <w:pPr>
        <w:widowControl w:val="0"/>
        <w:numPr>
          <w:ilvl w:val="0"/>
          <w:numId w:val="9"/>
        </w:numPr>
        <w:spacing w:after="0" w:line="243" w:lineRule="auto"/>
        <w:ind w:left="1080" w:right="471" w:hanging="1080"/>
        <w:rPr>
          <w:rFonts w:ascii="Times New Roman" w:eastAsia="Times New Roman" w:hAnsi="Times New Roman" w:cs="Times New Roman"/>
        </w:rPr>
      </w:pPr>
      <w:r w:rsidRPr="002F793B">
        <w:rPr>
          <w:rFonts w:ascii="Times New Roman" w:eastAsia="Times New Roman" w:hAnsi="Times New Roman" w:cs="Times New Roman"/>
          <w:b/>
        </w:rPr>
        <w:t xml:space="preserve">Container Placement. </w:t>
      </w:r>
      <w:r w:rsidRPr="002F793B">
        <w:rPr>
          <w:rFonts w:ascii="Times New Roman" w:eastAsia="Times New Roman" w:hAnsi="Times New Roman" w:cs="Times New Roman"/>
        </w:rPr>
        <w:t>All Residential areas of the City shall have MSW, Recyclables, Bulky Wastes, SSO and Yard Wastes containers placed curbside or at the alley on the day of collection. Except on days of collection, all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containers shall be removed from the curbside and stored behind the front building line of the property.</w:t>
      </w:r>
    </w:p>
    <w:p w:rsidR="00A26ADA" w:rsidRPr="002F793B" w:rsidRDefault="00A26ADA" w:rsidP="00A26ADA">
      <w:pPr>
        <w:widowControl w:val="0"/>
        <w:numPr>
          <w:ilvl w:val="0"/>
          <w:numId w:val="15"/>
        </w:numPr>
        <w:tabs>
          <w:tab w:val="left" w:pos="1541"/>
        </w:tabs>
        <w:spacing w:before="80" w:after="0" w:line="240" w:lineRule="auto"/>
        <w:ind w:left="1541"/>
        <w:rPr>
          <w:rFonts w:ascii="Times New Roman" w:eastAsia="Times New Roman" w:hAnsi="Times New Roman" w:cs="Times New Roman"/>
        </w:rPr>
      </w:pPr>
      <w:r w:rsidRPr="002F793B">
        <w:rPr>
          <w:rFonts w:ascii="Times New Roman" w:eastAsia="Times New Roman" w:hAnsi="Times New Roman" w:cs="Times New Roman"/>
        </w:rPr>
        <w:t xml:space="preserve">All Commercial containers, including containers at Multiple Unit Residential Dwellings shall be placed in enclosed areas in accordance with Sections ____ of the City’s Zoning Code. </w:t>
      </w:r>
    </w:p>
    <w:p w:rsidR="00A26ADA" w:rsidRPr="002F793B" w:rsidRDefault="00A26ADA" w:rsidP="00A26ADA">
      <w:pPr>
        <w:widowControl w:val="0"/>
        <w:numPr>
          <w:ilvl w:val="0"/>
          <w:numId w:val="15"/>
        </w:numPr>
        <w:tabs>
          <w:tab w:val="left" w:pos="1541"/>
        </w:tabs>
        <w:spacing w:before="80" w:after="0" w:line="240" w:lineRule="auto"/>
        <w:ind w:left="1541"/>
        <w:rPr>
          <w:rFonts w:ascii="Times New Roman" w:eastAsia="Times New Roman" w:hAnsi="Times New Roman" w:cs="Times New Roman"/>
        </w:rPr>
      </w:pPr>
      <w:r w:rsidRPr="002F793B">
        <w:rPr>
          <w:rFonts w:ascii="Times New Roman" w:eastAsia="Times New Roman" w:hAnsi="Times New Roman" w:cs="Times New Roman"/>
        </w:rPr>
        <w:t>All Roll-off containers shall be placed on private property, in a location that does not interfere with access to public streets or sidewalks.  If a container must be placed in a public Right-of-Way, a permit shall be obtained from the City Department of _____ prior to the placement of the container.</w:t>
      </w:r>
    </w:p>
    <w:p w:rsidR="00A26ADA" w:rsidRPr="002F793B" w:rsidRDefault="00A26ADA" w:rsidP="00A26ADA">
      <w:pPr>
        <w:widowControl w:val="0"/>
        <w:tabs>
          <w:tab w:val="left" w:pos="1541"/>
        </w:tabs>
        <w:spacing w:after="0" w:line="240" w:lineRule="auto"/>
        <w:contextualSpacing/>
        <w:rPr>
          <w:rFonts w:ascii="Times New Roman" w:eastAsia="Times New Roman" w:hAnsi="Times New Roman" w:cs="Times New Roman"/>
        </w:rPr>
      </w:pPr>
    </w:p>
    <w:p w:rsidR="00A26ADA" w:rsidRPr="002F793B" w:rsidRDefault="00A26ADA" w:rsidP="00A26ADA">
      <w:pPr>
        <w:widowControl w:val="0"/>
        <w:numPr>
          <w:ilvl w:val="0"/>
          <w:numId w:val="9"/>
        </w:numPr>
        <w:spacing w:after="0" w:line="243" w:lineRule="auto"/>
        <w:ind w:left="1080" w:right="471" w:hanging="1080"/>
        <w:rPr>
          <w:rFonts w:ascii="Times New Roman" w:eastAsia="Times New Roman" w:hAnsi="Times New Roman" w:cs="Times New Roman"/>
        </w:rPr>
      </w:pPr>
      <w:r w:rsidRPr="002F793B">
        <w:rPr>
          <w:rFonts w:ascii="Times New Roman" w:eastAsia="Times New Roman" w:hAnsi="Times New Roman" w:cs="Times New Roman"/>
          <w:b/>
        </w:rPr>
        <w:t>Clean and safe collection</w:t>
      </w:r>
      <w:r w:rsidRPr="002F793B">
        <w:rPr>
          <w:rFonts w:ascii="Times New Roman" w:eastAsia="Times New Roman" w:hAnsi="Times New Roman" w:cs="Times New Roman"/>
        </w:rPr>
        <w:t xml:space="preserve">. It shall be the duty of every MSW, Recyclables, Bulky Waste, SSO and Yard Waste Collector, </w:t>
      </w:r>
      <w:r>
        <w:rPr>
          <w:rFonts w:ascii="Times New Roman" w:eastAsia="Times New Roman" w:hAnsi="Times New Roman" w:cs="Times New Roman"/>
        </w:rPr>
        <w:t>Contractor</w:t>
      </w:r>
      <w:r w:rsidRPr="002F793B">
        <w:rPr>
          <w:rFonts w:ascii="Times New Roman" w:eastAsia="Times New Roman" w:hAnsi="Times New Roman" w:cs="Times New Roman"/>
        </w:rPr>
        <w:t xml:space="preserve">, </w:t>
      </w:r>
      <w:r>
        <w:rPr>
          <w:rFonts w:ascii="Times New Roman" w:eastAsia="Times New Roman" w:hAnsi="Times New Roman" w:cs="Times New Roman"/>
        </w:rPr>
        <w:t>Subcontractor</w:t>
      </w:r>
      <w:r w:rsidRPr="002F793B">
        <w:rPr>
          <w:rFonts w:ascii="Times New Roman" w:eastAsia="Times New Roman" w:hAnsi="Times New Roman" w:cs="Times New Roman"/>
        </w:rPr>
        <w:t>, and person, including their agents and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employees, who is licensed to remove any Solid Waste or any other waste material or who is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engaged in the removal, loading or unloading of any such substance in the City to do so efficiently, in</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 clean manner and with as little danger and prejudice to life and health as possible.</w:t>
      </w:r>
    </w:p>
    <w:p w:rsidR="00A26ADA" w:rsidRPr="002F793B" w:rsidRDefault="00A26ADA" w:rsidP="00A26ADA">
      <w:pPr>
        <w:widowControl w:val="0"/>
        <w:numPr>
          <w:ilvl w:val="2"/>
          <w:numId w:val="24"/>
        </w:numPr>
        <w:tabs>
          <w:tab w:val="left" w:pos="1620"/>
        </w:tabs>
        <w:spacing w:before="80" w:after="0" w:line="242" w:lineRule="auto"/>
        <w:ind w:right="473"/>
        <w:rPr>
          <w:rFonts w:ascii="Times New Roman" w:eastAsia="Times New Roman" w:hAnsi="Times New Roman" w:cs="Times New Roman"/>
        </w:rPr>
      </w:pPr>
      <w:r w:rsidRPr="002F793B">
        <w:rPr>
          <w:rFonts w:ascii="Times New Roman" w:eastAsia="Times New Roman" w:hAnsi="Times New Roman" w:cs="Times New Roman"/>
        </w:rPr>
        <w:t>All persons engaged in the collection of MSW, Recyclables, SSO and/or Yard Waste in the City shall transport the materials in enclosed vehicles, carts, dumpsters, bins, or other</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secure containers so as to prevent any loss of these materials and to prevent litter. Care shall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taken to ensure no blowing or escape of trash, litter, Yard Waste or liquids from truck operations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occurs during collection and transportation of MSW, Recyclables, Bulky Waste, SSO or Yard Wastes. </w:t>
      </w:r>
    </w:p>
    <w:p w:rsidR="00A26ADA" w:rsidRPr="002F793B" w:rsidRDefault="00A26ADA" w:rsidP="00A26ADA">
      <w:pPr>
        <w:widowControl w:val="0"/>
        <w:numPr>
          <w:ilvl w:val="2"/>
          <w:numId w:val="24"/>
        </w:numPr>
        <w:tabs>
          <w:tab w:val="left" w:pos="1620"/>
        </w:tabs>
        <w:spacing w:before="80" w:after="0" w:line="242" w:lineRule="auto"/>
        <w:ind w:left="1627" w:right="476" w:hanging="547"/>
        <w:rPr>
          <w:rFonts w:ascii="Times New Roman" w:eastAsia="Times New Roman" w:hAnsi="Times New Roman" w:cs="Times New Roman"/>
        </w:rPr>
      </w:pPr>
      <w:r w:rsidRPr="002F793B">
        <w:rPr>
          <w:rFonts w:ascii="Times New Roman" w:eastAsia="Times New Roman" w:hAnsi="Times New Roman" w:cs="Times New Roman"/>
        </w:rPr>
        <w:t xml:space="preserve">Upon resident request, the licensed Collector must collect and properly dispose of Bulky Waste items.   An additional fee may be required by the collector, and paid </w:t>
      </w:r>
      <w:r w:rsidRPr="002F793B">
        <w:rPr>
          <w:rFonts w:ascii="Times New Roman" w:eastAsia="Times New Roman" w:hAnsi="Times New Roman" w:cs="Times New Roman"/>
        </w:rPr>
        <w:lastRenderedPageBreak/>
        <w:t>by the resident for this service.</w:t>
      </w:r>
    </w:p>
    <w:p w:rsidR="00A26ADA" w:rsidRPr="002F793B" w:rsidRDefault="00A26ADA" w:rsidP="00A26ADA">
      <w:pPr>
        <w:widowControl w:val="0"/>
        <w:numPr>
          <w:ilvl w:val="2"/>
          <w:numId w:val="24"/>
        </w:numPr>
        <w:tabs>
          <w:tab w:val="left" w:pos="1620"/>
        </w:tabs>
        <w:spacing w:before="80" w:after="0" w:line="242" w:lineRule="auto"/>
        <w:ind w:left="1627" w:right="478" w:hanging="547"/>
        <w:rPr>
          <w:rFonts w:ascii="Times New Roman" w:eastAsia="Times New Roman" w:hAnsi="Times New Roman" w:cs="Times New Roman"/>
        </w:rPr>
      </w:pPr>
      <w:r w:rsidRPr="002F793B">
        <w:rPr>
          <w:rFonts w:ascii="Times New Roman" w:eastAsia="Times New Roman" w:hAnsi="Times New Roman" w:cs="Times New Roman"/>
        </w:rPr>
        <w:t>Each licensed Collector shall comply with all City, County, State and Federal laws and rules,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including weight restrictions, DOT driver licensing and vehicle inspections, and disposal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requirements.</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9"/>
        </w:numPr>
        <w:spacing w:after="0" w:line="243" w:lineRule="auto"/>
        <w:ind w:left="1080" w:right="473" w:hanging="1080"/>
        <w:rPr>
          <w:rFonts w:ascii="Times New Roman" w:eastAsia="Times New Roman" w:hAnsi="Times New Roman" w:cs="Times New Roman"/>
        </w:rPr>
      </w:pPr>
      <w:r w:rsidRPr="002F793B">
        <w:rPr>
          <w:rFonts w:ascii="Times New Roman" w:eastAsia="Times New Roman" w:hAnsi="Times New Roman" w:cs="Times New Roman"/>
          <w:b/>
        </w:rPr>
        <w:t>Containers for Recyclables at Multiunit and Commercial Buildings.</w:t>
      </w:r>
      <w:r w:rsidRPr="002F793B">
        <w:rPr>
          <w:rFonts w:ascii="Times New Roman" w:eastAsia="Times New Roman" w:hAnsi="Times New Roman" w:cs="Times New Roman"/>
          <w:b/>
          <w:vertAlign w:val="superscript"/>
        </w:rPr>
        <w:t xml:space="preserve"> </w:t>
      </w:r>
      <w:r w:rsidRPr="002F793B">
        <w:rPr>
          <w:rFonts w:ascii="Times New Roman" w:eastAsia="Times New Roman" w:hAnsi="Times New Roman" w:cs="Times New Roman"/>
          <w:b/>
          <w:vertAlign w:val="superscript"/>
        </w:rPr>
        <w:footnoteReference w:id="16"/>
      </w:r>
      <w:r w:rsidRPr="002F793B">
        <w:rPr>
          <w:rFonts w:ascii="Times New Roman" w:eastAsia="Times New Roman" w:hAnsi="Times New Roman" w:cs="Times New Roman"/>
          <w:b/>
        </w:rPr>
        <w:t xml:space="preserve"> </w:t>
      </w:r>
      <w:r w:rsidRPr="002F793B">
        <w:rPr>
          <w:rFonts w:ascii="Times New Roman" w:eastAsia="Times New Roman" w:hAnsi="Times New Roman" w:cs="Times New Roman"/>
        </w:rPr>
        <w:t>All owners and/or managers of Multiple Residential dwellings and commercial buildings Unit Dwellings are required to ensure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that tenants are provided containers in which to deposit their </w:t>
      </w:r>
      <w:proofErr w:type="gramStart"/>
      <w:r w:rsidRPr="002F793B">
        <w:rPr>
          <w:rFonts w:ascii="Times New Roman" w:eastAsia="Times New Roman" w:hAnsi="Times New Roman" w:cs="Times New Roman"/>
        </w:rPr>
        <w:t>Recyclables,</w:t>
      </w:r>
      <w:proofErr w:type="gramEnd"/>
      <w:r w:rsidRPr="002F793B">
        <w:rPr>
          <w:rFonts w:ascii="Times New Roman" w:eastAsia="Times New Roman" w:hAnsi="Times New Roman" w:cs="Times New Roman"/>
        </w:rPr>
        <w:t xml:space="preserve"> and for collection of Recyclables by a licensed collector for collection by a licensed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 xml:space="preserve">Collector.  All owners and/or managers of Commercial Establishments are required to ensure that tenants are provided containers in which to deposit their Recyclables for collection by a licensed Collector.  </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9"/>
        </w:numPr>
        <w:spacing w:after="0" w:line="243" w:lineRule="auto"/>
        <w:ind w:left="1080" w:right="474" w:hanging="1080"/>
        <w:rPr>
          <w:rFonts w:ascii="Times New Roman" w:eastAsia="Times New Roman" w:hAnsi="Times New Roman" w:cs="Times New Roman"/>
        </w:rPr>
      </w:pPr>
      <w:r w:rsidRPr="002F793B">
        <w:rPr>
          <w:rFonts w:ascii="Times New Roman" w:eastAsia="Times New Roman" w:hAnsi="Times New Roman" w:cs="Times New Roman"/>
          <w:b/>
        </w:rPr>
        <w:t xml:space="preserve">Additional Charges. </w:t>
      </w:r>
      <w:r w:rsidRPr="002F793B">
        <w:rPr>
          <w:rFonts w:ascii="Times New Roman" w:eastAsia="Times New Roman" w:hAnsi="Times New Roman" w:cs="Times New Roman"/>
        </w:rPr>
        <w:t>All collection charges shall be paid to the licensee by the owner, agent,</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occupant or tenant of the premises served and all fees collected shall be full compensation for the licensee's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services.</w:t>
      </w:r>
    </w:p>
    <w:p w:rsidR="00A26ADA" w:rsidRPr="002F793B" w:rsidRDefault="00A26ADA" w:rsidP="00A26ADA">
      <w:pPr>
        <w:widowControl w:val="0"/>
        <w:spacing w:after="0" w:line="240" w:lineRule="auto"/>
        <w:rPr>
          <w:rFonts w:ascii="Calibri" w:eastAsia="Calibri" w:hAnsi="Calibri" w:cs="Times New Roman"/>
          <w:b/>
        </w:rPr>
      </w:pPr>
    </w:p>
    <w:p w:rsidR="00A26ADA" w:rsidRPr="002F793B" w:rsidRDefault="00A26ADA" w:rsidP="00A26ADA">
      <w:pPr>
        <w:widowControl w:val="0"/>
        <w:numPr>
          <w:ilvl w:val="0"/>
          <w:numId w:val="9"/>
        </w:numPr>
        <w:spacing w:after="0" w:line="243" w:lineRule="auto"/>
        <w:ind w:left="1080" w:right="474" w:hanging="1080"/>
        <w:rPr>
          <w:rFonts w:ascii="Times New Roman" w:eastAsia="Times New Roman" w:hAnsi="Times New Roman" w:cs="Times New Roman"/>
        </w:rPr>
      </w:pPr>
      <w:r w:rsidRPr="002F793B">
        <w:rPr>
          <w:rFonts w:ascii="Times New Roman" w:eastAsia="Times New Roman" w:hAnsi="Times New Roman" w:cs="Times New Roman"/>
          <w:b/>
        </w:rPr>
        <w:t xml:space="preserve">Preparation and Ownership of Recyclables. </w:t>
      </w:r>
      <w:r w:rsidRPr="002F793B">
        <w:rPr>
          <w:rFonts w:ascii="Times New Roman" w:eastAsia="Times New Roman" w:hAnsi="Times New Roman" w:cs="Times New Roman"/>
        </w:rPr>
        <w:t>All licensees may specify to customers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preparation of targeted Recyclables for collection and the collection site. The licensee shall be deemed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owner of all Recyclables collected but nothing shall be construed to prevent the licensee from offering</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curbside collection for other Recyclable materials in addition to Recyclables defined by the City.</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1"/>
          <w:numId w:val="1"/>
        </w:numPr>
        <w:tabs>
          <w:tab w:val="left" w:pos="1180"/>
        </w:tabs>
        <w:spacing w:after="0" w:line="240" w:lineRule="auto"/>
        <w:ind w:left="0" w:firstLine="0"/>
        <w:rPr>
          <w:rFonts w:ascii="Arial Black" w:eastAsia="Times New Roman" w:hAnsi="Arial Black" w:cs="Times New Roman"/>
        </w:rPr>
      </w:pPr>
      <w:r w:rsidRPr="002F793B">
        <w:rPr>
          <w:rFonts w:ascii="Arial Black" w:eastAsia="Times New Roman" w:hAnsi="Arial Black" w:cs="Times New Roman"/>
          <w:b/>
        </w:rPr>
        <w:t>Yard Waste</w:t>
      </w:r>
      <w:r w:rsidRPr="002F793B">
        <w:rPr>
          <w:rFonts w:ascii="Arial Black" w:eastAsia="Times New Roman" w:hAnsi="Arial Black" w:cs="Times New Roman"/>
        </w:rPr>
        <w:t xml:space="preserve">. </w:t>
      </w:r>
    </w:p>
    <w:p w:rsidR="00A26ADA" w:rsidRPr="002F793B" w:rsidRDefault="00A26ADA" w:rsidP="00A26ADA">
      <w:pPr>
        <w:widowControl w:val="0"/>
        <w:tabs>
          <w:tab w:val="left" w:pos="1180"/>
        </w:tabs>
        <w:spacing w:after="0" w:line="240" w:lineRule="auto"/>
        <w:rPr>
          <w:rFonts w:ascii="Times New Roman" w:eastAsia="Times New Roman" w:hAnsi="Times New Roman" w:cs="Times New Roman"/>
        </w:rPr>
      </w:pPr>
      <w:r w:rsidRPr="002F793B">
        <w:rPr>
          <w:rFonts w:ascii="Times New Roman" w:eastAsia="Times New Roman" w:hAnsi="Times New Roman" w:cs="Times New Roman"/>
        </w:rPr>
        <w:t>No person shall dispose of Yard Waste except in one of the following manners:</w:t>
      </w:r>
    </w:p>
    <w:p w:rsidR="00A26ADA" w:rsidRPr="002F793B" w:rsidRDefault="00A26ADA" w:rsidP="00A26ADA">
      <w:pPr>
        <w:widowControl w:val="0"/>
        <w:spacing w:before="6" w:after="0" w:line="240" w:lineRule="auto"/>
        <w:rPr>
          <w:rFonts w:ascii="Times New Roman" w:eastAsia="Times New Roman" w:hAnsi="Times New Roman" w:cs="Times New Roman"/>
        </w:rPr>
      </w:pPr>
    </w:p>
    <w:p w:rsidR="00A26ADA" w:rsidRPr="002F793B" w:rsidRDefault="00A26ADA" w:rsidP="00A26ADA">
      <w:pPr>
        <w:widowControl w:val="0"/>
        <w:numPr>
          <w:ilvl w:val="0"/>
          <w:numId w:val="10"/>
        </w:numPr>
        <w:spacing w:after="0" w:line="243" w:lineRule="auto"/>
        <w:ind w:left="1080" w:right="479" w:hanging="1080"/>
        <w:rPr>
          <w:rFonts w:ascii="Times New Roman" w:eastAsia="Times New Roman" w:hAnsi="Times New Roman" w:cs="Times New Roman"/>
        </w:rPr>
      </w:pPr>
      <w:r w:rsidRPr="002F793B">
        <w:rPr>
          <w:rFonts w:ascii="Times New Roman" w:eastAsia="Times New Roman" w:hAnsi="Times New Roman" w:cs="Times New Roman"/>
        </w:rPr>
        <w:t>By contracting with a licensed collector to haul said Yard Waste to a county-approved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compost site.</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10"/>
        </w:numPr>
        <w:spacing w:after="0" w:line="240" w:lineRule="auto"/>
        <w:ind w:left="1080" w:hanging="1080"/>
        <w:rPr>
          <w:rFonts w:ascii="Times New Roman" w:eastAsia="Times New Roman" w:hAnsi="Times New Roman" w:cs="Times New Roman"/>
        </w:rPr>
      </w:pPr>
      <w:r w:rsidRPr="002F793B">
        <w:rPr>
          <w:rFonts w:ascii="Times New Roman" w:eastAsia="Times New Roman" w:hAnsi="Times New Roman" w:cs="Times New Roman"/>
        </w:rPr>
        <w:t>By the person transporting said Yard Waste from their owned property to a City, County or private compost site,</w:t>
      </w:r>
    </w:p>
    <w:p w:rsidR="00A26ADA" w:rsidRPr="002F793B" w:rsidRDefault="00A26ADA" w:rsidP="00A26ADA">
      <w:pPr>
        <w:widowControl w:val="0"/>
        <w:spacing w:before="6" w:after="0" w:line="240" w:lineRule="auto"/>
        <w:rPr>
          <w:rFonts w:ascii="Times New Roman" w:eastAsia="Times New Roman" w:hAnsi="Times New Roman" w:cs="Times New Roman"/>
        </w:rPr>
      </w:pPr>
    </w:p>
    <w:p w:rsidR="00A26ADA" w:rsidRPr="002F793B" w:rsidRDefault="00A26ADA" w:rsidP="00A26ADA">
      <w:pPr>
        <w:widowControl w:val="0"/>
        <w:numPr>
          <w:ilvl w:val="0"/>
          <w:numId w:val="10"/>
        </w:numPr>
        <w:spacing w:after="0" w:line="240" w:lineRule="auto"/>
        <w:ind w:left="1080" w:hanging="1080"/>
        <w:rPr>
          <w:rFonts w:ascii="Times New Roman" w:eastAsia="Times New Roman" w:hAnsi="Times New Roman" w:cs="Times New Roman"/>
        </w:rPr>
      </w:pPr>
      <w:r w:rsidRPr="002F793B">
        <w:rPr>
          <w:rFonts w:ascii="Times New Roman" w:eastAsia="Times New Roman" w:hAnsi="Times New Roman" w:cs="Times New Roman"/>
        </w:rPr>
        <w:t>By composting the Yard Waste on said person’s property under the following conditions:</w:t>
      </w:r>
    </w:p>
    <w:p w:rsidR="00A26ADA" w:rsidRPr="002F793B" w:rsidRDefault="00A26ADA" w:rsidP="00A26ADA">
      <w:pPr>
        <w:widowControl w:val="0"/>
        <w:numPr>
          <w:ilvl w:val="2"/>
          <w:numId w:val="1"/>
        </w:numPr>
        <w:tabs>
          <w:tab w:val="left" w:pos="1540"/>
        </w:tabs>
        <w:spacing w:before="80" w:after="0" w:line="240" w:lineRule="auto"/>
        <w:ind w:left="1526" w:hanging="446"/>
        <w:rPr>
          <w:rFonts w:ascii="Times New Roman" w:eastAsia="Times New Roman" w:hAnsi="Times New Roman" w:cs="Times New Roman"/>
        </w:rPr>
      </w:pPr>
      <w:r w:rsidRPr="002F793B">
        <w:rPr>
          <w:rFonts w:ascii="Times New Roman" w:eastAsia="Times New Roman" w:hAnsi="Times New Roman" w:cs="Times New Roman"/>
        </w:rPr>
        <w:t>The compost pile shall be screened from public view.</w:t>
      </w:r>
    </w:p>
    <w:p w:rsidR="00A26ADA" w:rsidRPr="002F793B" w:rsidRDefault="00A26ADA" w:rsidP="00A26ADA">
      <w:pPr>
        <w:widowControl w:val="0"/>
        <w:numPr>
          <w:ilvl w:val="2"/>
          <w:numId w:val="1"/>
        </w:numPr>
        <w:tabs>
          <w:tab w:val="left" w:pos="1540"/>
        </w:tabs>
        <w:spacing w:before="80" w:after="0" w:line="243" w:lineRule="auto"/>
        <w:ind w:left="1526" w:right="479" w:hanging="446"/>
        <w:rPr>
          <w:rFonts w:ascii="Times New Roman" w:eastAsia="Times New Roman" w:hAnsi="Times New Roman" w:cs="Times New Roman"/>
        </w:rPr>
      </w:pPr>
      <w:r w:rsidRPr="002F793B">
        <w:rPr>
          <w:rFonts w:ascii="Times New Roman" w:eastAsia="Times New Roman" w:hAnsi="Times New Roman" w:cs="Times New Roman"/>
        </w:rPr>
        <w:t>The compost pile shall be fenced or enclosed on four (4) sides to prevent the scattering of Yard Waste and shall have a cover to minimize entrance of rain to the container.</w:t>
      </w:r>
    </w:p>
    <w:p w:rsidR="00A26ADA" w:rsidRPr="002F793B" w:rsidRDefault="00A26ADA" w:rsidP="00A26ADA">
      <w:pPr>
        <w:widowControl w:val="0"/>
        <w:numPr>
          <w:ilvl w:val="2"/>
          <w:numId w:val="1"/>
        </w:numPr>
        <w:tabs>
          <w:tab w:val="left" w:pos="1541"/>
        </w:tabs>
        <w:spacing w:before="80" w:after="0" w:line="243" w:lineRule="auto"/>
        <w:ind w:left="1526" w:right="479" w:hanging="446"/>
        <w:rPr>
          <w:rFonts w:ascii="Times New Roman" w:eastAsia="Times New Roman" w:hAnsi="Times New Roman" w:cs="Times New Roman"/>
        </w:rPr>
      </w:pPr>
      <w:r w:rsidRPr="002F793B">
        <w:rPr>
          <w:rFonts w:ascii="Times New Roman" w:eastAsia="Times New Roman" w:hAnsi="Times New Roman" w:cs="Times New Roman"/>
        </w:rPr>
        <w:t>The compost pile shall be managed in a way that prevents odor, harborage of animals, and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stockpiling of material which does not readily decompose within a calendar year.</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Default="00A26ADA" w:rsidP="00A26ADA">
      <w:pPr>
        <w:widowControl w:val="0"/>
        <w:numPr>
          <w:ilvl w:val="0"/>
          <w:numId w:val="10"/>
        </w:numPr>
        <w:spacing w:after="0" w:line="240" w:lineRule="auto"/>
        <w:ind w:left="1080" w:hanging="1080"/>
        <w:rPr>
          <w:rFonts w:ascii="Times New Roman" w:eastAsia="Times New Roman" w:hAnsi="Times New Roman" w:cs="Times New Roman"/>
        </w:rPr>
      </w:pPr>
      <w:r w:rsidRPr="002F793B">
        <w:rPr>
          <w:rFonts w:ascii="Times New Roman" w:eastAsia="Times New Roman" w:hAnsi="Times New Roman" w:cs="Times New Roman"/>
        </w:rPr>
        <w:t>Only Yard Waste which is produced on the premises can be composted on that premises</w:t>
      </w:r>
      <w:r w:rsidRPr="002F793B">
        <w:rPr>
          <w:rFonts w:ascii="Times New Roman" w:eastAsia="Times New Roman" w:hAnsi="Times New Roman" w:cs="Times New Roman"/>
          <w:vertAlign w:val="superscript"/>
        </w:rPr>
        <w:footnoteReference w:id="17"/>
      </w:r>
      <w:r w:rsidRPr="002F793B">
        <w:rPr>
          <w:rFonts w:ascii="Times New Roman" w:eastAsia="Times New Roman" w:hAnsi="Times New Roman" w:cs="Times New Roman"/>
        </w:rPr>
        <w:t>.</w:t>
      </w:r>
    </w:p>
    <w:p w:rsidR="00A26ADA" w:rsidRPr="002F793B" w:rsidRDefault="00A26ADA" w:rsidP="00A26ADA">
      <w:pPr>
        <w:widowControl w:val="0"/>
        <w:spacing w:after="0" w:line="240" w:lineRule="auto"/>
        <w:ind w:left="1080"/>
        <w:rPr>
          <w:rFonts w:ascii="Times New Roman" w:eastAsia="Times New Roman" w:hAnsi="Times New Roman" w:cs="Times New Roman"/>
        </w:rPr>
      </w:pPr>
    </w:p>
    <w:p w:rsidR="00A26ADA" w:rsidRPr="002F793B" w:rsidRDefault="00A26ADA" w:rsidP="00A26ADA">
      <w:pPr>
        <w:widowControl w:val="0"/>
        <w:numPr>
          <w:ilvl w:val="1"/>
          <w:numId w:val="1"/>
        </w:numPr>
        <w:tabs>
          <w:tab w:val="left" w:pos="0"/>
        </w:tabs>
        <w:spacing w:before="6" w:after="0" w:line="240" w:lineRule="auto"/>
        <w:ind w:left="0" w:firstLine="0"/>
        <w:rPr>
          <w:rFonts w:ascii="Arial Black" w:eastAsia="Times New Roman" w:hAnsi="Arial Black" w:cs="Times New Roman"/>
        </w:rPr>
      </w:pPr>
      <w:r w:rsidRPr="002F793B">
        <w:rPr>
          <w:rFonts w:ascii="Arial Black" w:eastAsia="Times New Roman" w:hAnsi="Arial Black" w:cs="Times New Roman"/>
          <w:b/>
        </w:rPr>
        <w:t xml:space="preserve">SSO. </w:t>
      </w:r>
      <w:r w:rsidRPr="002F793B">
        <w:rPr>
          <w:rFonts w:ascii="Arial Black" w:eastAsia="Times New Roman" w:hAnsi="Arial Black" w:cs="Times New Roman"/>
        </w:rPr>
        <w:t xml:space="preserve"> </w:t>
      </w:r>
    </w:p>
    <w:p w:rsidR="00A26ADA" w:rsidRPr="002F793B" w:rsidRDefault="00A26ADA" w:rsidP="00A26ADA">
      <w:pPr>
        <w:widowControl w:val="0"/>
        <w:tabs>
          <w:tab w:val="left" w:pos="0"/>
        </w:tabs>
        <w:spacing w:before="6" w:after="0" w:line="240" w:lineRule="auto"/>
        <w:rPr>
          <w:rFonts w:ascii="Times New Roman" w:eastAsia="Times New Roman" w:hAnsi="Times New Roman" w:cs="Times New Roman"/>
        </w:rPr>
      </w:pPr>
      <w:r w:rsidRPr="002F793B">
        <w:rPr>
          <w:rFonts w:ascii="Times New Roman" w:eastAsia="Times New Roman" w:hAnsi="Times New Roman" w:cs="Times New Roman"/>
        </w:rPr>
        <w:t>No person shall dispose of SSO except in one of the following manners:</w:t>
      </w:r>
    </w:p>
    <w:p w:rsidR="00A26ADA" w:rsidRPr="002F793B" w:rsidRDefault="00A26ADA" w:rsidP="00A26ADA">
      <w:pPr>
        <w:widowControl w:val="0"/>
        <w:tabs>
          <w:tab w:val="left" w:pos="450"/>
        </w:tabs>
        <w:spacing w:before="6" w:after="0" w:line="240" w:lineRule="auto"/>
        <w:rPr>
          <w:rFonts w:ascii="Calibri" w:eastAsia="Calibri" w:hAnsi="Calibri" w:cs="Times New Roman"/>
        </w:rPr>
      </w:pPr>
    </w:p>
    <w:p w:rsidR="00A26ADA" w:rsidRPr="002F793B" w:rsidRDefault="00A26ADA" w:rsidP="00A26ADA">
      <w:pPr>
        <w:widowControl w:val="0"/>
        <w:numPr>
          <w:ilvl w:val="0"/>
          <w:numId w:val="19"/>
        </w:numPr>
        <w:tabs>
          <w:tab w:val="left" w:pos="450"/>
        </w:tabs>
        <w:spacing w:before="6" w:after="0" w:line="240" w:lineRule="auto"/>
        <w:ind w:left="1440" w:hanging="1440"/>
        <w:rPr>
          <w:rFonts w:ascii="Times New Roman" w:eastAsia="Calibri" w:hAnsi="Times New Roman" w:cs="Times New Roman"/>
        </w:rPr>
      </w:pPr>
      <w:r w:rsidRPr="002F793B">
        <w:rPr>
          <w:rFonts w:ascii="Times New Roman" w:eastAsia="Calibri" w:hAnsi="Times New Roman" w:cs="Times New Roman"/>
        </w:rPr>
        <w:t>By contracting with a licensed collector to haul said SSO to a county-approved</w:t>
      </w:r>
      <w:r w:rsidRPr="002F793B">
        <w:rPr>
          <w:rFonts w:ascii="Times New Roman" w:eastAsia="Calibri" w:hAnsi="Times New Roman" w:cs="Times New Roman"/>
          <w:w w:val="99"/>
        </w:rPr>
        <w:t xml:space="preserve"> </w:t>
      </w:r>
      <w:r w:rsidRPr="002F793B">
        <w:rPr>
          <w:rFonts w:ascii="Times New Roman" w:eastAsia="Calibri" w:hAnsi="Times New Roman" w:cs="Times New Roman"/>
        </w:rPr>
        <w:t>compost site.</w:t>
      </w:r>
    </w:p>
    <w:p w:rsidR="00A26ADA" w:rsidRPr="002F793B" w:rsidRDefault="00A26ADA" w:rsidP="00A26ADA">
      <w:pPr>
        <w:widowControl w:val="0"/>
        <w:tabs>
          <w:tab w:val="left" w:pos="450"/>
        </w:tabs>
        <w:spacing w:before="6" w:after="0" w:line="240" w:lineRule="auto"/>
        <w:rPr>
          <w:rFonts w:ascii="Times New Roman" w:eastAsia="Calibri" w:hAnsi="Times New Roman" w:cs="Times New Roman"/>
        </w:rPr>
      </w:pPr>
    </w:p>
    <w:p w:rsidR="00A26ADA" w:rsidRPr="002F793B" w:rsidRDefault="00A26ADA" w:rsidP="00A26ADA">
      <w:pPr>
        <w:widowControl w:val="0"/>
        <w:numPr>
          <w:ilvl w:val="0"/>
          <w:numId w:val="19"/>
        </w:numPr>
        <w:tabs>
          <w:tab w:val="left" w:pos="450"/>
        </w:tabs>
        <w:spacing w:before="6" w:after="0" w:line="240" w:lineRule="auto"/>
        <w:ind w:left="1440" w:hanging="1440"/>
        <w:rPr>
          <w:rFonts w:ascii="Times New Roman" w:eastAsia="Times New Roman" w:hAnsi="Times New Roman" w:cs="Times New Roman"/>
        </w:rPr>
      </w:pPr>
      <w:r w:rsidRPr="002F793B">
        <w:rPr>
          <w:rFonts w:ascii="Times New Roman" w:eastAsia="Calibri" w:hAnsi="Times New Roman" w:cs="Times New Roman"/>
        </w:rPr>
        <w:t>By the person transporting said SSO to a City, County or private site that accepts SSO.</w:t>
      </w:r>
    </w:p>
    <w:p w:rsidR="00A26ADA" w:rsidRPr="002F793B" w:rsidRDefault="00A26ADA" w:rsidP="00A26ADA">
      <w:pPr>
        <w:widowControl w:val="0"/>
        <w:tabs>
          <w:tab w:val="left" w:pos="450"/>
        </w:tabs>
        <w:spacing w:before="6" w:after="0" w:line="240" w:lineRule="auto"/>
        <w:rPr>
          <w:rFonts w:ascii="Times New Roman" w:eastAsia="Times New Roman" w:hAnsi="Times New Roman" w:cs="Times New Roman"/>
        </w:rPr>
      </w:pPr>
    </w:p>
    <w:p w:rsidR="00A26ADA" w:rsidRPr="002F793B" w:rsidRDefault="00A26ADA" w:rsidP="00A26ADA">
      <w:pPr>
        <w:widowControl w:val="0"/>
        <w:numPr>
          <w:ilvl w:val="1"/>
          <w:numId w:val="1"/>
        </w:numPr>
        <w:tabs>
          <w:tab w:val="left" w:pos="810"/>
          <w:tab w:val="left" w:pos="1111"/>
        </w:tabs>
        <w:spacing w:after="0" w:line="243" w:lineRule="auto"/>
        <w:ind w:left="0" w:right="475" w:firstLine="0"/>
        <w:rPr>
          <w:rFonts w:ascii="Arial Black" w:eastAsia="Times New Roman" w:hAnsi="Arial Black" w:cs="Times New Roman"/>
        </w:rPr>
      </w:pPr>
      <w:r w:rsidRPr="002F793B">
        <w:rPr>
          <w:rFonts w:ascii="Arial Black" w:eastAsia="Times New Roman" w:hAnsi="Arial Black" w:cs="Times New Roman"/>
          <w:b/>
        </w:rPr>
        <w:t xml:space="preserve"> Penalties</w:t>
      </w:r>
      <w:r w:rsidRPr="002F793B">
        <w:rPr>
          <w:rFonts w:ascii="Arial Black" w:eastAsia="Times New Roman" w:hAnsi="Arial Black" w:cs="Times New Roman"/>
          <w:b/>
          <w:vertAlign w:val="superscript"/>
        </w:rPr>
        <w:footnoteReference w:id="18"/>
      </w:r>
    </w:p>
    <w:p w:rsidR="00A26ADA" w:rsidRPr="002F793B" w:rsidRDefault="00A26ADA" w:rsidP="00A26ADA">
      <w:pPr>
        <w:widowControl w:val="0"/>
        <w:tabs>
          <w:tab w:val="left" w:pos="810"/>
          <w:tab w:val="left" w:pos="1111"/>
        </w:tabs>
        <w:spacing w:after="0" w:line="243" w:lineRule="auto"/>
        <w:ind w:right="475"/>
        <w:rPr>
          <w:rFonts w:ascii="Times New Roman" w:eastAsia="Times New Roman" w:hAnsi="Times New Roman" w:cs="Times New Roman"/>
        </w:rPr>
      </w:pPr>
      <w:r w:rsidRPr="002F793B">
        <w:rPr>
          <w:rFonts w:ascii="Times New Roman" w:eastAsia="Times New Roman" w:hAnsi="Times New Roman" w:cs="Times New Roman"/>
        </w:rPr>
        <w:t>The City Council may impose an administrative fine or revoke the license of any person found</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in violation of any applicable statute, regulation, and provision of this Section, or the City of ____ Solid Waste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Standards.  Any proposed revocation shall be preceded by a public hearing, conducted before the City Council,</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and preceded by at least 15 days’ notice of the hearing given to the licensee. The notice, in addition to setting</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forth the time and place of the hearing, shall state the nature of the charges for which revocation shall be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considered. No person granted a license hereunder shall acquire any vested rights, and the City reserves the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right to establish other means of collection of materials for which a license may be issued under this Section.</w:t>
      </w:r>
    </w:p>
    <w:p w:rsidR="00A26ADA" w:rsidRPr="002F793B" w:rsidRDefault="00A26ADA" w:rsidP="00A26ADA">
      <w:pPr>
        <w:widowControl w:val="0"/>
        <w:spacing w:before="2" w:after="0" w:line="240" w:lineRule="auto"/>
        <w:rPr>
          <w:rFonts w:ascii="Times New Roman" w:eastAsia="Times New Roman" w:hAnsi="Times New Roman" w:cs="Times New Roman"/>
        </w:rPr>
      </w:pPr>
    </w:p>
    <w:p w:rsidR="00A26ADA" w:rsidRPr="002F793B" w:rsidRDefault="00A26ADA" w:rsidP="00A26ADA">
      <w:pPr>
        <w:widowControl w:val="0"/>
        <w:numPr>
          <w:ilvl w:val="0"/>
          <w:numId w:val="11"/>
        </w:numPr>
        <w:spacing w:after="0" w:line="243" w:lineRule="auto"/>
        <w:ind w:left="1080" w:right="477" w:hanging="1080"/>
        <w:rPr>
          <w:rFonts w:ascii="Times New Roman" w:eastAsia="Times New Roman" w:hAnsi="Times New Roman" w:cs="Times New Roman"/>
        </w:rPr>
      </w:pPr>
      <w:r w:rsidRPr="002F793B">
        <w:rPr>
          <w:rFonts w:ascii="Times New Roman" w:eastAsia="Times New Roman" w:hAnsi="Times New Roman" w:cs="Times New Roman"/>
        </w:rPr>
        <w:t>The following are minimum penalties which shall be imposed by the City Council for violations</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of any applicable statute, regulation, provision of this chapter, or the City of ____ Solid Waste</w:t>
      </w:r>
      <w:r w:rsidRPr="002F793B">
        <w:rPr>
          <w:rFonts w:ascii="Times New Roman" w:eastAsia="Times New Roman" w:hAnsi="Times New Roman" w:cs="Times New Roman"/>
          <w:w w:val="99"/>
        </w:rPr>
        <w:t xml:space="preserve"> </w:t>
      </w:r>
      <w:r w:rsidRPr="002F793B">
        <w:rPr>
          <w:rFonts w:ascii="Times New Roman" w:eastAsia="Times New Roman" w:hAnsi="Times New Roman" w:cs="Times New Roman"/>
        </w:rPr>
        <w:t>Standards</w:t>
      </w:r>
    </w:p>
    <w:p w:rsidR="00A26ADA" w:rsidRPr="002F793B" w:rsidRDefault="00A26ADA" w:rsidP="00A26ADA">
      <w:pPr>
        <w:widowControl w:val="0"/>
        <w:numPr>
          <w:ilvl w:val="2"/>
          <w:numId w:val="1"/>
        </w:numPr>
        <w:tabs>
          <w:tab w:val="left" w:pos="1540"/>
        </w:tabs>
        <w:spacing w:before="80" w:after="0" w:line="240" w:lineRule="auto"/>
        <w:ind w:left="1627" w:hanging="547"/>
        <w:rPr>
          <w:rFonts w:ascii="Times New Roman" w:eastAsia="Times New Roman" w:hAnsi="Times New Roman" w:cs="Times New Roman"/>
        </w:rPr>
      </w:pPr>
      <w:r w:rsidRPr="002F793B">
        <w:rPr>
          <w:rFonts w:ascii="Times New Roman" w:eastAsia="Times New Roman" w:hAnsi="Times New Roman" w:cs="Times New Roman"/>
        </w:rPr>
        <w:t>For the first violation, at least a $75 administrative fine.</w:t>
      </w:r>
    </w:p>
    <w:p w:rsidR="00A26ADA" w:rsidRPr="002F793B" w:rsidRDefault="00A26ADA" w:rsidP="00A26ADA">
      <w:pPr>
        <w:widowControl w:val="0"/>
        <w:numPr>
          <w:ilvl w:val="2"/>
          <w:numId w:val="1"/>
        </w:numPr>
        <w:tabs>
          <w:tab w:val="left" w:pos="1530"/>
        </w:tabs>
        <w:spacing w:before="80" w:after="0" w:line="240" w:lineRule="auto"/>
        <w:ind w:left="1530" w:hanging="450"/>
        <w:rPr>
          <w:rFonts w:ascii="Times New Roman" w:eastAsia="Times New Roman" w:hAnsi="Times New Roman" w:cs="Times New Roman"/>
        </w:rPr>
      </w:pPr>
      <w:r w:rsidRPr="002F793B">
        <w:rPr>
          <w:rFonts w:ascii="Times New Roman" w:eastAsia="Times New Roman" w:hAnsi="Times New Roman" w:cs="Times New Roman"/>
        </w:rPr>
        <w:t>For the second violation within any four (4) year period, at least a $200 administrative fine.</w:t>
      </w:r>
    </w:p>
    <w:p w:rsidR="00A26ADA" w:rsidRPr="002F793B" w:rsidRDefault="00A26ADA" w:rsidP="00A26ADA">
      <w:pPr>
        <w:widowControl w:val="0"/>
        <w:numPr>
          <w:ilvl w:val="2"/>
          <w:numId w:val="1"/>
        </w:numPr>
        <w:tabs>
          <w:tab w:val="left" w:pos="1540"/>
        </w:tabs>
        <w:spacing w:before="80" w:after="0" w:line="240" w:lineRule="auto"/>
        <w:ind w:left="1627" w:hanging="547"/>
        <w:rPr>
          <w:rFonts w:ascii="Times New Roman" w:eastAsia="Times New Roman" w:hAnsi="Times New Roman" w:cs="Times New Roman"/>
        </w:rPr>
      </w:pPr>
      <w:r w:rsidRPr="002F793B">
        <w:rPr>
          <w:rFonts w:ascii="Times New Roman" w:eastAsia="Times New Roman" w:hAnsi="Times New Roman" w:cs="Times New Roman"/>
        </w:rPr>
        <w:t>For a third violation within any four (4) year period, the license shall be revoked.</w:t>
      </w:r>
    </w:p>
    <w:p w:rsidR="00E33C31" w:rsidRDefault="00E33C31" w:rsidP="00A26ADA">
      <w:pPr>
        <w:spacing w:line="240" w:lineRule="auto"/>
        <w:rPr>
          <w:rFonts w:ascii="Arial Black" w:hAnsi="Arial Black" w:cs="Times New Roman"/>
          <w:sz w:val="24"/>
          <w:szCs w:val="24"/>
        </w:rPr>
      </w:pPr>
    </w:p>
    <w:p w:rsidR="00B965D8" w:rsidRDefault="00B965D8" w:rsidP="00A26ADA">
      <w:pPr>
        <w:spacing w:line="240" w:lineRule="auto"/>
        <w:rPr>
          <w:rFonts w:ascii="Arial Black" w:hAnsi="Arial Black" w:cs="Times New Roman"/>
          <w:sz w:val="24"/>
          <w:szCs w:val="24"/>
        </w:rPr>
      </w:pPr>
    </w:p>
    <w:p w:rsidR="00B965D8" w:rsidRDefault="00B965D8" w:rsidP="00A26ADA">
      <w:pPr>
        <w:spacing w:line="240" w:lineRule="auto"/>
        <w:rPr>
          <w:rFonts w:ascii="Arial Black" w:hAnsi="Arial Black" w:cs="Times New Roman"/>
          <w:sz w:val="24"/>
          <w:szCs w:val="24"/>
        </w:rPr>
      </w:pPr>
    </w:p>
    <w:p w:rsidR="00B965D8" w:rsidRDefault="00B965D8" w:rsidP="00A26ADA">
      <w:pPr>
        <w:spacing w:line="240" w:lineRule="auto"/>
        <w:rPr>
          <w:rFonts w:ascii="Arial Black" w:hAnsi="Arial Black" w:cs="Times New Roman"/>
          <w:sz w:val="24"/>
          <w:szCs w:val="24"/>
        </w:rPr>
      </w:pPr>
    </w:p>
    <w:p w:rsidR="00B965D8" w:rsidRDefault="00B965D8" w:rsidP="00A26ADA">
      <w:pPr>
        <w:spacing w:line="240" w:lineRule="auto"/>
        <w:rPr>
          <w:rFonts w:ascii="Arial Black" w:hAnsi="Arial Black" w:cs="Times New Roman"/>
          <w:sz w:val="24"/>
          <w:szCs w:val="24"/>
        </w:rPr>
      </w:pPr>
    </w:p>
    <w:p w:rsidR="00B965D8" w:rsidRDefault="00B965D8" w:rsidP="00A26ADA">
      <w:pPr>
        <w:spacing w:line="240" w:lineRule="auto"/>
        <w:rPr>
          <w:rFonts w:ascii="Arial Black" w:hAnsi="Arial Black" w:cs="Times New Roman"/>
          <w:sz w:val="24"/>
          <w:szCs w:val="24"/>
        </w:rPr>
      </w:pPr>
    </w:p>
    <w:p w:rsidR="00B965D8" w:rsidRDefault="00B965D8" w:rsidP="00A26ADA">
      <w:pPr>
        <w:spacing w:line="240" w:lineRule="auto"/>
        <w:rPr>
          <w:rFonts w:cs="Times New Roman"/>
          <w:sz w:val="24"/>
          <w:szCs w:val="24"/>
        </w:rPr>
      </w:pPr>
    </w:p>
    <w:p w:rsidR="00A26ADA" w:rsidRPr="00E33C31" w:rsidRDefault="008B03C0" w:rsidP="00A26ADA">
      <w:pPr>
        <w:spacing w:line="240" w:lineRule="auto"/>
        <w:rPr>
          <w:rFonts w:cs="Times New Roman"/>
          <w:sz w:val="24"/>
          <w:szCs w:val="24"/>
        </w:rPr>
        <w:sectPr w:rsidR="00A26ADA" w:rsidRPr="00E33C31" w:rsidSect="002F793B">
          <w:footerReference w:type="default" r:id="rId8"/>
          <w:pgSz w:w="12240" w:h="15840"/>
          <w:pgMar w:top="1440" w:right="1440" w:bottom="1440" w:left="1440" w:header="720" w:footer="720" w:gutter="0"/>
          <w:pgNumType w:start="1"/>
          <w:cols w:space="720"/>
          <w:docGrid w:linePitch="360"/>
        </w:sectPr>
      </w:pPr>
      <w:proofErr w:type="gramStart"/>
      <w:r>
        <w:rPr>
          <w:rFonts w:cs="Times New Roman"/>
          <w:sz w:val="24"/>
          <w:szCs w:val="24"/>
        </w:rPr>
        <w:t>D</w:t>
      </w:r>
      <w:r w:rsidR="00E33C31" w:rsidRPr="00E33C31">
        <w:rPr>
          <w:rFonts w:cs="Times New Roman"/>
          <w:sz w:val="24"/>
          <w:szCs w:val="24"/>
        </w:rPr>
        <w:t xml:space="preserve">eveloped by foth.com of Lake Elmo, MN for MPCA and MN </w:t>
      </w:r>
      <w:proofErr w:type="spellStart"/>
      <w:r w:rsidR="00E33C31" w:rsidRPr="00E33C31">
        <w:rPr>
          <w:rFonts w:cs="Times New Roman"/>
          <w:sz w:val="24"/>
          <w:szCs w:val="24"/>
        </w:rPr>
        <w:t>GreenStep</w:t>
      </w:r>
      <w:proofErr w:type="spellEnd"/>
      <w:r w:rsidR="00E33C31" w:rsidRPr="00E33C31">
        <w:rPr>
          <w:rFonts w:cs="Times New Roman"/>
          <w:sz w:val="24"/>
          <w:szCs w:val="24"/>
        </w:rPr>
        <w:t xml:space="preserve"> Cities.</w:t>
      </w:r>
      <w:proofErr w:type="gramEnd"/>
      <w:r w:rsidR="00E33C31" w:rsidRPr="00E33C31">
        <w:rPr>
          <w:rFonts w:cs="Times New Roman"/>
          <w:sz w:val="24"/>
          <w:szCs w:val="24"/>
        </w:rPr>
        <w:t xml:space="preserve"> Comments welcomed via </w:t>
      </w:r>
      <w:hyperlink r:id="rId9" w:history="1">
        <w:r w:rsidR="00B965D8" w:rsidRPr="00176BB1">
          <w:rPr>
            <w:rStyle w:val="Hyperlink"/>
            <w:rFonts w:cs="Times New Roman"/>
            <w:sz w:val="24"/>
            <w:szCs w:val="24"/>
          </w:rPr>
          <w:t>http://greenstep.pca.state.mn.us/contact.cfm</w:t>
        </w:r>
      </w:hyperlink>
      <w:r w:rsidR="009B4295">
        <w:rPr>
          <w:rFonts w:cs="Times New Roman"/>
          <w:sz w:val="24"/>
          <w:szCs w:val="24"/>
        </w:rPr>
        <w:t xml:space="preserve"> </w:t>
      </w:r>
    </w:p>
    <w:p w:rsidR="00CA0C0B" w:rsidRDefault="00CA0C0B" w:rsidP="00E33C31"/>
    <w:sectPr w:rsidR="00CA0C0B" w:rsidSect="007952F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ADA" w:rsidRDefault="00A26ADA" w:rsidP="00A26ADA">
      <w:pPr>
        <w:spacing w:after="0" w:line="240" w:lineRule="auto"/>
      </w:pPr>
      <w:r>
        <w:separator/>
      </w:r>
    </w:p>
  </w:endnote>
  <w:endnote w:type="continuationSeparator" w:id="0">
    <w:p w:rsidR="00A26ADA" w:rsidRDefault="00A26ADA" w:rsidP="00A2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DA" w:rsidRPr="002F793B" w:rsidRDefault="00A26ADA" w:rsidP="002F793B">
    <w:pPr>
      <w:pStyle w:val="Footer"/>
      <w:pBdr>
        <w:top w:val="single" w:sz="4" w:space="1" w:color="auto"/>
      </w:pBdr>
      <w:jc w:val="right"/>
      <w:rPr>
        <w:rFonts w:ascii="Times New Roman" w:hAnsi="Times New Roman" w:cs="Times New Roman"/>
        <w:sz w:val="18"/>
        <w:szCs w:val="18"/>
      </w:rPr>
    </w:pPr>
    <w:r>
      <w:rPr>
        <w:rFonts w:ascii="Times New Roman" w:hAnsi="Times New Roman" w:cs="Times New Roman"/>
        <w:sz w:val="18"/>
        <w:szCs w:val="18"/>
      </w:rPr>
      <w:t>Better License T</w:t>
    </w:r>
    <w:r w:rsidRPr="002F793B">
      <w:rPr>
        <w:rFonts w:ascii="Times New Roman" w:hAnsi="Times New Roman" w:cs="Times New Roman"/>
        <w:sz w:val="18"/>
        <w:szCs w:val="18"/>
      </w:rPr>
      <w:t>emplate</w:t>
    </w:r>
    <w:r w:rsidR="008B03C0">
      <w:rPr>
        <w:rFonts w:ascii="Times New Roman" w:hAnsi="Times New Roman" w:cs="Times New Roman"/>
        <w:sz w:val="18"/>
        <w:szCs w:val="18"/>
      </w:rPr>
      <w:t xml:space="preserve"> (Oct. 2015)</w:t>
    </w:r>
  </w:p>
  <w:p w:rsidR="00A26ADA" w:rsidRPr="002F793B" w:rsidRDefault="00A26ADA" w:rsidP="002F793B">
    <w:pPr>
      <w:pStyle w:val="Footer"/>
      <w:jc w:val="right"/>
      <w:rPr>
        <w:rFonts w:ascii="Times New Roman" w:hAnsi="Times New Roman" w:cs="Times New Roman"/>
        <w:sz w:val="18"/>
        <w:szCs w:val="18"/>
      </w:rPr>
    </w:pPr>
    <w:r w:rsidRPr="002F793B">
      <w:rPr>
        <w:rFonts w:ascii="Times New Roman" w:hAnsi="Times New Roman" w:cs="Times New Roman"/>
        <w:sz w:val="18"/>
        <w:szCs w:val="18"/>
      </w:rPr>
      <w:t xml:space="preserve">Page </w:t>
    </w:r>
    <w:r w:rsidRPr="002F793B">
      <w:rPr>
        <w:rFonts w:ascii="Times New Roman" w:hAnsi="Times New Roman" w:cs="Times New Roman"/>
        <w:sz w:val="18"/>
        <w:szCs w:val="18"/>
      </w:rPr>
      <w:fldChar w:fldCharType="begin"/>
    </w:r>
    <w:r w:rsidRPr="002F793B">
      <w:rPr>
        <w:rFonts w:ascii="Times New Roman" w:hAnsi="Times New Roman" w:cs="Times New Roman"/>
        <w:sz w:val="18"/>
        <w:szCs w:val="18"/>
      </w:rPr>
      <w:instrText xml:space="preserve"> PAGE </w:instrText>
    </w:r>
    <w:r w:rsidRPr="002F793B">
      <w:rPr>
        <w:rFonts w:ascii="Times New Roman" w:hAnsi="Times New Roman" w:cs="Times New Roman"/>
        <w:sz w:val="18"/>
        <w:szCs w:val="18"/>
      </w:rPr>
      <w:fldChar w:fldCharType="separate"/>
    </w:r>
    <w:r w:rsidR="00593948">
      <w:rPr>
        <w:rFonts w:ascii="Times New Roman" w:hAnsi="Times New Roman" w:cs="Times New Roman"/>
        <w:noProof/>
        <w:sz w:val="18"/>
        <w:szCs w:val="18"/>
      </w:rPr>
      <w:t>1</w:t>
    </w:r>
    <w:r w:rsidRPr="002F793B">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ADA" w:rsidRDefault="00A26ADA" w:rsidP="00A26ADA">
      <w:pPr>
        <w:spacing w:after="0" w:line="240" w:lineRule="auto"/>
      </w:pPr>
      <w:r>
        <w:separator/>
      </w:r>
    </w:p>
  </w:footnote>
  <w:footnote w:type="continuationSeparator" w:id="0">
    <w:p w:rsidR="00A26ADA" w:rsidRDefault="00A26ADA" w:rsidP="00A26ADA">
      <w:pPr>
        <w:spacing w:after="0" w:line="240" w:lineRule="auto"/>
      </w:pPr>
      <w:r>
        <w:continuationSeparator/>
      </w:r>
    </w:p>
  </w:footnote>
  <w:footnote w:id="1">
    <w:p w:rsidR="00A26ADA" w:rsidRPr="000D5FED" w:rsidRDefault="00A26ADA" w:rsidP="00A26ADA">
      <w:pPr>
        <w:pStyle w:val="FootnoteText"/>
        <w:rPr>
          <w:rFonts w:ascii="Times New Roman" w:hAnsi="Times New Roman" w:cs="Times New Roman"/>
          <w:sz w:val="18"/>
          <w:szCs w:val="18"/>
        </w:rPr>
      </w:pPr>
      <w:r w:rsidRPr="000D5FED">
        <w:rPr>
          <w:rStyle w:val="FootnoteReference"/>
          <w:rFonts w:ascii="Times New Roman" w:hAnsi="Times New Roman" w:cs="Times New Roman"/>
          <w:sz w:val="18"/>
          <w:szCs w:val="18"/>
        </w:rPr>
        <w:footnoteRef/>
      </w:r>
      <w:r w:rsidRPr="000D5FED">
        <w:rPr>
          <w:rFonts w:ascii="Times New Roman" w:hAnsi="Times New Roman" w:cs="Times New Roman"/>
          <w:sz w:val="18"/>
          <w:szCs w:val="18"/>
        </w:rPr>
        <w:t xml:space="preserve"> This template includes an option for the City to develop Solid Waste Standards.  These Standards would allow the City to make operational changes to the Solid Waste System, such as adding or deleting recyclable materials, providing collection of electronics, etc., without requiring a full ordinance modification.</w:t>
      </w:r>
    </w:p>
  </w:footnote>
  <w:footnote w:id="2">
    <w:p w:rsidR="00A26ADA" w:rsidRPr="000D5FED" w:rsidRDefault="00A26ADA" w:rsidP="00A26ADA">
      <w:pPr>
        <w:pStyle w:val="FootnoteText"/>
        <w:rPr>
          <w:rFonts w:ascii="Times New Roman" w:hAnsi="Times New Roman" w:cs="Times New Roman"/>
          <w:sz w:val="18"/>
          <w:szCs w:val="18"/>
        </w:rPr>
      </w:pPr>
      <w:r w:rsidRPr="000D5FED">
        <w:rPr>
          <w:rStyle w:val="FootnoteReference"/>
          <w:rFonts w:ascii="Times New Roman" w:hAnsi="Times New Roman" w:cs="Times New Roman"/>
          <w:sz w:val="18"/>
          <w:szCs w:val="18"/>
        </w:rPr>
        <w:footnoteRef/>
      </w:r>
      <w:r w:rsidRPr="000D5FED">
        <w:rPr>
          <w:rFonts w:ascii="Times New Roman" w:hAnsi="Times New Roman" w:cs="Times New Roman"/>
          <w:sz w:val="18"/>
          <w:szCs w:val="18"/>
        </w:rPr>
        <w:t xml:space="preserve"> Background checks are recommended for Solid Waste and Recycling Collectors, and for Roll-off Collectors.  These individuals have special knowledge of where vulnerable adults live because these people often have special (walk-up) garbage service.  These individuals also know when people are away from home for an extended time, or when homes are under construction and vulnerable to construction materials theft.  A background check provides a level of confidence for your community and alerts your Public Safety officers to potential issues.  The Background Check should be similar in scope to background checks required of “Transient Merchants,” or similar Commercial Establishments in your City.  </w:t>
      </w:r>
    </w:p>
  </w:footnote>
  <w:footnote w:id="3">
    <w:p w:rsidR="00A26ADA" w:rsidRPr="0039151A" w:rsidRDefault="00A26ADA" w:rsidP="00A26ADA">
      <w:pPr>
        <w:pStyle w:val="FootnoteText"/>
        <w:rPr>
          <w:rFonts w:ascii="Times New Roman" w:hAnsi="Times New Roman" w:cs="Times New Roman"/>
          <w:sz w:val="18"/>
          <w:szCs w:val="18"/>
        </w:rPr>
      </w:pPr>
      <w:r w:rsidRPr="0039151A">
        <w:rPr>
          <w:rStyle w:val="FootnoteReference"/>
          <w:rFonts w:ascii="Times New Roman" w:hAnsi="Times New Roman" w:cs="Times New Roman"/>
          <w:sz w:val="18"/>
          <w:szCs w:val="18"/>
        </w:rPr>
        <w:footnoteRef/>
      </w:r>
      <w:r w:rsidRPr="0039151A">
        <w:rPr>
          <w:rFonts w:ascii="Times New Roman" w:hAnsi="Times New Roman" w:cs="Times New Roman"/>
          <w:sz w:val="18"/>
          <w:szCs w:val="18"/>
        </w:rPr>
        <w:t xml:space="preserve"> 440.2. </w:t>
      </w:r>
      <w:proofErr w:type="spellStart"/>
      <w:r w:rsidRPr="0039151A">
        <w:rPr>
          <w:rFonts w:ascii="Times New Roman" w:hAnsi="Times New Roman" w:cs="Times New Roman"/>
          <w:sz w:val="18"/>
          <w:szCs w:val="18"/>
        </w:rPr>
        <w:t>Subd</w:t>
      </w:r>
      <w:proofErr w:type="spellEnd"/>
      <w:r w:rsidRPr="0039151A">
        <w:rPr>
          <w:rFonts w:ascii="Times New Roman" w:hAnsi="Times New Roman" w:cs="Times New Roman"/>
          <w:sz w:val="18"/>
          <w:szCs w:val="18"/>
        </w:rPr>
        <w:t>. 6., City Hauling Districts.  This Best Practice is pa</w:t>
      </w:r>
      <w:r>
        <w:rPr>
          <w:rFonts w:ascii="Times New Roman" w:hAnsi="Times New Roman" w:cs="Times New Roman"/>
          <w:sz w:val="18"/>
          <w:szCs w:val="18"/>
        </w:rPr>
        <w:t>rt of the improved Solid Waste M</w:t>
      </w:r>
      <w:r w:rsidRPr="0039151A">
        <w:rPr>
          <w:rFonts w:ascii="Times New Roman" w:hAnsi="Times New Roman" w:cs="Times New Roman"/>
          <w:sz w:val="18"/>
          <w:szCs w:val="18"/>
        </w:rPr>
        <w:t>anagement continuum for cities.</w:t>
      </w:r>
    </w:p>
  </w:footnote>
  <w:footnote w:id="4">
    <w:p w:rsidR="00A26ADA" w:rsidRPr="0039151A" w:rsidRDefault="00A26ADA" w:rsidP="00A26ADA">
      <w:pPr>
        <w:pStyle w:val="FootnoteText"/>
        <w:rPr>
          <w:rFonts w:ascii="Times New Roman" w:hAnsi="Times New Roman" w:cs="Times New Roman"/>
          <w:sz w:val="18"/>
          <w:szCs w:val="18"/>
        </w:rPr>
      </w:pPr>
      <w:r w:rsidRPr="0039151A">
        <w:rPr>
          <w:rStyle w:val="FootnoteReference"/>
          <w:rFonts w:ascii="Times New Roman" w:hAnsi="Times New Roman" w:cs="Times New Roman"/>
          <w:sz w:val="18"/>
          <w:szCs w:val="18"/>
        </w:rPr>
        <w:footnoteRef/>
      </w:r>
      <w:r w:rsidRPr="0039151A">
        <w:rPr>
          <w:rFonts w:ascii="Times New Roman" w:hAnsi="Times New Roman" w:cs="Times New Roman"/>
          <w:sz w:val="18"/>
          <w:szCs w:val="18"/>
        </w:rPr>
        <w:t xml:space="preserve"> 440.2 </w:t>
      </w:r>
      <w:proofErr w:type="spellStart"/>
      <w:r w:rsidRPr="0039151A">
        <w:rPr>
          <w:rFonts w:ascii="Times New Roman" w:hAnsi="Times New Roman" w:cs="Times New Roman"/>
          <w:sz w:val="18"/>
          <w:szCs w:val="18"/>
        </w:rPr>
        <w:t>Subd</w:t>
      </w:r>
      <w:proofErr w:type="spellEnd"/>
      <w:r w:rsidRPr="0039151A">
        <w:rPr>
          <w:rFonts w:ascii="Times New Roman" w:hAnsi="Times New Roman" w:cs="Times New Roman"/>
          <w:sz w:val="18"/>
          <w:szCs w:val="18"/>
        </w:rPr>
        <w:t xml:space="preserve">. 7. This template includes a </w:t>
      </w:r>
      <w:r>
        <w:rPr>
          <w:rFonts w:ascii="Times New Roman" w:hAnsi="Times New Roman" w:cs="Times New Roman"/>
          <w:sz w:val="18"/>
          <w:szCs w:val="18"/>
        </w:rPr>
        <w:t>broad definition</w:t>
      </w:r>
      <w:r w:rsidRPr="0039151A">
        <w:rPr>
          <w:rFonts w:ascii="Times New Roman" w:hAnsi="Times New Roman" w:cs="Times New Roman"/>
          <w:sz w:val="18"/>
          <w:szCs w:val="18"/>
        </w:rPr>
        <w:t xml:space="preserve"> of hazardous waste.</w:t>
      </w:r>
    </w:p>
  </w:footnote>
  <w:footnote w:id="5">
    <w:p w:rsidR="00A26ADA" w:rsidRPr="00615994" w:rsidRDefault="00A26ADA" w:rsidP="00A26ADA">
      <w:pPr>
        <w:pStyle w:val="FootnoteText"/>
        <w:rPr>
          <w:rFonts w:ascii="Times New Roman" w:hAnsi="Times New Roman" w:cs="Times New Roman"/>
          <w:sz w:val="18"/>
          <w:szCs w:val="18"/>
        </w:rPr>
      </w:pPr>
      <w:r w:rsidRPr="00615994">
        <w:rPr>
          <w:rStyle w:val="FootnoteReference"/>
          <w:rFonts w:ascii="Times New Roman" w:hAnsi="Times New Roman" w:cs="Times New Roman"/>
          <w:sz w:val="18"/>
          <w:szCs w:val="18"/>
        </w:rPr>
        <w:footnoteRef/>
      </w:r>
      <w:r w:rsidRPr="00615994">
        <w:rPr>
          <w:rFonts w:ascii="Times New Roman" w:hAnsi="Times New Roman" w:cs="Times New Roman"/>
          <w:sz w:val="18"/>
          <w:szCs w:val="18"/>
        </w:rPr>
        <w:t xml:space="preserve"> </w:t>
      </w:r>
      <w:proofErr w:type="gramStart"/>
      <w:r w:rsidRPr="00615994">
        <w:rPr>
          <w:rFonts w:ascii="Times New Roman" w:hAnsi="Times New Roman" w:cs="Times New Roman"/>
          <w:sz w:val="18"/>
          <w:szCs w:val="18"/>
        </w:rPr>
        <w:t>For purposes of the template, 440.2.</w:t>
      </w:r>
      <w:proofErr w:type="gramEnd"/>
      <w:r w:rsidRPr="00615994">
        <w:rPr>
          <w:rFonts w:ascii="Times New Roman" w:hAnsi="Times New Roman" w:cs="Times New Roman"/>
          <w:sz w:val="18"/>
          <w:szCs w:val="18"/>
        </w:rPr>
        <w:t xml:space="preserve"> </w:t>
      </w:r>
      <w:proofErr w:type="spellStart"/>
      <w:proofErr w:type="gramStart"/>
      <w:r w:rsidRPr="00615994">
        <w:rPr>
          <w:rFonts w:ascii="Times New Roman" w:hAnsi="Times New Roman" w:cs="Times New Roman"/>
          <w:sz w:val="18"/>
          <w:szCs w:val="18"/>
        </w:rPr>
        <w:t>Subd</w:t>
      </w:r>
      <w:proofErr w:type="spellEnd"/>
      <w:r w:rsidRPr="00615994">
        <w:rPr>
          <w:rFonts w:ascii="Times New Roman" w:hAnsi="Times New Roman" w:cs="Times New Roman"/>
          <w:sz w:val="18"/>
          <w:szCs w:val="18"/>
        </w:rPr>
        <w:t>.</w:t>
      </w:r>
      <w:proofErr w:type="gramEnd"/>
      <w:r>
        <w:rPr>
          <w:rFonts w:ascii="Times New Roman" w:hAnsi="Times New Roman" w:cs="Times New Roman"/>
          <w:sz w:val="18"/>
          <w:szCs w:val="18"/>
        </w:rPr>
        <w:t xml:space="preserve"> 9</w:t>
      </w:r>
      <w:r w:rsidRPr="00615994">
        <w:rPr>
          <w:rFonts w:ascii="Times New Roman" w:hAnsi="Times New Roman" w:cs="Times New Roman"/>
          <w:sz w:val="18"/>
          <w:szCs w:val="18"/>
        </w:rPr>
        <w:t xml:space="preserve">., Multiple unit residential dwelling </w:t>
      </w:r>
      <w:proofErr w:type="gramStart"/>
      <w:r w:rsidRPr="00615994">
        <w:rPr>
          <w:rFonts w:ascii="Times New Roman" w:hAnsi="Times New Roman" w:cs="Times New Roman"/>
          <w:sz w:val="18"/>
          <w:szCs w:val="18"/>
        </w:rPr>
        <w:t>are</w:t>
      </w:r>
      <w:proofErr w:type="gramEnd"/>
      <w:r w:rsidRPr="00615994">
        <w:rPr>
          <w:rFonts w:ascii="Times New Roman" w:hAnsi="Times New Roman" w:cs="Times New Roman"/>
          <w:sz w:val="18"/>
          <w:szCs w:val="18"/>
        </w:rPr>
        <w:t xml:space="preserve"> considered to be more than four (4) dwelling units in a single structure.  Each </w:t>
      </w:r>
      <w:r>
        <w:rPr>
          <w:rFonts w:ascii="Times New Roman" w:hAnsi="Times New Roman" w:cs="Times New Roman"/>
          <w:sz w:val="18"/>
          <w:szCs w:val="18"/>
        </w:rPr>
        <w:t>City</w:t>
      </w:r>
      <w:r w:rsidRPr="00615994">
        <w:rPr>
          <w:rFonts w:ascii="Times New Roman" w:hAnsi="Times New Roman" w:cs="Times New Roman"/>
          <w:sz w:val="18"/>
          <w:szCs w:val="18"/>
        </w:rPr>
        <w:t xml:space="preserve">’s zoning ordinance will control this definition. </w:t>
      </w:r>
    </w:p>
  </w:footnote>
  <w:footnote w:id="6">
    <w:p w:rsidR="00A26ADA" w:rsidRPr="00615994" w:rsidRDefault="00A26ADA" w:rsidP="00A26ADA">
      <w:pPr>
        <w:pStyle w:val="FootnoteText"/>
        <w:rPr>
          <w:rFonts w:ascii="Times New Roman" w:hAnsi="Times New Roman" w:cs="Times New Roman"/>
          <w:sz w:val="18"/>
          <w:szCs w:val="18"/>
        </w:rPr>
      </w:pPr>
      <w:r w:rsidRPr="00615994">
        <w:rPr>
          <w:rStyle w:val="FootnoteReference"/>
          <w:rFonts w:ascii="Times New Roman" w:hAnsi="Times New Roman" w:cs="Times New Roman"/>
          <w:sz w:val="18"/>
          <w:szCs w:val="18"/>
        </w:rPr>
        <w:footnoteRef/>
      </w:r>
      <w:r w:rsidRPr="00615994">
        <w:rPr>
          <w:rFonts w:ascii="Times New Roman" w:hAnsi="Times New Roman" w:cs="Times New Roman"/>
          <w:sz w:val="18"/>
          <w:szCs w:val="18"/>
        </w:rPr>
        <w:t xml:space="preserve"> </w:t>
      </w:r>
      <w:proofErr w:type="gramStart"/>
      <w:r w:rsidRPr="00615994">
        <w:rPr>
          <w:rFonts w:ascii="Times New Roman" w:hAnsi="Times New Roman" w:cs="Times New Roman"/>
          <w:sz w:val="18"/>
          <w:szCs w:val="18"/>
        </w:rPr>
        <w:t xml:space="preserve">440.2, </w:t>
      </w:r>
      <w:proofErr w:type="spellStart"/>
      <w:r w:rsidRPr="00615994">
        <w:rPr>
          <w:rFonts w:ascii="Times New Roman" w:hAnsi="Times New Roman" w:cs="Times New Roman"/>
          <w:sz w:val="18"/>
          <w:szCs w:val="18"/>
        </w:rPr>
        <w:t>Subd</w:t>
      </w:r>
      <w:proofErr w:type="spellEnd"/>
      <w:r w:rsidRPr="00615994">
        <w:rPr>
          <w:rFonts w:ascii="Times New Roman" w:hAnsi="Times New Roman" w:cs="Times New Roman"/>
          <w:sz w:val="18"/>
          <w:szCs w:val="18"/>
        </w:rPr>
        <w:t>.</w:t>
      </w:r>
      <w:proofErr w:type="gramEnd"/>
      <w:r w:rsidRPr="00615994">
        <w:rPr>
          <w:rFonts w:ascii="Times New Roman" w:hAnsi="Times New Roman" w:cs="Times New Roman"/>
          <w:sz w:val="18"/>
          <w:szCs w:val="18"/>
        </w:rPr>
        <w:t xml:space="preserve"> 13 This template includes a delineation of roll-off containers</w:t>
      </w:r>
    </w:p>
  </w:footnote>
  <w:footnote w:id="7">
    <w:p w:rsidR="00A26ADA" w:rsidRPr="00BD5F55" w:rsidRDefault="00A26ADA" w:rsidP="00A26ADA">
      <w:pPr>
        <w:pStyle w:val="FootnoteText"/>
        <w:rPr>
          <w:rFonts w:ascii="Times New Roman" w:hAnsi="Times New Roman" w:cs="Times New Roman"/>
          <w:sz w:val="18"/>
          <w:szCs w:val="18"/>
        </w:rPr>
      </w:pPr>
      <w:r w:rsidRPr="00BD5F55">
        <w:rPr>
          <w:rStyle w:val="FootnoteReference"/>
          <w:rFonts w:ascii="Times New Roman" w:hAnsi="Times New Roman" w:cs="Times New Roman"/>
          <w:sz w:val="18"/>
          <w:szCs w:val="18"/>
        </w:rPr>
        <w:footnoteRef/>
      </w:r>
      <w:r w:rsidRPr="00BD5F55">
        <w:rPr>
          <w:rFonts w:ascii="Times New Roman" w:hAnsi="Times New Roman" w:cs="Times New Roman"/>
          <w:sz w:val="18"/>
          <w:szCs w:val="18"/>
        </w:rPr>
        <w:t xml:space="preserve"> The SSO composting processor in your area will have specific requirements, which can be contained in your ordinance or placed in the City’s Standards.  Because the specific requirements can change over time, the standards are recommended.</w:t>
      </w:r>
    </w:p>
  </w:footnote>
  <w:footnote w:id="8">
    <w:p w:rsidR="00A26ADA" w:rsidRPr="0039151A" w:rsidRDefault="00A26ADA" w:rsidP="00A26ADA">
      <w:pPr>
        <w:pStyle w:val="FootnoteText"/>
        <w:rPr>
          <w:rFonts w:ascii="Times New Roman" w:hAnsi="Times New Roman" w:cs="Times New Roman"/>
          <w:sz w:val="18"/>
          <w:szCs w:val="18"/>
        </w:rPr>
      </w:pPr>
      <w:r w:rsidRPr="0039151A">
        <w:rPr>
          <w:rStyle w:val="FootnoteReference"/>
          <w:rFonts w:ascii="Times New Roman" w:hAnsi="Times New Roman" w:cs="Times New Roman"/>
          <w:sz w:val="18"/>
          <w:szCs w:val="18"/>
        </w:rPr>
        <w:footnoteRef/>
      </w:r>
      <w:r w:rsidRPr="0039151A">
        <w:rPr>
          <w:rFonts w:ascii="Times New Roman" w:hAnsi="Times New Roman" w:cs="Times New Roman"/>
          <w:sz w:val="18"/>
          <w:szCs w:val="18"/>
        </w:rPr>
        <w:t xml:space="preserve"> 440.6. </w:t>
      </w:r>
      <w:proofErr w:type="spellStart"/>
      <w:r w:rsidRPr="0039151A">
        <w:rPr>
          <w:rFonts w:ascii="Times New Roman" w:hAnsi="Times New Roman" w:cs="Times New Roman"/>
          <w:sz w:val="18"/>
          <w:szCs w:val="18"/>
        </w:rPr>
        <w:t>Subd</w:t>
      </w:r>
      <w:proofErr w:type="spellEnd"/>
      <w:r w:rsidRPr="0039151A">
        <w:rPr>
          <w:rFonts w:ascii="Times New Roman" w:hAnsi="Times New Roman" w:cs="Times New Roman"/>
          <w:sz w:val="18"/>
          <w:szCs w:val="18"/>
        </w:rPr>
        <w:t>. 1 allows City Employees, such as Public Works employees, to collect wastes.  This is important even if you do not have City-collected trash, so that City employees can empty litter containers, handle illegal dumping complaints, or dispose of City wastes.</w:t>
      </w:r>
    </w:p>
    <w:p w:rsidR="00A26ADA" w:rsidRPr="0039151A" w:rsidRDefault="00A26ADA" w:rsidP="00A26ADA">
      <w:pPr>
        <w:pStyle w:val="FootnoteText"/>
        <w:rPr>
          <w:rFonts w:ascii="Times New Roman" w:hAnsi="Times New Roman" w:cs="Times New Roman"/>
          <w:sz w:val="18"/>
          <w:szCs w:val="18"/>
        </w:rPr>
      </w:pPr>
    </w:p>
    <w:p w:rsidR="00A26ADA" w:rsidRDefault="00A26ADA" w:rsidP="00A26ADA">
      <w:pPr>
        <w:pStyle w:val="FootnoteText"/>
      </w:pPr>
      <w:r w:rsidRPr="0039151A">
        <w:rPr>
          <w:rFonts w:ascii="Times New Roman" w:hAnsi="Times New Roman" w:cs="Times New Roman"/>
          <w:sz w:val="18"/>
          <w:szCs w:val="18"/>
        </w:rPr>
        <w:t>440.6. Subd.1 limits the number of Collectors in the City to the number on a specified date (January 1, 2015, as an example), with the number decreasing over time to a minimum of three (3) Collectors.  This is a Best Practice in Solid Waste management to standardize services, decrease Green House Gas emissions in the City, and decrease City administrative needs to oversee reporting and service by many Collectors.  In this template the number of licensed Collectors decreases if Collectors leave the City (attrition) or if the number of customers they serve decreases below specified limits (50 the first year, 100 the second year, etc.)  The number of accounts needed to remain a licensed Collector will vary with the size of the City; in this model a Collector needs to serve a minimum of five percent (5%) of the households the first year, ten percent (10%) the next year and twenty percent (20%) the third year.  This template provides for review of the maximum number of licensed Collectors by the City Council in the third year.</w:t>
      </w:r>
    </w:p>
  </w:footnote>
  <w:footnote w:id="9">
    <w:p w:rsidR="00A26ADA" w:rsidRPr="0039151A" w:rsidRDefault="00A26ADA" w:rsidP="00A26ADA">
      <w:pPr>
        <w:pStyle w:val="FootnoteText"/>
        <w:rPr>
          <w:rFonts w:ascii="Times New Roman" w:hAnsi="Times New Roman" w:cs="Times New Roman"/>
          <w:sz w:val="18"/>
          <w:szCs w:val="18"/>
        </w:rPr>
      </w:pPr>
      <w:r w:rsidRPr="0039151A">
        <w:rPr>
          <w:rStyle w:val="FootnoteReference"/>
          <w:rFonts w:ascii="Times New Roman" w:hAnsi="Times New Roman" w:cs="Times New Roman"/>
          <w:sz w:val="18"/>
          <w:szCs w:val="18"/>
        </w:rPr>
        <w:footnoteRef/>
      </w:r>
      <w:r w:rsidRPr="0039151A">
        <w:rPr>
          <w:rFonts w:ascii="Times New Roman" w:hAnsi="Times New Roman" w:cs="Times New Roman"/>
          <w:sz w:val="18"/>
          <w:szCs w:val="18"/>
        </w:rPr>
        <w:t xml:space="preserve"> </w:t>
      </w:r>
      <w:proofErr w:type="gramStart"/>
      <w:r w:rsidRPr="0039151A">
        <w:rPr>
          <w:rFonts w:ascii="Times New Roman" w:hAnsi="Times New Roman" w:cs="Times New Roman"/>
          <w:sz w:val="18"/>
          <w:szCs w:val="18"/>
        </w:rPr>
        <w:t xml:space="preserve">440.7, </w:t>
      </w:r>
      <w:proofErr w:type="spellStart"/>
      <w:r w:rsidRPr="0039151A">
        <w:rPr>
          <w:rFonts w:ascii="Times New Roman" w:hAnsi="Times New Roman" w:cs="Times New Roman"/>
          <w:sz w:val="18"/>
          <w:szCs w:val="18"/>
        </w:rPr>
        <w:t>Subd</w:t>
      </w:r>
      <w:proofErr w:type="spellEnd"/>
      <w:r w:rsidRPr="0039151A">
        <w:rPr>
          <w:rFonts w:ascii="Times New Roman" w:hAnsi="Times New Roman" w:cs="Times New Roman"/>
          <w:sz w:val="18"/>
          <w:szCs w:val="18"/>
        </w:rPr>
        <w:t>.</w:t>
      </w:r>
      <w:proofErr w:type="gramEnd"/>
      <w:r w:rsidRPr="0039151A">
        <w:rPr>
          <w:rFonts w:ascii="Times New Roman" w:hAnsi="Times New Roman" w:cs="Times New Roman"/>
          <w:sz w:val="18"/>
          <w:szCs w:val="18"/>
        </w:rPr>
        <w:t xml:space="preserve"> 1. Separates the license categories into residential, commercial and roll-off license.</w:t>
      </w:r>
    </w:p>
  </w:footnote>
  <w:footnote w:id="10">
    <w:p w:rsidR="00A26ADA" w:rsidRPr="0039151A" w:rsidRDefault="00A26ADA" w:rsidP="00A26ADA">
      <w:pPr>
        <w:pStyle w:val="FootnoteText"/>
        <w:rPr>
          <w:rFonts w:ascii="Times New Roman" w:hAnsi="Times New Roman" w:cs="Times New Roman"/>
          <w:sz w:val="18"/>
          <w:szCs w:val="18"/>
        </w:rPr>
      </w:pPr>
      <w:r w:rsidRPr="0039151A">
        <w:rPr>
          <w:rStyle w:val="FootnoteReference"/>
          <w:rFonts w:ascii="Times New Roman" w:hAnsi="Times New Roman" w:cs="Times New Roman"/>
          <w:sz w:val="18"/>
          <w:szCs w:val="18"/>
        </w:rPr>
        <w:footnoteRef/>
      </w:r>
      <w:r w:rsidRPr="0039151A">
        <w:rPr>
          <w:rFonts w:ascii="Times New Roman" w:hAnsi="Times New Roman" w:cs="Times New Roman"/>
          <w:sz w:val="18"/>
          <w:szCs w:val="18"/>
        </w:rPr>
        <w:t xml:space="preserve"> </w:t>
      </w:r>
      <w:proofErr w:type="gramStart"/>
      <w:r>
        <w:rPr>
          <w:rFonts w:ascii="Times New Roman" w:hAnsi="Times New Roman" w:cs="Times New Roman"/>
          <w:sz w:val="18"/>
          <w:szCs w:val="18"/>
        </w:rPr>
        <w:t>440.7,</w:t>
      </w:r>
      <w:r w:rsidRPr="0039151A">
        <w:rPr>
          <w:rFonts w:ascii="Times New Roman" w:hAnsi="Times New Roman" w:cs="Times New Roman"/>
          <w:sz w:val="18"/>
          <w:szCs w:val="18"/>
        </w:rPr>
        <w:t xml:space="preserve"> </w:t>
      </w:r>
      <w:proofErr w:type="spellStart"/>
      <w:r w:rsidRPr="0039151A">
        <w:rPr>
          <w:rFonts w:ascii="Times New Roman" w:hAnsi="Times New Roman" w:cs="Times New Roman"/>
          <w:sz w:val="18"/>
          <w:szCs w:val="18"/>
        </w:rPr>
        <w:t>Subd</w:t>
      </w:r>
      <w:proofErr w:type="spellEnd"/>
      <w:r w:rsidRPr="0039151A">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1.D</w:t>
      </w:r>
      <w:proofErr w:type="gramEnd"/>
      <w:r w:rsidRPr="0039151A">
        <w:rPr>
          <w:rFonts w:ascii="Times New Roman" w:hAnsi="Times New Roman" w:cs="Times New Roman"/>
          <w:sz w:val="18"/>
          <w:szCs w:val="18"/>
        </w:rPr>
        <w:t xml:space="preserve"> requires that all trash Collectors must provide Recycling services to all trash customers, and requires those Collectors to also offer Bulky Waste, SSO and Yard Waste services to customers.  </w:t>
      </w:r>
    </w:p>
  </w:footnote>
  <w:footnote w:id="11">
    <w:p w:rsidR="00A26ADA" w:rsidRPr="0039151A" w:rsidRDefault="00A26ADA" w:rsidP="00A26ADA">
      <w:pPr>
        <w:pStyle w:val="FootnoteText"/>
        <w:rPr>
          <w:rFonts w:ascii="Times New Roman" w:hAnsi="Times New Roman" w:cs="Times New Roman"/>
          <w:sz w:val="18"/>
          <w:szCs w:val="18"/>
        </w:rPr>
      </w:pPr>
      <w:r w:rsidRPr="0039151A">
        <w:rPr>
          <w:rStyle w:val="FootnoteReference"/>
          <w:rFonts w:ascii="Times New Roman" w:hAnsi="Times New Roman" w:cs="Times New Roman"/>
          <w:sz w:val="18"/>
          <w:szCs w:val="18"/>
        </w:rPr>
        <w:footnoteRef/>
      </w:r>
      <w:r w:rsidRPr="0039151A">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440.7, </w:t>
      </w:r>
      <w:proofErr w:type="spellStart"/>
      <w:r>
        <w:rPr>
          <w:rFonts w:ascii="Times New Roman" w:hAnsi="Times New Roman" w:cs="Times New Roman"/>
          <w:sz w:val="18"/>
          <w:szCs w:val="18"/>
        </w:rPr>
        <w:t>Subd</w:t>
      </w:r>
      <w:proofErr w:type="spellEnd"/>
      <w:r>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2.B</w:t>
      </w:r>
      <w:proofErr w:type="gramEnd"/>
      <w:r w:rsidRPr="0039151A">
        <w:rPr>
          <w:rFonts w:ascii="Times New Roman" w:hAnsi="Times New Roman" w:cs="Times New Roman"/>
          <w:sz w:val="18"/>
          <w:szCs w:val="18"/>
        </w:rPr>
        <w:t xml:space="preserve"> requires residential licensees to provide tiered rates for service, corresponding to three sizes of trash containers.  The template also requires that the licensees provide a “very small generator” level of service with every-other-week collection, and rates for Bulky Waste and yards waste disposal.  The subdivision also requires that Collectors provide information to the City about the fees and taxes that will be placed on the customer bills, and requires that Collectors provide the City with information about “specials” and “discounts” that may be offered to customers. </w:t>
      </w:r>
    </w:p>
  </w:footnote>
  <w:footnote w:id="12">
    <w:p w:rsidR="00A26ADA" w:rsidRPr="0039151A" w:rsidRDefault="00A26ADA" w:rsidP="00A26ADA">
      <w:pPr>
        <w:pStyle w:val="FootnoteText"/>
        <w:rPr>
          <w:rFonts w:ascii="Times New Roman" w:hAnsi="Times New Roman" w:cs="Times New Roman"/>
          <w:sz w:val="18"/>
          <w:szCs w:val="18"/>
        </w:rPr>
      </w:pPr>
      <w:r w:rsidRPr="0039151A">
        <w:rPr>
          <w:rStyle w:val="FootnoteReference"/>
          <w:rFonts w:ascii="Times New Roman" w:hAnsi="Times New Roman" w:cs="Times New Roman"/>
          <w:sz w:val="18"/>
          <w:szCs w:val="18"/>
        </w:rPr>
        <w:footnoteRef/>
      </w:r>
      <w:r w:rsidRPr="0039151A">
        <w:rPr>
          <w:rFonts w:ascii="Times New Roman" w:hAnsi="Times New Roman" w:cs="Times New Roman"/>
          <w:sz w:val="18"/>
          <w:szCs w:val="18"/>
        </w:rPr>
        <w:t xml:space="preserve"> </w:t>
      </w:r>
      <w:proofErr w:type="gramStart"/>
      <w:r w:rsidRPr="0039151A">
        <w:rPr>
          <w:rFonts w:ascii="Times New Roman" w:hAnsi="Times New Roman" w:cs="Times New Roman"/>
          <w:sz w:val="18"/>
          <w:szCs w:val="18"/>
        </w:rPr>
        <w:t xml:space="preserve">440.7, </w:t>
      </w:r>
      <w:proofErr w:type="spellStart"/>
      <w:r w:rsidRPr="0039151A">
        <w:rPr>
          <w:rFonts w:ascii="Times New Roman" w:hAnsi="Times New Roman" w:cs="Times New Roman"/>
          <w:sz w:val="18"/>
          <w:szCs w:val="18"/>
        </w:rPr>
        <w:t>Subd</w:t>
      </w:r>
      <w:proofErr w:type="spellEnd"/>
      <w:r w:rsidRPr="0039151A">
        <w:rPr>
          <w:rFonts w:ascii="Times New Roman" w:hAnsi="Times New Roman" w:cs="Times New Roman"/>
          <w:sz w:val="18"/>
          <w:szCs w:val="18"/>
        </w:rPr>
        <w:t>.</w:t>
      </w:r>
      <w:proofErr w:type="gramEnd"/>
      <w:r w:rsidRPr="0039151A">
        <w:rPr>
          <w:rFonts w:ascii="Times New Roman" w:hAnsi="Times New Roman" w:cs="Times New Roman"/>
          <w:sz w:val="18"/>
          <w:szCs w:val="18"/>
        </w:rPr>
        <w:t xml:space="preserve"> 3 </w:t>
      </w:r>
      <w:proofErr w:type="gramStart"/>
      <w:r w:rsidRPr="0039151A">
        <w:rPr>
          <w:rFonts w:ascii="Times New Roman" w:hAnsi="Times New Roman" w:cs="Times New Roman"/>
          <w:sz w:val="18"/>
          <w:szCs w:val="18"/>
        </w:rPr>
        <w:t>contains</w:t>
      </w:r>
      <w:proofErr w:type="gramEnd"/>
      <w:r w:rsidRPr="0039151A">
        <w:rPr>
          <w:rFonts w:ascii="Times New Roman" w:hAnsi="Times New Roman" w:cs="Times New Roman"/>
          <w:sz w:val="18"/>
          <w:szCs w:val="18"/>
        </w:rPr>
        <w:t xml:space="preserve"> requirements for commercial license holders.</w:t>
      </w:r>
    </w:p>
  </w:footnote>
  <w:footnote w:id="13">
    <w:p w:rsidR="00A26ADA" w:rsidRPr="0039151A" w:rsidRDefault="00A26ADA" w:rsidP="00A26ADA">
      <w:pPr>
        <w:pStyle w:val="FootnoteText"/>
        <w:rPr>
          <w:rFonts w:ascii="Times New Roman" w:hAnsi="Times New Roman" w:cs="Times New Roman"/>
          <w:sz w:val="18"/>
          <w:szCs w:val="18"/>
        </w:rPr>
      </w:pPr>
      <w:r w:rsidRPr="0039151A">
        <w:rPr>
          <w:rStyle w:val="FootnoteReference"/>
          <w:rFonts w:ascii="Times New Roman" w:hAnsi="Times New Roman" w:cs="Times New Roman"/>
          <w:sz w:val="18"/>
          <w:szCs w:val="18"/>
        </w:rPr>
        <w:footnoteRef/>
      </w:r>
      <w:r w:rsidRPr="0039151A">
        <w:rPr>
          <w:rFonts w:ascii="Times New Roman" w:hAnsi="Times New Roman" w:cs="Times New Roman"/>
          <w:sz w:val="18"/>
          <w:szCs w:val="18"/>
        </w:rPr>
        <w:t xml:space="preserve"> </w:t>
      </w:r>
      <w:proofErr w:type="gramStart"/>
      <w:r w:rsidRPr="0039151A">
        <w:rPr>
          <w:rFonts w:ascii="Times New Roman" w:hAnsi="Times New Roman" w:cs="Times New Roman"/>
          <w:sz w:val="18"/>
          <w:szCs w:val="18"/>
        </w:rPr>
        <w:t xml:space="preserve">440.7, </w:t>
      </w:r>
      <w:proofErr w:type="spellStart"/>
      <w:r w:rsidRPr="0039151A">
        <w:rPr>
          <w:rFonts w:ascii="Times New Roman" w:hAnsi="Times New Roman" w:cs="Times New Roman"/>
          <w:sz w:val="18"/>
          <w:szCs w:val="18"/>
        </w:rPr>
        <w:t>Subd</w:t>
      </w:r>
      <w:proofErr w:type="spellEnd"/>
      <w:r w:rsidRPr="0039151A">
        <w:rPr>
          <w:rFonts w:ascii="Times New Roman" w:hAnsi="Times New Roman" w:cs="Times New Roman"/>
          <w:sz w:val="18"/>
          <w:szCs w:val="18"/>
        </w:rPr>
        <w:t>.</w:t>
      </w:r>
      <w:proofErr w:type="gramEnd"/>
      <w:r w:rsidRPr="0039151A">
        <w:rPr>
          <w:rFonts w:ascii="Times New Roman" w:hAnsi="Times New Roman" w:cs="Times New Roman"/>
          <w:sz w:val="18"/>
          <w:szCs w:val="18"/>
        </w:rPr>
        <w:t xml:space="preserve"> 4 </w:t>
      </w:r>
      <w:proofErr w:type="gramStart"/>
      <w:r w:rsidRPr="0039151A">
        <w:rPr>
          <w:rFonts w:ascii="Times New Roman" w:hAnsi="Times New Roman" w:cs="Times New Roman"/>
          <w:sz w:val="18"/>
          <w:szCs w:val="18"/>
        </w:rPr>
        <w:t>contains</w:t>
      </w:r>
      <w:proofErr w:type="gramEnd"/>
      <w:r w:rsidRPr="0039151A">
        <w:rPr>
          <w:rFonts w:ascii="Times New Roman" w:hAnsi="Times New Roman" w:cs="Times New Roman"/>
          <w:sz w:val="18"/>
          <w:szCs w:val="18"/>
        </w:rPr>
        <w:t xml:space="preserve"> the requirement</w:t>
      </w:r>
      <w:r>
        <w:rPr>
          <w:rFonts w:ascii="Times New Roman" w:hAnsi="Times New Roman" w:cs="Times New Roman"/>
          <w:sz w:val="18"/>
          <w:szCs w:val="18"/>
        </w:rPr>
        <w:t>s for roll-off license holders.</w:t>
      </w:r>
    </w:p>
  </w:footnote>
  <w:footnote w:id="14">
    <w:p w:rsidR="00A26ADA" w:rsidRDefault="00A26ADA" w:rsidP="00A26ADA">
      <w:pPr>
        <w:pStyle w:val="FootnoteText"/>
      </w:pPr>
      <w:r w:rsidRPr="0039151A">
        <w:rPr>
          <w:rStyle w:val="FootnoteReference"/>
          <w:rFonts w:ascii="Times New Roman" w:hAnsi="Times New Roman" w:cs="Times New Roman"/>
          <w:sz w:val="18"/>
          <w:szCs w:val="18"/>
        </w:rPr>
        <w:footnoteRef/>
      </w:r>
      <w:r w:rsidRPr="0039151A">
        <w:rPr>
          <w:rFonts w:ascii="Times New Roman" w:hAnsi="Times New Roman" w:cs="Times New Roman"/>
          <w:sz w:val="18"/>
          <w:szCs w:val="18"/>
        </w:rPr>
        <w:t xml:space="preserve"> </w:t>
      </w:r>
      <w:proofErr w:type="gramStart"/>
      <w:r w:rsidRPr="0039151A">
        <w:rPr>
          <w:rFonts w:ascii="Times New Roman" w:hAnsi="Times New Roman" w:cs="Times New Roman"/>
          <w:sz w:val="18"/>
          <w:szCs w:val="18"/>
        </w:rPr>
        <w:t xml:space="preserve">440.7, </w:t>
      </w:r>
      <w:proofErr w:type="spellStart"/>
      <w:r w:rsidRPr="0039151A">
        <w:rPr>
          <w:rFonts w:ascii="Times New Roman" w:hAnsi="Times New Roman" w:cs="Times New Roman"/>
          <w:sz w:val="18"/>
          <w:szCs w:val="18"/>
        </w:rPr>
        <w:t>Subd</w:t>
      </w:r>
      <w:proofErr w:type="spellEnd"/>
      <w:r w:rsidRPr="0039151A">
        <w:rPr>
          <w:rFonts w:ascii="Times New Roman" w:hAnsi="Times New Roman" w:cs="Times New Roman"/>
          <w:sz w:val="18"/>
          <w:szCs w:val="18"/>
        </w:rPr>
        <w:t>.</w:t>
      </w:r>
      <w:proofErr w:type="gramEnd"/>
      <w:r w:rsidRPr="0039151A">
        <w:rPr>
          <w:rFonts w:ascii="Times New Roman" w:hAnsi="Times New Roman" w:cs="Times New Roman"/>
          <w:sz w:val="18"/>
          <w:szCs w:val="18"/>
        </w:rPr>
        <w:t xml:space="preserve"> 5. (</w:t>
      </w:r>
      <w:proofErr w:type="gramStart"/>
      <w:r w:rsidRPr="0039151A">
        <w:rPr>
          <w:rFonts w:ascii="Times New Roman" w:hAnsi="Times New Roman" w:cs="Times New Roman"/>
          <w:sz w:val="18"/>
          <w:szCs w:val="18"/>
        </w:rPr>
        <w:t>b</w:t>
      </w:r>
      <w:proofErr w:type="gramEnd"/>
      <w:r w:rsidRPr="0039151A">
        <w:rPr>
          <w:rFonts w:ascii="Times New Roman" w:hAnsi="Times New Roman" w:cs="Times New Roman"/>
          <w:sz w:val="18"/>
          <w:szCs w:val="18"/>
        </w:rPr>
        <w:t>) sets out the minimum requirements for Collector reports. This template assumes that the City will develop a “Standard for Solid Waste Management” with detailed customer and Collector expectations.  The Reporting Requirements in this section, however, will provide your City with a set of minimum reporting standards in a “Better” licensing ordinance.</w:t>
      </w:r>
    </w:p>
  </w:footnote>
  <w:footnote w:id="15">
    <w:p w:rsidR="00A26ADA" w:rsidRPr="00615994" w:rsidRDefault="00A26ADA" w:rsidP="00A26ADA">
      <w:pPr>
        <w:pStyle w:val="FootnoteText"/>
        <w:rPr>
          <w:rFonts w:ascii="Times New Roman" w:hAnsi="Times New Roman" w:cs="Times New Roman"/>
          <w:sz w:val="18"/>
          <w:szCs w:val="18"/>
        </w:rPr>
      </w:pPr>
      <w:r w:rsidRPr="00615994">
        <w:rPr>
          <w:rStyle w:val="FootnoteReference"/>
          <w:rFonts w:ascii="Times New Roman" w:hAnsi="Times New Roman" w:cs="Times New Roman"/>
          <w:sz w:val="18"/>
          <w:szCs w:val="18"/>
        </w:rPr>
        <w:footnoteRef/>
      </w:r>
      <w:r w:rsidRPr="00615994">
        <w:rPr>
          <w:rFonts w:ascii="Times New Roman" w:hAnsi="Times New Roman" w:cs="Times New Roman"/>
          <w:sz w:val="18"/>
          <w:szCs w:val="18"/>
        </w:rPr>
        <w:t xml:space="preserve"> </w:t>
      </w:r>
      <w:proofErr w:type="gramStart"/>
      <w:r w:rsidRPr="00615994">
        <w:rPr>
          <w:rFonts w:ascii="Times New Roman" w:hAnsi="Times New Roman" w:cs="Times New Roman"/>
          <w:sz w:val="18"/>
          <w:szCs w:val="18"/>
        </w:rPr>
        <w:t xml:space="preserve">440.8, </w:t>
      </w:r>
      <w:proofErr w:type="spellStart"/>
      <w:r w:rsidRPr="00615994">
        <w:rPr>
          <w:rFonts w:ascii="Times New Roman" w:hAnsi="Times New Roman" w:cs="Times New Roman"/>
          <w:sz w:val="18"/>
          <w:szCs w:val="18"/>
        </w:rPr>
        <w:t>Subd</w:t>
      </w:r>
      <w:proofErr w:type="spellEnd"/>
      <w:r w:rsidRPr="00615994">
        <w:rPr>
          <w:rFonts w:ascii="Times New Roman" w:hAnsi="Times New Roman" w:cs="Times New Roman"/>
          <w:sz w:val="18"/>
          <w:szCs w:val="18"/>
        </w:rPr>
        <w:t>.</w:t>
      </w:r>
      <w:proofErr w:type="gramEnd"/>
      <w:r w:rsidRPr="00615994">
        <w:rPr>
          <w:rFonts w:ascii="Times New Roman" w:hAnsi="Times New Roman" w:cs="Times New Roman"/>
          <w:sz w:val="18"/>
          <w:szCs w:val="18"/>
        </w:rPr>
        <w:t xml:space="preserve"> 1 sets out the day that each geographic section of the City shall have Residential trash and </w:t>
      </w:r>
      <w:proofErr w:type="gramStart"/>
      <w:r w:rsidRPr="00615994">
        <w:rPr>
          <w:rFonts w:ascii="Times New Roman" w:hAnsi="Times New Roman" w:cs="Times New Roman"/>
          <w:sz w:val="18"/>
          <w:szCs w:val="18"/>
        </w:rPr>
        <w:t>Recycling</w:t>
      </w:r>
      <w:proofErr w:type="gramEnd"/>
      <w:r w:rsidRPr="00615994">
        <w:rPr>
          <w:rFonts w:ascii="Times New Roman" w:hAnsi="Times New Roman" w:cs="Times New Roman"/>
          <w:sz w:val="18"/>
          <w:szCs w:val="18"/>
        </w:rPr>
        <w:t xml:space="preserve"> services.  Depending on the size of your City, you may specify between one and five days on which service may be provided.  A community of less than 1,500 households, for example, may wish to specify only one or two, each relating to one day on which service can be provided; a </w:t>
      </w:r>
      <w:r>
        <w:rPr>
          <w:rFonts w:ascii="Times New Roman" w:hAnsi="Times New Roman" w:cs="Times New Roman"/>
          <w:sz w:val="18"/>
          <w:szCs w:val="18"/>
        </w:rPr>
        <w:t>City</w:t>
      </w:r>
      <w:r w:rsidRPr="00615994">
        <w:rPr>
          <w:rFonts w:ascii="Times New Roman" w:hAnsi="Times New Roman" w:cs="Times New Roman"/>
          <w:sz w:val="18"/>
          <w:szCs w:val="18"/>
        </w:rPr>
        <w:t xml:space="preserve"> of 20,000 households may wish to specific five geographic areas each relating to one day on which service can be provided.  </w:t>
      </w:r>
      <w:proofErr w:type="gramStart"/>
      <w:r w:rsidRPr="00615994">
        <w:rPr>
          <w:rFonts w:ascii="Times New Roman" w:hAnsi="Times New Roman" w:cs="Times New Roman"/>
          <w:sz w:val="18"/>
          <w:szCs w:val="18"/>
        </w:rPr>
        <w:t xml:space="preserve">440.8, </w:t>
      </w:r>
      <w:proofErr w:type="spellStart"/>
      <w:r w:rsidRPr="00615994">
        <w:rPr>
          <w:rFonts w:ascii="Times New Roman" w:hAnsi="Times New Roman" w:cs="Times New Roman"/>
          <w:sz w:val="18"/>
          <w:szCs w:val="18"/>
        </w:rPr>
        <w:t>Subd</w:t>
      </w:r>
      <w:proofErr w:type="spellEnd"/>
      <w:r w:rsidRPr="00615994">
        <w:rPr>
          <w:rFonts w:ascii="Times New Roman" w:hAnsi="Times New Roman" w:cs="Times New Roman"/>
          <w:sz w:val="18"/>
          <w:szCs w:val="18"/>
        </w:rPr>
        <w:t>.</w:t>
      </w:r>
      <w:proofErr w:type="gramEnd"/>
      <w:r w:rsidRPr="00615994">
        <w:rPr>
          <w:rFonts w:ascii="Times New Roman" w:hAnsi="Times New Roman" w:cs="Times New Roman"/>
          <w:sz w:val="18"/>
          <w:szCs w:val="18"/>
        </w:rPr>
        <w:t xml:space="preserve"> 1 prohibits the collection of commercial wastes except in accordance with your City’s Noise Ordinance.  Include the citation in your Code for this Ordinance and the specific hours that collection is prohibited.</w:t>
      </w:r>
    </w:p>
  </w:footnote>
  <w:footnote w:id="16">
    <w:p w:rsidR="00A26ADA" w:rsidRPr="00615994" w:rsidRDefault="00A26ADA" w:rsidP="00A26ADA">
      <w:pPr>
        <w:pStyle w:val="FootnoteText"/>
        <w:rPr>
          <w:rFonts w:ascii="Times New Roman" w:hAnsi="Times New Roman" w:cs="Times New Roman"/>
          <w:sz w:val="18"/>
          <w:szCs w:val="18"/>
        </w:rPr>
      </w:pPr>
      <w:r w:rsidRPr="00615994">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440.8, </w:t>
      </w:r>
      <w:proofErr w:type="spellStart"/>
      <w:r>
        <w:rPr>
          <w:rFonts w:ascii="Times New Roman" w:hAnsi="Times New Roman" w:cs="Times New Roman"/>
          <w:sz w:val="18"/>
          <w:szCs w:val="18"/>
        </w:rPr>
        <w:t>Subd</w:t>
      </w:r>
      <w:proofErr w:type="spellEnd"/>
      <w:r>
        <w:rPr>
          <w:rFonts w:ascii="Times New Roman" w:hAnsi="Times New Roman" w:cs="Times New Roman"/>
          <w:sz w:val="18"/>
          <w:szCs w:val="18"/>
        </w:rPr>
        <w:t>.</w:t>
      </w:r>
      <w:proofErr w:type="gramEnd"/>
      <w:r>
        <w:rPr>
          <w:rFonts w:ascii="Times New Roman" w:hAnsi="Times New Roman" w:cs="Times New Roman"/>
          <w:sz w:val="18"/>
          <w:szCs w:val="18"/>
        </w:rPr>
        <w:t xml:space="preserve"> 5</w:t>
      </w:r>
      <w:r w:rsidRPr="00615994">
        <w:rPr>
          <w:rFonts w:ascii="Times New Roman" w:hAnsi="Times New Roman" w:cs="Times New Roman"/>
          <w:sz w:val="18"/>
          <w:szCs w:val="18"/>
        </w:rPr>
        <w:t xml:space="preserve"> </w:t>
      </w:r>
      <w:proofErr w:type="gramStart"/>
      <w:r w:rsidRPr="00615994">
        <w:rPr>
          <w:rFonts w:ascii="Times New Roman" w:hAnsi="Times New Roman" w:cs="Times New Roman"/>
          <w:sz w:val="18"/>
          <w:szCs w:val="18"/>
        </w:rPr>
        <w:t>requires</w:t>
      </w:r>
      <w:proofErr w:type="gramEnd"/>
      <w:r w:rsidRPr="00615994">
        <w:rPr>
          <w:rFonts w:ascii="Times New Roman" w:hAnsi="Times New Roman" w:cs="Times New Roman"/>
          <w:sz w:val="18"/>
          <w:szCs w:val="18"/>
        </w:rPr>
        <w:t xml:space="preserve"> that multi-unit properties have containers for trash and Recyclables.  Your City’s Zoning Code may require that trash contains be located in an enclosed area.  The Zoning Code should also require sufficient room to enclose the Recyclables containers (s) and any Bulky Wastes generated by the residents between collections.   You may wish to reference your Zoning Code in this Subsection of the Solid Waste Ordinance. </w:t>
      </w:r>
      <w:proofErr w:type="gramStart"/>
      <w:r w:rsidRPr="00615994">
        <w:rPr>
          <w:rFonts w:ascii="Times New Roman" w:hAnsi="Times New Roman" w:cs="Times New Roman"/>
          <w:sz w:val="18"/>
          <w:szCs w:val="18"/>
        </w:rPr>
        <w:t xml:space="preserve">440.8, </w:t>
      </w:r>
      <w:proofErr w:type="spellStart"/>
      <w:r w:rsidRPr="00615994">
        <w:rPr>
          <w:rFonts w:ascii="Times New Roman" w:hAnsi="Times New Roman" w:cs="Times New Roman"/>
          <w:sz w:val="18"/>
          <w:szCs w:val="18"/>
        </w:rPr>
        <w:t>Subd</w:t>
      </w:r>
      <w:proofErr w:type="spellEnd"/>
      <w:r w:rsidRPr="00615994">
        <w:rPr>
          <w:rFonts w:ascii="Times New Roman" w:hAnsi="Times New Roman" w:cs="Times New Roman"/>
          <w:sz w:val="18"/>
          <w:szCs w:val="18"/>
        </w:rPr>
        <w:t>.</w:t>
      </w:r>
      <w:proofErr w:type="gramEnd"/>
      <w:r w:rsidRPr="00615994">
        <w:rPr>
          <w:rFonts w:ascii="Times New Roman" w:hAnsi="Times New Roman" w:cs="Times New Roman"/>
          <w:sz w:val="18"/>
          <w:szCs w:val="18"/>
        </w:rPr>
        <w:t xml:space="preserve"> 4 </w:t>
      </w:r>
      <w:proofErr w:type="gramStart"/>
      <w:r w:rsidRPr="00615994">
        <w:rPr>
          <w:rFonts w:ascii="Times New Roman" w:hAnsi="Times New Roman" w:cs="Times New Roman"/>
          <w:sz w:val="18"/>
          <w:szCs w:val="18"/>
        </w:rPr>
        <w:t>requires</w:t>
      </w:r>
      <w:proofErr w:type="gramEnd"/>
      <w:r w:rsidRPr="00615994">
        <w:rPr>
          <w:rFonts w:ascii="Times New Roman" w:hAnsi="Times New Roman" w:cs="Times New Roman"/>
          <w:sz w:val="18"/>
          <w:szCs w:val="18"/>
        </w:rPr>
        <w:t xml:space="preserve"> that owners of multiunit Residential and all commercial buildings must provide tenants with Recycling services.</w:t>
      </w:r>
    </w:p>
  </w:footnote>
  <w:footnote w:id="17">
    <w:p w:rsidR="00A26ADA" w:rsidRPr="00615994" w:rsidRDefault="00A26ADA" w:rsidP="00A26ADA">
      <w:pPr>
        <w:pStyle w:val="FootnoteText"/>
        <w:rPr>
          <w:rFonts w:ascii="Times New Roman" w:hAnsi="Times New Roman" w:cs="Times New Roman"/>
          <w:sz w:val="18"/>
          <w:szCs w:val="18"/>
        </w:rPr>
      </w:pPr>
      <w:r w:rsidRPr="00615994">
        <w:rPr>
          <w:rStyle w:val="FootnoteReference"/>
          <w:rFonts w:ascii="Times New Roman" w:hAnsi="Times New Roman" w:cs="Times New Roman"/>
          <w:sz w:val="18"/>
          <w:szCs w:val="18"/>
        </w:rPr>
        <w:footnoteRef/>
      </w:r>
      <w:r w:rsidRPr="00615994">
        <w:rPr>
          <w:rFonts w:ascii="Times New Roman" w:hAnsi="Times New Roman" w:cs="Times New Roman"/>
          <w:sz w:val="18"/>
          <w:szCs w:val="18"/>
        </w:rPr>
        <w:t xml:space="preserve"> 440.9 </w:t>
      </w:r>
      <w:proofErr w:type="spellStart"/>
      <w:r w:rsidRPr="00615994">
        <w:rPr>
          <w:rFonts w:ascii="Times New Roman" w:hAnsi="Times New Roman" w:cs="Times New Roman"/>
          <w:sz w:val="18"/>
          <w:szCs w:val="18"/>
        </w:rPr>
        <w:t>Subd</w:t>
      </w:r>
      <w:proofErr w:type="spellEnd"/>
      <w:r w:rsidRPr="00615994">
        <w:rPr>
          <w:rFonts w:ascii="Times New Roman" w:hAnsi="Times New Roman" w:cs="Times New Roman"/>
          <w:sz w:val="18"/>
          <w:szCs w:val="18"/>
        </w:rPr>
        <w:t xml:space="preserve"> 4 requires that only yard waste that is produced on a premise can be comported on that premise.  If your City allows community gardens and community composting at those gardens, you may wish to add an additional section specific to community gardens.</w:t>
      </w:r>
    </w:p>
  </w:footnote>
  <w:footnote w:id="18">
    <w:p w:rsidR="00A26ADA" w:rsidRPr="00694A6E" w:rsidRDefault="00A26ADA" w:rsidP="00A26ADA">
      <w:pPr>
        <w:pStyle w:val="FootnoteText"/>
        <w:rPr>
          <w:rFonts w:ascii="Times New Roman" w:hAnsi="Times New Roman" w:cs="Times New Roman"/>
          <w:sz w:val="18"/>
          <w:szCs w:val="18"/>
        </w:rPr>
      </w:pPr>
      <w:r w:rsidRPr="00694A6E">
        <w:rPr>
          <w:rStyle w:val="FootnoteReference"/>
          <w:rFonts w:ascii="Times New Roman" w:hAnsi="Times New Roman" w:cs="Times New Roman"/>
          <w:sz w:val="18"/>
          <w:szCs w:val="18"/>
        </w:rPr>
        <w:footnoteRef/>
      </w:r>
      <w:r w:rsidRPr="00694A6E">
        <w:rPr>
          <w:rFonts w:ascii="Times New Roman" w:hAnsi="Times New Roman" w:cs="Times New Roman"/>
          <w:sz w:val="18"/>
          <w:szCs w:val="18"/>
        </w:rPr>
        <w:t xml:space="preserve"> 440.11 This section provides an administrative fine system for violations of the ordinance.  This has been preferred by many cities instead of a misdemeanor-type enforcement system.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B08"/>
    <w:multiLevelType w:val="multilevel"/>
    <w:tmpl w:val="1A58E2C8"/>
    <w:lvl w:ilvl="0">
      <w:start w:val="400"/>
      <w:numFmt w:val="decimal"/>
      <w:lvlText w:val="%1"/>
      <w:lvlJc w:val="left"/>
      <w:pPr>
        <w:ind w:left="1122" w:hanging="662"/>
      </w:pPr>
      <w:rPr>
        <w:rFonts w:hint="default"/>
      </w:rPr>
    </w:lvl>
    <w:lvl w:ilvl="1">
      <w:numFmt w:val="decimal"/>
      <w:lvlText w:val="%1.%2"/>
      <w:lvlJc w:val="left"/>
      <w:pPr>
        <w:ind w:left="459" w:hanging="662"/>
      </w:pPr>
      <w:rPr>
        <w:rFonts w:ascii="Arial Black" w:eastAsia="Times New Roman" w:hAnsi="Arial Black" w:hint="default"/>
        <w:b/>
        <w:bCs/>
        <w:spacing w:val="1"/>
        <w:w w:val="99"/>
        <w:sz w:val="22"/>
        <w:szCs w:val="22"/>
      </w:rPr>
    </w:lvl>
    <w:lvl w:ilvl="2">
      <w:start w:val="1"/>
      <w:numFmt w:val="upperLetter"/>
      <w:lvlText w:val="%3."/>
      <w:lvlJc w:val="left"/>
      <w:pPr>
        <w:ind w:left="1540" w:hanging="360"/>
      </w:pPr>
      <w:rPr>
        <w:rFonts w:ascii="Times New Roman" w:eastAsia="Times New Roman" w:hAnsi="Times New Roman" w:hint="default"/>
        <w:w w:val="99"/>
        <w:sz w:val="22"/>
        <w:szCs w:val="22"/>
      </w:rPr>
    </w:lvl>
    <w:lvl w:ilvl="3">
      <w:start w:val="1"/>
      <w:numFmt w:val="bullet"/>
      <w:lvlText w:val="•"/>
      <w:lvlJc w:val="left"/>
      <w:pPr>
        <w:ind w:left="2635" w:hanging="360"/>
      </w:pPr>
      <w:rPr>
        <w:rFonts w:hint="default"/>
      </w:rPr>
    </w:lvl>
    <w:lvl w:ilvl="4">
      <w:start w:val="1"/>
      <w:numFmt w:val="bullet"/>
      <w:lvlText w:val="•"/>
      <w:lvlJc w:val="left"/>
      <w:pPr>
        <w:ind w:left="3730" w:hanging="360"/>
      </w:pPr>
      <w:rPr>
        <w:rFonts w:hint="default"/>
      </w:rPr>
    </w:lvl>
    <w:lvl w:ilvl="5">
      <w:start w:val="1"/>
      <w:numFmt w:val="bullet"/>
      <w:lvlText w:val="•"/>
      <w:lvlJc w:val="left"/>
      <w:pPr>
        <w:ind w:left="4825" w:hanging="360"/>
      </w:pPr>
      <w:rPr>
        <w:rFonts w:hint="default"/>
      </w:rPr>
    </w:lvl>
    <w:lvl w:ilvl="6">
      <w:start w:val="1"/>
      <w:numFmt w:val="bullet"/>
      <w:lvlText w:val="•"/>
      <w:lvlJc w:val="left"/>
      <w:pPr>
        <w:ind w:left="5920" w:hanging="360"/>
      </w:pPr>
      <w:rPr>
        <w:rFonts w:hint="default"/>
      </w:rPr>
    </w:lvl>
    <w:lvl w:ilvl="7">
      <w:start w:val="1"/>
      <w:numFmt w:val="bullet"/>
      <w:lvlText w:val="•"/>
      <w:lvlJc w:val="left"/>
      <w:pPr>
        <w:ind w:left="7015" w:hanging="360"/>
      </w:pPr>
      <w:rPr>
        <w:rFonts w:hint="default"/>
      </w:rPr>
    </w:lvl>
    <w:lvl w:ilvl="8">
      <w:start w:val="1"/>
      <w:numFmt w:val="bullet"/>
      <w:lvlText w:val="•"/>
      <w:lvlJc w:val="left"/>
      <w:pPr>
        <w:ind w:left="8110" w:hanging="360"/>
      </w:pPr>
      <w:rPr>
        <w:rFonts w:hint="default"/>
      </w:rPr>
    </w:lvl>
  </w:abstractNum>
  <w:abstractNum w:abstractNumId="1">
    <w:nsid w:val="066632E8"/>
    <w:multiLevelType w:val="hybridMultilevel"/>
    <w:tmpl w:val="7B64518A"/>
    <w:lvl w:ilvl="0" w:tplc="A70C18D6">
      <w:start w:val="1"/>
      <w:numFmt w:val="upperLetter"/>
      <w:lvlText w:val="%1."/>
      <w:lvlJc w:val="left"/>
      <w:pPr>
        <w:ind w:left="15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12F2B"/>
    <w:multiLevelType w:val="hybridMultilevel"/>
    <w:tmpl w:val="E038428C"/>
    <w:lvl w:ilvl="0" w:tplc="82FC8D92">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71983"/>
    <w:multiLevelType w:val="hybridMultilevel"/>
    <w:tmpl w:val="14381822"/>
    <w:lvl w:ilvl="0" w:tplc="3E6C49A4">
      <w:start w:val="1"/>
      <w:numFmt w:val="upperLetter"/>
      <w:lvlText w:val="%1."/>
      <w:lvlJc w:val="left"/>
      <w:pPr>
        <w:ind w:left="1540" w:hanging="360"/>
      </w:pPr>
      <w:rPr>
        <w:rFonts w:ascii="Times New Roman" w:eastAsia="Times New Roman" w:hAnsi="Times New Roman" w:hint="default"/>
        <w:w w:val="99"/>
        <w:sz w:val="22"/>
        <w:szCs w:val="22"/>
      </w:rPr>
    </w:lvl>
    <w:lvl w:ilvl="1" w:tplc="AB92A234">
      <w:start w:val="1"/>
      <w:numFmt w:val="bullet"/>
      <w:lvlText w:val="•"/>
      <w:lvlJc w:val="left"/>
      <w:pPr>
        <w:ind w:left="2416" w:hanging="360"/>
      </w:pPr>
      <w:rPr>
        <w:rFonts w:hint="default"/>
      </w:rPr>
    </w:lvl>
    <w:lvl w:ilvl="2" w:tplc="558C5FBA">
      <w:start w:val="1"/>
      <w:numFmt w:val="bullet"/>
      <w:lvlText w:val="•"/>
      <w:lvlJc w:val="left"/>
      <w:pPr>
        <w:ind w:left="3292" w:hanging="360"/>
      </w:pPr>
      <w:rPr>
        <w:rFonts w:hint="default"/>
      </w:rPr>
    </w:lvl>
    <w:lvl w:ilvl="3" w:tplc="B944F7A4">
      <w:start w:val="1"/>
      <w:numFmt w:val="bullet"/>
      <w:lvlText w:val="•"/>
      <w:lvlJc w:val="left"/>
      <w:pPr>
        <w:ind w:left="4168" w:hanging="360"/>
      </w:pPr>
      <w:rPr>
        <w:rFonts w:hint="default"/>
      </w:rPr>
    </w:lvl>
    <w:lvl w:ilvl="4" w:tplc="06AC3CE4">
      <w:start w:val="1"/>
      <w:numFmt w:val="bullet"/>
      <w:lvlText w:val="•"/>
      <w:lvlJc w:val="left"/>
      <w:pPr>
        <w:ind w:left="5044" w:hanging="360"/>
      </w:pPr>
      <w:rPr>
        <w:rFonts w:hint="default"/>
      </w:rPr>
    </w:lvl>
    <w:lvl w:ilvl="5" w:tplc="827C4C96">
      <w:start w:val="1"/>
      <w:numFmt w:val="bullet"/>
      <w:lvlText w:val="•"/>
      <w:lvlJc w:val="left"/>
      <w:pPr>
        <w:ind w:left="5920" w:hanging="360"/>
      </w:pPr>
      <w:rPr>
        <w:rFonts w:hint="default"/>
      </w:rPr>
    </w:lvl>
    <w:lvl w:ilvl="6" w:tplc="736A3E9C">
      <w:start w:val="1"/>
      <w:numFmt w:val="bullet"/>
      <w:lvlText w:val="•"/>
      <w:lvlJc w:val="left"/>
      <w:pPr>
        <w:ind w:left="6796" w:hanging="360"/>
      </w:pPr>
      <w:rPr>
        <w:rFonts w:hint="default"/>
      </w:rPr>
    </w:lvl>
    <w:lvl w:ilvl="7" w:tplc="4D1A6E80">
      <w:start w:val="1"/>
      <w:numFmt w:val="bullet"/>
      <w:lvlText w:val="•"/>
      <w:lvlJc w:val="left"/>
      <w:pPr>
        <w:ind w:left="7672" w:hanging="360"/>
      </w:pPr>
      <w:rPr>
        <w:rFonts w:hint="default"/>
      </w:rPr>
    </w:lvl>
    <w:lvl w:ilvl="8" w:tplc="A40864A4">
      <w:start w:val="1"/>
      <w:numFmt w:val="bullet"/>
      <w:lvlText w:val="•"/>
      <w:lvlJc w:val="left"/>
      <w:pPr>
        <w:ind w:left="8548" w:hanging="360"/>
      </w:pPr>
      <w:rPr>
        <w:rFonts w:hint="default"/>
      </w:rPr>
    </w:lvl>
  </w:abstractNum>
  <w:abstractNum w:abstractNumId="4">
    <w:nsid w:val="0D3B537E"/>
    <w:multiLevelType w:val="hybridMultilevel"/>
    <w:tmpl w:val="AC525120"/>
    <w:lvl w:ilvl="0" w:tplc="AD9E100E">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979D6"/>
    <w:multiLevelType w:val="multilevel"/>
    <w:tmpl w:val="7AA446DA"/>
    <w:lvl w:ilvl="0">
      <w:start w:val="440"/>
      <w:numFmt w:val="decimal"/>
      <w:lvlText w:val="%1"/>
      <w:lvlJc w:val="left"/>
      <w:pPr>
        <w:ind w:left="461" w:hanging="677"/>
      </w:pPr>
      <w:rPr>
        <w:rFonts w:hint="default"/>
      </w:rPr>
    </w:lvl>
    <w:lvl w:ilvl="1">
      <w:start w:val="1"/>
      <w:numFmt w:val="decimal"/>
      <w:lvlText w:val="%1.%2"/>
      <w:lvlJc w:val="left"/>
      <w:pPr>
        <w:ind w:left="461" w:hanging="677"/>
      </w:pPr>
      <w:rPr>
        <w:rFonts w:ascii="Arial Black" w:eastAsia="Times New Roman" w:hAnsi="Arial Black" w:hint="default"/>
        <w:b/>
        <w:bCs/>
        <w:spacing w:val="1"/>
        <w:w w:val="99"/>
        <w:sz w:val="22"/>
        <w:szCs w:val="22"/>
      </w:rPr>
    </w:lvl>
    <w:lvl w:ilvl="2">
      <w:start w:val="1"/>
      <w:numFmt w:val="upperLetter"/>
      <w:lvlText w:val="%3."/>
      <w:lvlJc w:val="left"/>
      <w:pPr>
        <w:ind w:left="1541" w:hanging="360"/>
      </w:pPr>
      <w:rPr>
        <w:rFonts w:ascii="Times New Roman" w:eastAsia="Times New Roman" w:hAnsi="Times New Roman" w:hint="default"/>
        <w:w w:val="99"/>
        <w:sz w:val="22"/>
        <w:szCs w:val="22"/>
      </w:rPr>
    </w:lvl>
    <w:lvl w:ilvl="3">
      <w:start w:val="1"/>
      <w:numFmt w:val="bullet"/>
      <w:lvlText w:val="•"/>
      <w:lvlJc w:val="left"/>
      <w:pPr>
        <w:ind w:left="1540" w:hanging="360"/>
      </w:pPr>
      <w:rPr>
        <w:rFonts w:hint="default"/>
      </w:rPr>
    </w:lvl>
    <w:lvl w:ilvl="4">
      <w:start w:val="1"/>
      <w:numFmt w:val="bullet"/>
      <w:lvlText w:val="•"/>
      <w:lvlJc w:val="left"/>
      <w:pPr>
        <w:ind w:left="1540" w:hanging="360"/>
      </w:pPr>
      <w:rPr>
        <w:rFonts w:hint="default"/>
      </w:rPr>
    </w:lvl>
    <w:lvl w:ilvl="5">
      <w:start w:val="1"/>
      <w:numFmt w:val="bullet"/>
      <w:lvlText w:val="•"/>
      <w:lvlJc w:val="left"/>
      <w:pPr>
        <w:ind w:left="1541" w:hanging="360"/>
      </w:pPr>
      <w:rPr>
        <w:rFonts w:hint="default"/>
      </w:rPr>
    </w:lvl>
    <w:lvl w:ilvl="6">
      <w:start w:val="1"/>
      <w:numFmt w:val="bullet"/>
      <w:lvlText w:val="•"/>
      <w:lvlJc w:val="left"/>
      <w:pPr>
        <w:ind w:left="3293" w:hanging="360"/>
      </w:pPr>
      <w:rPr>
        <w:rFonts w:hint="default"/>
      </w:rPr>
    </w:lvl>
    <w:lvl w:ilvl="7">
      <w:start w:val="1"/>
      <w:numFmt w:val="bullet"/>
      <w:lvlText w:val="•"/>
      <w:lvlJc w:val="left"/>
      <w:pPr>
        <w:ind w:left="5044" w:hanging="360"/>
      </w:pPr>
      <w:rPr>
        <w:rFonts w:hint="default"/>
      </w:rPr>
    </w:lvl>
    <w:lvl w:ilvl="8">
      <w:start w:val="1"/>
      <w:numFmt w:val="bullet"/>
      <w:lvlText w:val="•"/>
      <w:lvlJc w:val="left"/>
      <w:pPr>
        <w:ind w:left="6796" w:hanging="360"/>
      </w:pPr>
      <w:rPr>
        <w:rFonts w:hint="default"/>
      </w:rPr>
    </w:lvl>
  </w:abstractNum>
  <w:abstractNum w:abstractNumId="6">
    <w:nsid w:val="176952D6"/>
    <w:multiLevelType w:val="hybridMultilevel"/>
    <w:tmpl w:val="272ABCCE"/>
    <w:lvl w:ilvl="0" w:tplc="9E584002">
      <w:start w:val="1"/>
      <w:numFmt w:val="upperLetter"/>
      <w:lvlText w:val="%1."/>
      <w:lvlJc w:val="left"/>
      <w:pPr>
        <w:ind w:left="1181" w:hanging="360"/>
      </w:pPr>
      <w:rPr>
        <w:rFonts w:ascii="Times New Roman" w:eastAsia="Times New Roman" w:hAnsi="Times New Roman" w:hint="default"/>
        <w:w w:val="99"/>
        <w:sz w:val="22"/>
        <w:szCs w:val="22"/>
      </w:rPr>
    </w:lvl>
    <w:lvl w:ilvl="1" w:tplc="00B4653A">
      <w:start w:val="1"/>
      <w:numFmt w:val="bullet"/>
      <w:lvlText w:val="•"/>
      <w:lvlJc w:val="left"/>
      <w:pPr>
        <w:ind w:left="2093" w:hanging="360"/>
      </w:pPr>
      <w:rPr>
        <w:rFonts w:hint="default"/>
      </w:rPr>
    </w:lvl>
    <w:lvl w:ilvl="2" w:tplc="B68E1156">
      <w:start w:val="1"/>
      <w:numFmt w:val="bullet"/>
      <w:lvlText w:val="•"/>
      <w:lvlJc w:val="left"/>
      <w:pPr>
        <w:ind w:left="3004" w:hanging="360"/>
      </w:pPr>
      <w:rPr>
        <w:rFonts w:hint="default"/>
      </w:rPr>
    </w:lvl>
    <w:lvl w:ilvl="3" w:tplc="59A6C4C8">
      <w:start w:val="1"/>
      <w:numFmt w:val="bullet"/>
      <w:lvlText w:val="•"/>
      <w:lvlJc w:val="left"/>
      <w:pPr>
        <w:ind w:left="3916" w:hanging="360"/>
      </w:pPr>
      <w:rPr>
        <w:rFonts w:hint="default"/>
      </w:rPr>
    </w:lvl>
    <w:lvl w:ilvl="4" w:tplc="B2C239AC">
      <w:start w:val="1"/>
      <w:numFmt w:val="bullet"/>
      <w:lvlText w:val="•"/>
      <w:lvlJc w:val="left"/>
      <w:pPr>
        <w:ind w:left="4828" w:hanging="360"/>
      </w:pPr>
      <w:rPr>
        <w:rFonts w:hint="default"/>
      </w:rPr>
    </w:lvl>
    <w:lvl w:ilvl="5" w:tplc="FA30B9D2">
      <w:start w:val="1"/>
      <w:numFmt w:val="bullet"/>
      <w:lvlText w:val="•"/>
      <w:lvlJc w:val="left"/>
      <w:pPr>
        <w:ind w:left="5740" w:hanging="360"/>
      </w:pPr>
      <w:rPr>
        <w:rFonts w:hint="default"/>
      </w:rPr>
    </w:lvl>
    <w:lvl w:ilvl="6" w:tplc="2A8ECCA8">
      <w:start w:val="1"/>
      <w:numFmt w:val="bullet"/>
      <w:lvlText w:val="•"/>
      <w:lvlJc w:val="left"/>
      <w:pPr>
        <w:ind w:left="6652" w:hanging="360"/>
      </w:pPr>
      <w:rPr>
        <w:rFonts w:hint="default"/>
      </w:rPr>
    </w:lvl>
    <w:lvl w:ilvl="7" w:tplc="03D44030">
      <w:start w:val="1"/>
      <w:numFmt w:val="bullet"/>
      <w:lvlText w:val="•"/>
      <w:lvlJc w:val="left"/>
      <w:pPr>
        <w:ind w:left="7564" w:hanging="360"/>
      </w:pPr>
      <w:rPr>
        <w:rFonts w:hint="default"/>
      </w:rPr>
    </w:lvl>
    <w:lvl w:ilvl="8" w:tplc="E49A649C">
      <w:start w:val="1"/>
      <w:numFmt w:val="bullet"/>
      <w:lvlText w:val="•"/>
      <w:lvlJc w:val="left"/>
      <w:pPr>
        <w:ind w:left="8476" w:hanging="360"/>
      </w:pPr>
      <w:rPr>
        <w:rFonts w:hint="default"/>
      </w:rPr>
    </w:lvl>
  </w:abstractNum>
  <w:abstractNum w:abstractNumId="7">
    <w:nsid w:val="235A670D"/>
    <w:multiLevelType w:val="hybridMultilevel"/>
    <w:tmpl w:val="0BD4306A"/>
    <w:lvl w:ilvl="0" w:tplc="B44EBA9E">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93016"/>
    <w:multiLevelType w:val="hybridMultilevel"/>
    <w:tmpl w:val="16260B28"/>
    <w:lvl w:ilvl="0" w:tplc="6166F892">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318A7"/>
    <w:multiLevelType w:val="hybridMultilevel"/>
    <w:tmpl w:val="5A10707C"/>
    <w:lvl w:ilvl="0" w:tplc="A5D6723E">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C67F55"/>
    <w:multiLevelType w:val="hybridMultilevel"/>
    <w:tmpl w:val="14381822"/>
    <w:lvl w:ilvl="0" w:tplc="3E6C49A4">
      <w:start w:val="1"/>
      <w:numFmt w:val="upperLetter"/>
      <w:lvlText w:val="%1."/>
      <w:lvlJc w:val="left"/>
      <w:pPr>
        <w:ind w:left="1540" w:hanging="360"/>
      </w:pPr>
      <w:rPr>
        <w:rFonts w:ascii="Times New Roman" w:eastAsia="Times New Roman" w:hAnsi="Times New Roman" w:hint="default"/>
        <w:w w:val="99"/>
        <w:sz w:val="22"/>
        <w:szCs w:val="22"/>
      </w:rPr>
    </w:lvl>
    <w:lvl w:ilvl="1" w:tplc="AB92A234">
      <w:start w:val="1"/>
      <w:numFmt w:val="bullet"/>
      <w:lvlText w:val="•"/>
      <w:lvlJc w:val="left"/>
      <w:pPr>
        <w:ind w:left="2416" w:hanging="360"/>
      </w:pPr>
      <w:rPr>
        <w:rFonts w:hint="default"/>
      </w:rPr>
    </w:lvl>
    <w:lvl w:ilvl="2" w:tplc="558C5FBA">
      <w:start w:val="1"/>
      <w:numFmt w:val="bullet"/>
      <w:lvlText w:val="•"/>
      <w:lvlJc w:val="left"/>
      <w:pPr>
        <w:ind w:left="3292" w:hanging="360"/>
      </w:pPr>
      <w:rPr>
        <w:rFonts w:hint="default"/>
      </w:rPr>
    </w:lvl>
    <w:lvl w:ilvl="3" w:tplc="B944F7A4">
      <w:start w:val="1"/>
      <w:numFmt w:val="bullet"/>
      <w:lvlText w:val="•"/>
      <w:lvlJc w:val="left"/>
      <w:pPr>
        <w:ind w:left="4168" w:hanging="360"/>
      </w:pPr>
      <w:rPr>
        <w:rFonts w:hint="default"/>
      </w:rPr>
    </w:lvl>
    <w:lvl w:ilvl="4" w:tplc="06AC3CE4">
      <w:start w:val="1"/>
      <w:numFmt w:val="bullet"/>
      <w:lvlText w:val="•"/>
      <w:lvlJc w:val="left"/>
      <w:pPr>
        <w:ind w:left="5044" w:hanging="360"/>
      </w:pPr>
      <w:rPr>
        <w:rFonts w:hint="default"/>
      </w:rPr>
    </w:lvl>
    <w:lvl w:ilvl="5" w:tplc="827C4C96">
      <w:start w:val="1"/>
      <w:numFmt w:val="bullet"/>
      <w:lvlText w:val="•"/>
      <w:lvlJc w:val="left"/>
      <w:pPr>
        <w:ind w:left="5920" w:hanging="360"/>
      </w:pPr>
      <w:rPr>
        <w:rFonts w:hint="default"/>
      </w:rPr>
    </w:lvl>
    <w:lvl w:ilvl="6" w:tplc="736A3E9C">
      <w:start w:val="1"/>
      <w:numFmt w:val="bullet"/>
      <w:lvlText w:val="•"/>
      <w:lvlJc w:val="left"/>
      <w:pPr>
        <w:ind w:left="6796" w:hanging="360"/>
      </w:pPr>
      <w:rPr>
        <w:rFonts w:hint="default"/>
      </w:rPr>
    </w:lvl>
    <w:lvl w:ilvl="7" w:tplc="4D1A6E80">
      <w:start w:val="1"/>
      <w:numFmt w:val="bullet"/>
      <w:lvlText w:val="•"/>
      <w:lvlJc w:val="left"/>
      <w:pPr>
        <w:ind w:left="7672" w:hanging="360"/>
      </w:pPr>
      <w:rPr>
        <w:rFonts w:hint="default"/>
      </w:rPr>
    </w:lvl>
    <w:lvl w:ilvl="8" w:tplc="A40864A4">
      <w:start w:val="1"/>
      <w:numFmt w:val="bullet"/>
      <w:lvlText w:val="•"/>
      <w:lvlJc w:val="left"/>
      <w:pPr>
        <w:ind w:left="8548" w:hanging="360"/>
      </w:pPr>
      <w:rPr>
        <w:rFonts w:hint="default"/>
      </w:rPr>
    </w:lvl>
  </w:abstractNum>
  <w:abstractNum w:abstractNumId="11">
    <w:nsid w:val="3A325878"/>
    <w:multiLevelType w:val="hybridMultilevel"/>
    <w:tmpl w:val="D54C7482"/>
    <w:lvl w:ilvl="0" w:tplc="3C12DDA6">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446F33"/>
    <w:multiLevelType w:val="hybridMultilevel"/>
    <w:tmpl w:val="BFFEFE66"/>
    <w:lvl w:ilvl="0" w:tplc="3222D100">
      <w:start w:val="1"/>
      <w:numFmt w:val="decimal"/>
      <w:lvlText w:val="Subd.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B43D64"/>
    <w:multiLevelType w:val="multilevel"/>
    <w:tmpl w:val="40965004"/>
    <w:lvl w:ilvl="0">
      <w:start w:val="16"/>
      <w:numFmt w:val="lowerLetter"/>
      <w:lvlText w:val="%1"/>
      <w:lvlJc w:val="left"/>
      <w:pPr>
        <w:ind w:left="819" w:hanging="444"/>
      </w:pPr>
      <w:rPr>
        <w:rFonts w:hint="default"/>
      </w:rPr>
    </w:lvl>
    <w:lvl w:ilvl="1">
      <w:start w:val="13"/>
      <w:numFmt w:val="lowerLetter"/>
      <w:lvlText w:val="%1.%2."/>
      <w:lvlJc w:val="left"/>
      <w:pPr>
        <w:ind w:left="819" w:hanging="444"/>
      </w:pPr>
      <w:rPr>
        <w:rFonts w:ascii="Times New Roman" w:eastAsia="Times New Roman" w:hAnsi="Times New Roman" w:hint="default"/>
        <w:spacing w:val="1"/>
        <w:w w:val="99"/>
        <w:sz w:val="22"/>
        <w:szCs w:val="22"/>
      </w:rPr>
    </w:lvl>
    <w:lvl w:ilvl="2">
      <w:start w:val="1"/>
      <w:numFmt w:val="upperLetter"/>
      <w:lvlText w:val="%3."/>
      <w:lvlJc w:val="left"/>
      <w:pPr>
        <w:ind w:left="1540" w:hanging="360"/>
      </w:pPr>
      <w:rPr>
        <w:rFonts w:ascii="Times New Roman" w:eastAsia="Times New Roman" w:hAnsi="Times New Roman" w:hint="default"/>
        <w:w w:val="99"/>
        <w:sz w:val="22"/>
        <w:szCs w:val="22"/>
      </w:rPr>
    </w:lvl>
    <w:lvl w:ilvl="3">
      <w:start w:val="1"/>
      <w:numFmt w:val="bullet"/>
      <w:lvlText w:val="•"/>
      <w:lvlJc w:val="left"/>
      <w:pPr>
        <w:ind w:left="3486" w:hanging="360"/>
      </w:pPr>
      <w:rPr>
        <w:rFonts w:hint="default"/>
      </w:rPr>
    </w:lvl>
    <w:lvl w:ilvl="4">
      <w:start w:val="1"/>
      <w:numFmt w:val="bullet"/>
      <w:lvlText w:val="•"/>
      <w:lvlJc w:val="left"/>
      <w:pPr>
        <w:ind w:left="4460" w:hanging="360"/>
      </w:pPr>
      <w:rPr>
        <w:rFonts w:hint="default"/>
      </w:rPr>
    </w:lvl>
    <w:lvl w:ilvl="5">
      <w:start w:val="1"/>
      <w:numFmt w:val="bullet"/>
      <w:lvlText w:val="•"/>
      <w:lvlJc w:val="left"/>
      <w:pPr>
        <w:ind w:left="5433" w:hanging="360"/>
      </w:pPr>
      <w:rPr>
        <w:rFonts w:hint="default"/>
      </w:rPr>
    </w:lvl>
    <w:lvl w:ilvl="6">
      <w:start w:val="1"/>
      <w:numFmt w:val="bullet"/>
      <w:lvlText w:val="•"/>
      <w:lvlJc w:val="left"/>
      <w:pPr>
        <w:ind w:left="6406" w:hanging="360"/>
      </w:pPr>
      <w:rPr>
        <w:rFonts w:hint="default"/>
      </w:rPr>
    </w:lvl>
    <w:lvl w:ilvl="7">
      <w:start w:val="1"/>
      <w:numFmt w:val="bullet"/>
      <w:lvlText w:val="•"/>
      <w:lvlJc w:val="left"/>
      <w:pPr>
        <w:ind w:left="7380" w:hanging="360"/>
      </w:pPr>
      <w:rPr>
        <w:rFonts w:hint="default"/>
      </w:rPr>
    </w:lvl>
    <w:lvl w:ilvl="8">
      <w:start w:val="1"/>
      <w:numFmt w:val="bullet"/>
      <w:lvlText w:val="•"/>
      <w:lvlJc w:val="left"/>
      <w:pPr>
        <w:ind w:left="8353" w:hanging="360"/>
      </w:pPr>
      <w:rPr>
        <w:rFonts w:hint="default"/>
      </w:rPr>
    </w:lvl>
  </w:abstractNum>
  <w:abstractNum w:abstractNumId="14">
    <w:nsid w:val="43764900"/>
    <w:multiLevelType w:val="hybridMultilevel"/>
    <w:tmpl w:val="80FA53AC"/>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5">
    <w:nsid w:val="5DB40E49"/>
    <w:multiLevelType w:val="hybridMultilevel"/>
    <w:tmpl w:val="4E3CC430"/>
    <w:lvl w:ilvl="0" w:tplc="E4182F2E">
      <w:start w:val="1"/>
      <w:numFmt w:val="decimal"/>
      <w:lvlText w:val="Subd. %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EB6335"/>
    <w:multiLevelType w:val="hybridMultilevel"/>
    <w:tmpl w:val="CC22CCCC"/>
    <w:lvl w:ilvl="0" w:tplc="41FA6A7C">
      <w:start w:val="1"/>
      <w:numFmt w:val="upperLetter"/>
      <w:lvlText w:val="%1."/>
      <w:lvlJc w:val="left"/>
      <w:pPr>
        <w:ind w:left="1540" w:hanging="360"/>
      </w:pPr>
      <w:rPr>
        <w:rFonts w:ascii="Times New Roman" w:eastAsia="Times New Roman" w:hAnsi="Times New Roman" w:hint="default"/>
        <w:w w:val="99"/>
        <w:sz w:val="22"/>
        <w:szCs w:val="22"/>
      </w:rPr>
    </w:lvl>
    <w:lvl w:ilvl="1" w:tplc="8F16A956">
      <w:start w:val="1"/>
      <w:numFmt w:val="bullet"/>
      <w:lvlText w:val="•"/>
      <w:lvlJc w:val="left"/>
      <w:pPr>
        <w:ind w:left="2416" w:hanging="360"/>
      </w:pPr>
      <w:rPr>
        <w:rFonts w:hint="default"/>
      </w:rPr>
    </w:lvl>
    <w:lvl w:ilvl="2" w:tplc="D77E894E">
      <w:start w:val="1"/>
      <w:numFmt w:val="bullet"/>
      <w:lvlText w:val="•"/>
      <w:lvlJc w:val="left"/>
      <w:pPr>
        <w:ind w:left="3292" w:hanging="360"/>
      </w:pPr>
      <w:rPr>
        <w:rFonts w:hint="default"/>
      </w:rPr>
    </w:lvl>
    <w:lvl w:ilvl="3" w:tplc="08564190">
      <w:start w:val="1"/>
      <w:numFmt w:val="bullet"/>
      <w:lvlText w:val="•"/>
      <w:lvlJc w:val="left"/>
      <w:pPr>
        <w:ind w:left="4168" w:hanging="360"/>
      </w:pPr>
      <w:rPr>
        <w:rFonts w:hint="default"/>
      </w:rPr>
    </w:lvl>
    <w:lvl w:ilvl="4" w:tplc="A9387858">
      <w:start w:val="1"/>
      <w:numFmt w:val="bullet"/>
      <w:lvlText w:val="•"/>
      <w:lvlJc w:val="left"/>
      <w:pPr>
        <w:ind w:left="5044" w:hanging="360"/>
      </w:pPr>
      <w:rPr>
        <w:rFonts w:hint="default"/>
      </w:rPr>
    </w:lvl>
    <w:lvl w:ilvl="5" w:tplc="514660DC">
      <w:start w:val="1"/>
      <w:numFmt w:val="bullet"/>
      <w:lvlText w:val="•"/>
      <w:lvlJc w:val="left"/>
      <w:pPr>
        <w:ind w:left="5920" w:hanging="360"/>
      </w:pPr>
      <w:rPr>
        <w:rFonts w:hint="default"/>
      </w:rPr>
    </w:lvl>
    <w:lvl w:ilvl="6" w:tplc="72F23A18">
      <w:start w:val="1"/>
      <w:numFmt w:val="bullet"/>
      <w:lvlText w:val="•"/>
      <w:lvlJc w:val="left"/>
      <w:pPr>
        <w:ind w:left="6796" w:hanging="360"/>
      </w:pPr>
      <w:rPr>
        <w:rFonts w:hint="default"/>
      </w:rPr>
    </w:lvl>
    <w:lvl w:ilvl="7" w:tplc="2EFE0CB6">
      <w:start w:val="1"/>
      <w:numFmt w:val="bullet"/>
      <w:lvlText w:val="•"/>
      <w:lvlJc w:val="left"/>
      <w:pPr>
        <w:ind w:left="7672" w:hanging="360"/>
      </w:pPr>
      <w:rPr>
        <w:rFonts w:hint="default"/>
      </w:rPr>
    </w:lvl>
    <w:lvl w:ilvl="8" w:tplc="F9AC0592">
      <w:start w:val="1"/>
      <w:numFmt w:val="bullet"/>
      <w:lvlText w:val="•"/>
      <w:lvlJc w:val="left"/>
      <w:pPr>
        <w:ind w:left="8548" w:hanging="360"/>
      </w:pPr>
      <w:rPr>
        <w:rFonts w:hint="default"/>
      </w:rPr>
    </w:lvl>
  </w:abstractNum>
  <w:abstractNum w:abstractNumId="17">
    <w:nsid w:val="662F69AF"/>
    <w:multiLevelType w:val="hybridMultilevel"/>
    <w:tmpl w:val="A72CE218"/>
    <w:lvl w:ilvl="0" w:tplc="550ADCA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7D4226"/>
    <w:multiLevelType w:val="hybridMultilevel"/>
    <w:tmpl w:val="C3D68410"/>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9">
    <w:nsid w:val="6D8672B7"/>
    <w:multiLevelType w:val="hybridMultilevel"/>
    <w:tmpl w:val="05B0780A"/>
    <w:lvl w:ilvl="0" w:tplc="85F8DDD6">
      <w:start w:val="1"/>
      <w:numFmt w:val="decimal"/>
      <w:lvlText w:val="Subd. %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nsid w:val="78FA560F"/>
    <w:multiLevelType w:val="hybridMultilevel"/>
    <w:tmpl w:val="D1C88E7C"/>
    <w:lvl w:ilvl="0" w:tplc="C8A864BE">
      <w:start w:val="1"/>
      <w:numFmt w:val="upperLetter"/>
      <w:lvlText w:val="%1."/>
      <w:lvlJc w:val="left"/>
      <w:pPr>
        <w:ind w:left="1181" w:hanging="360"/>
      </w:pPr>
      <w:rPr>
        <w:rFonts w:ascii="Times New Roman" w:eastAsia="Times New Roman" w:hAnsi="Times New Roman" w:hint="default"/>
        <w:w w:val="99"/>
        <w:sz w:val="22"/>
        <w:szCs w:val="22"/>
      </w:rPr>
    </w:lvl>
    <w:lvl w:ilvl="1" w:tplc="5A34CED0">
      <w:start w:val="1"/>
      <w:numFmt w:val="bullet"/>
      <w:lvlText w:val="•"/>
      <w:lvlJc w:val="left"/>
      <w:pPr>
        <w:ind w:left="2093" w:hanging="360"/>
      </w:pPr>
      <w:rPr>
        <w:rFonts w:hint="default"/>
      </w:rPr>
    </w:lvl>
    <w:lvl w:ilvl="2" w:tplc="87B0FAA8">
      <w:start w:val="1"/>
      <w:numFmt w:val="bullet"/>
      <w:lvlText w:val="•"/>
      <w:lvlJc w:val="left"/>
      <w:pPr>
        <w:ind w:left="3004" w:hanging="360"/>
      </w:pPr>
      <w:rPr>
        <w:rFonts w:hint="default"/>
      </w:rPr>
    </w:lvl>
    <w:lvl w:ilvl="3" w:tplc="CCC67F3E">
      <w:start w:val="1"/>
      <w:numFmt w:val="bullet"/>
      <w:lvlText w:val="•"/>
      <w:lvlJc w:val="left"/>
      <w:pPr>
        <w:ind w:left="3916" w:hanging="360"/>
      </w:pPr>
      <w:rPr>
        <w:rFonts w:hint="default"/>
      </w:rPr>
    </w:lvl>
    <w:lvl w:ilvl="4" w:tplc="D48463FA">
      <w:start w:val="1"/>
      <w:numFmt w:val="bullet"/>
      <w:lvlText w:val="•"/>
      <w:lvlJc w:val="left"/>
      <w:pPr>
        <w:ind w:left="4828" w:hanging="360"/>
      </w:pPr>
      <w:rPr>
        <w:rFonts w:hint="default"/>
      </w:rPr>
    </w:lvl>
    <w:lvl w:ilvl="5" w:tplc="DDF0E42C">
      <w:start w:val="1"/>
      <w:numFmt w:val="bullet"/>
      <w:lvlText w:val="•"/>
      <w:lvlJc w:val="left"/>
      <w:pPr>
        <w:ind w:left="5740" w:hanging="360"/>
      </w:pPr>
      <w:rPr>
        <w:rFonts w:hint="default"/>
      </w:rPr>
    </w:lvl>
    <w:lvl w:ilvl="6" w:tplc="03E01B04">
      <w:start w:val="1"/>
      <w:numFmt w:val="bullet"/>
      <w:lvlText w:val="•"/>
      <w:lvlJc w:val="left"/>
      <w:pPr>
        <w:ind w:left="6652" w:hanging="360"/>
      </w:pPr>
      <w:rPr>
        <w:rFonts w:hint="default"/>
      </w:rPr>
    </w:lvl>
    <w:lvl w:ilvl="7" w:tplc="E8CC9302">
      <w:start w:val="1"/>
      <w:numFmt w:val="bullet"/>
      <w:lvlText w:val="•"/>
      <w:lvlJc w:val="left"/>
      <w:pPr>
        <w:ind w:left="7564" w:hanging="360"/>
      </w:pPr>
      <w:rPr>
        <w:rFonts w:hint="default"/>
      </w:rPr>
    </w:lvl>
    <w:lvl w:ilvl="8" w:tplc="23829492">
      <w:start w:val="1"/>
      <w:numFmt w:val="bullet"/>
      <w:lvlText w:val="•"/>
      <w:lvlJc w:val="left"/>
      <w:pPr>
        <w:ind w:left="8476" w:hanging="360"/>
      </w:pPr>
      <w:rPr>
        <w:rFonts w:hint="default"/>
      </w:rPr>
    </w:lvl>
  </w:abstractNum>
  <w:abstractNum w:abstractNumId="21">
    <w:nsid w:val="79725370"/>
    <w:multiLevelType w:val="hybridMultilevel"/>
    <w:tmpl w:val="4E3CC430"/>
    <w:lvl w:ilvl="0" w:tplc="E4182F2E">
      <w:start w:val="1"/>
      <w:numFmt w:val="decimal"/>
      <w:lvlText w:val="Subd. %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822689"/>
    <w:multiLevelType w:val="hybridMultilevel"/>
    <w:tmpl w:val="9F2A88F2"/>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23">
    <w:nsid w:val="7EEC7B05"/>
    <w:multiLevelType w:val="hybridMultilevel"/>
    <w:tmpl w:val="88E41F9C"/>
    <w:lvl w:ilvl="0" w:tplc="21DA3524">
      <w:start w:val="1"/>
      <w:numFmt w:val="upp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abstractNumId w:val="5"/>
  </w:num>
  <w:num w:numId="2">
    <w:abstractNumId w:val="0"/>
  </w:num>
  <w:num w:numId="3">
    <w:abstractNumId w:val="15"/>
  </w:num>
  <w:num w:numId="4">
    <w:abstractNumId w:val="21"/>
  </w:num>
  <w:num w:numId="5">
    <w:abstractNumId w:val="8"/>
  </w:num>
  <w:num w:numId="6">
    <w:abstractNumId w:val="4"/>
  </w:num>
  <w:num w:numId="7">
    <w:abstractNumId w:val="12"/>
  </w:num>
  <w:num w:numId="8">
    <w:abstractNumId w:val="9"/>
  </w:num>
  <w:num w:numId="9">
    <w:abstractNumId w:val="2"/>
  </w:num>
  <w:num w:numId="10">
    <w:abstractNumId w:val="7"/>
  </w:num>
  <w:num w:numId="11">
    <w:abstractNumId w:val="11"/>
  </w:num>
  <w:num w:numId="12">
    <w:abstractNumId w:val="18"/>
  </w:num>
  <w:num w:numId="13">
    <w:abstractNumId w:val="22"/>
  </w:num>
  <w:num w:numId="14">
    <w:abstractNumId w:val="14"/>
  </w:num>
  <w:num w:numId="15">
    <w:abstractNumId w:val="3"/>
  </w:num>
  <w:num w:numId="16">
    <w:abstractNumId w:val="1"/>
  </w:num>
  <w:num w:numId="17">
    <w:abstractNumId w:val="17"/>
  </w:num>
  <w:num w:numId="18">
    <w:abstractNumId w:val="23"/>
  </w:num>
  <w:num w:numId="19">
    <w:abstractNumId w:val="19"/>
  </w:num>
  <w:num w:numId="20">
    <w:abstractNumId w:val="20"/>
  </w:num>
  <w:num w:numId="21">
    <w:abstractNumId w:val="6"/>
  </w:num>
  <w:num w:numId="22">
    <w:abstractNumId w:val="16"/>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DA"/>
    <w:rsid w:val="00356E77"/>
    <w:rsid w:val="00593948"/>
    <w:rsid w:val="006B0D3D"/>
    <w:rsid w:val="007952FA"/>
    <w:rsid w:val="008B03C0"/>
    <w:rsid w:val="009B4295"/>
    <w:rsid w:val="00A26ADA"/>
    <w:rsid w:val="00AD4D71"/>
    <w:rsid w:val="00B965D8"/>
    <w:rsid w:val="00CA0C0B"/>
    <w:rsid w:val="00E3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A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6ADA"/>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ADA"/>
    <w:rPr>
      <w:sz w:val="20"/>
      <w:szCs w:val="20"/>
    </w:rPr>
  </w:style>
  <w:style w:type="character" w:styleId="FootnoteReference">
    <w:name w:val="footnote reference"/>
    <w:basedOn w:val="DefaultParagraphFont"/>
    <w:uiPriority w:val="99"/>
    <w:semiHidden/>
    <w:unhideWhenUsed/>
    <w:rsid w:val="00A26ADA"/>
    <w:rPr>
      <w:vertAlign w:val="superscript"/>
    </w:rPr>
  </w:style>
  <w:style w:type="paragraph" w:styleId="Header">
    <w:name w:val="header"/>
    <w:basedOn w:val="Normal"/>
    <w:link w:val="HeaderChar"/>
    <w:uiPriority w:val="99"/>
    <w:unhideWhenUsed/>
    <w:rsid w:val="00A2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ADA"/>
  </w:style>
  <w:style w:type="paragraph" w:styleId="Footer">
    <w:name w:val="footer"/>
    <w:basedOn w:val="Normal"/>
    <w:link w:val="FooterChar"/>
    <w:uiPriority w:val="99"/>
    <w:unhideWhenUsed/>
    <w:rsid w:val="00A2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ADA"/>
  </w:style>
  <w:style w:type="character" w:styleId="Hyperlink">
    <w:name w:val="Hyperlink"/>
    <w:basedOn w:val="DefaultParagraphFont"/>
    <w:uiPriority w:val="99"/>
    <w:unhideWhenUsed/>
    <w:rsid w:val="00E33C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A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6ADA"/>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ADA"/>
    <w:rPr>
      <w:sz w:val="20"/>
      <w:szCs w:val="20"/>
    </w:rPr>
  </w:style>
  <w:style w:type="character" w:styleId="FootnoteReference">
    <w:name w:val="footnote reference"/>
    <w:basedOn w:val="DefaultParagraphFont"/>
    <w:uiPriority w:val="99"/>
    <w:semiHidden/>
    <w:unhideWhenUsed/>
    <w:rsid w:val="00A26ADA"/>
    <w:rPr>
      <w:vertAlign w:val="superscript"/>
    </w:rPr>
  </w:style>
  <w:style w:type="paragraph" w:styleId="Header">
    <w:name w:val="header"/>
    <w:basedOn w:val="Normal"/>
    <w:link w:val="HeaderChar"/>
    <w:uiPriority w:val="99"/>
    <w:unhideWhenUsed/>
    <w:rsid w:val="00A2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ADA"/>
  </w:style>
  <w:style w:type="paragraph" w:styleId="Footer">
    <w:name w:val="footer"/>
    <w:basedOn w:val="Normal"/>
    <w:link w:val="FooterChar"/>
    <w:uiPriority w:val="99"/>
    <w:unhideWhenUsed/>
    <w:rsid w:val="00A2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ADA"/>
  </w:style>
  <w:style w:type="character" w:styleId="Hyperlink">
    <w:name w:val="Hyperlink"/>
    <w:basedOn w:val="DefaultParagraphFont"/>
    <w:uiPriority w:val="99"/>
    <w:unhideWhenUsed/>
    <w:rsid w:val="00E33C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step.pca.state.mn.us/contac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4859</Words>
  <Characters>27698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Manager>Philipp Muessig, MPCA</Manager>
  <Company>Foth Companies</Company>
  <LinksUpToDate>false</LinksUpToDate>
  <CharactersWithSpaces>32493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Solid Waste City License Template</dc:title>
  <dc:subject>city solid waste</dc:subject>
  <dc:creator>Susan Young;Muessig, Philipp</dc:creator>
  <cp:keywords>GreenStep Cities best management practices</cp:keywords>
  <cp:lastModifiedBy>Muessig, Philipp</cp:lastModifiedBy>
  <cp:revision>2</cp:revision>
  <dcterms:created xsi:type="dcterms:W3CDTF">2015-11-02T17:15:00Z</dcterms:created>
  <dcterms:modified xsi:type="dcterms:W3CDTF">2015-11-02T17:15:00Z</dcterms:modified>
</cp:coreProperties>
</file>