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3E859A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E7FF5">
                              <w:rPr>
                                <w:rFonts w:ascii="Calibri" w:eastAsia="Calibri" w:hAnsi="Calibri" w:cs="Calibri"/>
                                <w:color w:val="000000"/>
                                <w:sz w:val="16"/>
                              </w:rPr>
                              <w:t>3</w:t>
                            </w:r>
                            <w:r w:rsidR="0026409A">
                              <w:rPr>
                                <w:rFonts w:ascii="Calibri" w:eastAsia="Calibri" w:hAnsi="Calibri" w:cs="Calibri"/>
                                <w:color w:val="000000"/>
                                <w:sz w:val="16"/>
                              </w:rPr>
                              <w:t>/</w:t>
                            </w:r>
                            <w:r w:rsidR="0096393F">
                              <w:rPr>
                                <w:rFonts w:ascii="Calibri" w:eastAsia="Calibri" w:hAnsi="Calibri" w:cs="Calibri"/>
                                <w:color w:val="000000"/>
                                <w:sz w:val="16"/>
                              </w:rPr>
                              <w:t>27</w:t>
                            </w:r>
                            <w:r w:rsidR="00A20045">
                              <w:rPr>
                                <w:rFonts w:ascii="Calibri" w:eastAsia="Calibri" w:hAnsi="Calibri" w:cs="Calibri"/>
                                <w:color w:val="000000"/>
                                <w:sz w:val="16"/>
                              </w:rPr>
                              <w:t>/202</w:t>
                            </w:r>
                            <w:r w:rsidR="0096393F">
                              <w:rPr>
                                <w:rFonts w:ascii="Calibri" w:eastAsia="Calibri" w:hAnsi="Calibri" w:cs="Calibri"/>
                                <w:color w:val="000000"/>
                                <w:sz w:val="16"/>
                              </w:rPr>
                              <w:t>6</w:t>
                            </w:r>
                          </w:p>
                          <w:p w14:paraId="5FB7AAF1" w14:textId="6089B1F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6393F">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3E859A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E7FF5">
                        <w:rPr>
                          <w:rFonts w:ascii="Calibri" w:eastAsia="Calibri" w:hAnsi="Calibri" w:cs="Calibri"/>
                          <w:color w:val="000000"/>
                          <w:sz w:val="16"/>
                        </w:rPr>
                        <w:t>3</w:t>
                      </w:r>
                      <w:r w:rsidR="0026409A">
                        <w:rPr>
                          <w:rFonts w:ascii="Calibri" w:eastAsia="Calibri" w:hAnsi="Calibri" w:cs="Calibri"/>
                          <w:color w:val="000000"/>
                          <w:sz w:val="16"/>
                        </w:rPr>
                        <w:t>/</w:t>
                      </w:r>
                      <w:r w:rsidR="0096393F">
                        <w:rPr>
                          <w:rFonts w:ascii="Calibri" w:eastAsia="Calibri" w:hAnsi="Calibri" w:cs="Calibri"/>
                          <w:color w:val="000000"/>
                          <w:sz w:val="16"/>
                        </w:rPr>
                        <w:t>27</w:t>
                      </w:r>
                      <w:r w:rsidR="00A20045">
                        <w:rPr>
                          <w:rFonts w:ascii="Calibri" w:eastAsia="Calibri" w:hAnsi="Calibri" w:cs="Calibri"/>
                          <w:color w:val="000000"/>
                          <w:sz w:val="16"/>
                        </w:rPr>
                        <w:t>/202</w:t>
                      </w:r>
                      <w:r w:rsidR="0096393F">
                        <w:rPr>
                          <w:rFonts w:ascii="Calibri" w:eastAsia="Calibri" w:hAnsi="Calibri" w:cs="Calibri"/>
                          <w:color w:val="000000"/>
                          <w:sz w:val="16"/>
                        </w:rPr>
                        <w:t>6</w:t>
                      </w:r>
                    </w:p>
                    <w:p w14:paraId="5FB7AAF1" w14:textId="6089B1F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6393F">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E51B003" w:rsidR="00B2604D" w:rsidRDefault="000051B6">
      <w:pPr>
        <w:pStyle w:val="Heading1"/>
        <w:jc w:val="center"/>
      </w:pPr>
      <w:bookmarkStart w:id="0" w:name="_heading=h.gjdgxs" w:colFirst="0" w:colLast="0"/>
      <w:bookmarkStart w:id="1" w:name="_Toc108009795"/>
      <w:bookmarkEnd w:id="0"/>
      <w:r>
        <w:t>Assessment 202</w:t>
      </w:r>
      <w:bookmarkEnd w:id="1"/>
      <w:r w:rsidR="00A20045">
        <w:t>6</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2682F">
                                  <w:rPr>
                                    <w:rFonts w:ascii="Calibri" w:eastAsia="Calibri" w:hAnsi="Calibri" w:cs="Calibri"/>
                                    <w:color w:val="000000"/>
                                    <w:sz w:val="24"/>
                                  </w:rPr>
                                  <w:t>Step 2</w:t>
                                </w:r>
                              </w:sdtContent>
                            </w:sdt>
                          </w:p>
                          <w:p w14:paraId="076B06C9" w14:textId="6BFA28E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96393F">
                                  <w:rPr>
                                    <w:rFonts w:ascii="Calibri" w:eastAsia="Calibri" w:hAnsi="Calibri" w:cs="Calibri"/>
                                    <w:color w:val="000000"/>
                                    <w:sz w:val="24"/>
                                  </w:rPr>
                                  <w:t>20</w:t>
                                </w:r>
                              </w:sdtContent>
                            </w:sdt>
                          </w:p>
                          <w:p w14:paraId="2FF01481" w14:textId="6A59F2D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2682F">
                                  <w:rPr>
                                    <w:rFonts w:ascii="Calibri" w:eastAsia="Calibri" w:hAnsi="Calibri" w:cs="Calibri"/>
                                    <w:color w:val="000000"/>
                                    <w:sz w:val="24"/>
                                  </w:rPr>
                                  <w:t>4</w:t>
                                </w:r>
                                <w:r w:rsidR="007E7FF5">
                                  <w:rPr>
                                    <w:rFonts w:ascii="Calibri" w:eastAsia="Calibri" w:hAnsi="Calibri" w:cs="Calibri"/>
                                    <w:color w:val="000000"/>
                                    <w:sz w:val="24"/>
                                  </w:rPr>
                                  <w:t>5</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1" w:history="1">
                              <w:r w:rsidRPr="00DC29F9">
                                <w:rPr>
                                  <w:rStyle w:val="Hyperlink"/>
                                  <w:bCs/>
                                  <w:sz w:val="24"/>
                                </w:rPr>
                                <w:t>Alexandria’s</w:t>
                              </w:r>
                              <w:r w:rsidRPr="00DC29F9">
                                <w:rPr>
                                  <w:rStyle w:val="Hyperlink"/>
                                  <w:rFonts w:ascii="Calibri" w:eastAsia="Calibri" w:hAnsi="Calibri" w:cs="Calibri"/>
                                  <w:bCs/>
                                  <w:sz w:val="24"/>
                                </w:rPr>
                                <w:t xml:space="preserve"> </w:t>
                              </w:r>
                              <w:proofErr w:type="spellStart"/>
                              <w:r w:rsidRPr="00DC29F9">
                                <w:rPr>
                                  <w:rStyle w:val="Hyperlink"/>
                                  <w:rFonts w:ascii="Calibri" w:eastAsia="Calibri" w:hAnsi="Calibri" w:cs="Calibri"/>
                                  <w:bCs/>
                                  <w:sz w:val="24"/>
                                </w:rPr>
                                <w:t>GreenStep</w:t>
                              </w:r>
                              <w:proofErr w:type="spellEnd"/>
                              <w:r w:rsidRPr="00DC29F9">
                                <w:rPr>
                                  <w:rStyle w:val="Hyperlink"/>
                                  <w:rFonts w:ascii="Calibri" w:eastAsia="Calibri" w:hAnsi="Calibri" w:cs="Calibri"/>
                                  <w:bCs/>
                                  <w:sz w:val="24"/>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2682F">
                            <w:rPr>
                              <w:rFonts w:ascii="Calibri" w:eastAsia="Calibri" w:hAnsi="Calibri" w:cs="Calibri"/>
                              <w:color w:val="000000"/>
                              <w:sz w:val="24"/>
                            </w:rPr>
                            <w:t>Step 2</w:t>
                          </w:r>
                        </w:sdtContent>
                      </w:sdt>
                    </w:p>
                    <w:p w14:paraId="076B06C9" w14:textId="6BFA28E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96393F">
                            <w:rPr>
                              <w:rFonts w:ascii="Calibri" w:eastAsia="Calibri" w:hAnsi="Calibri" w:cs="Calibri"/>
                              <w:color w:val="000000"/>
                              <w:sz w:val="24"/>
                            </w:rPr>
                            <w:t>20</w:t>
                          </w:r>
                        </w:sdtContent>
                      </w:sdt>
                    </w:p>
                    <w:p w14:paraId="2FF01481" w14:textId="6A59F2D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2682F">
                            <w:rPr>
                              <w:rFonts w:ascii="Calibri" w:eastAsia="Calibri" w:hAnsi="Calibri" w:cs="Calibri"/>
                              <w:color w:val="000000"/>
                              <w:sz w:val="24"/>
                            </w:rPr>
                            <w:t>4</w:t>
                          </w:r>
                          <w:r w:rsidR="007E7FF5">
                            <w:rPr>
                              <w:rFonts w:ascii="Calibri" w:eastAsia="Calibri" w:hAnsi="Calibri" w:cs="Calibri"/>
                              <w:color w:val="000000"/>
                              <w:sz w:val="24"/>
                            </w:rPr>
                            <w:t>5</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2" w:history="1">
                        <w:r w:rsidRPr="00DC29F9">
                          <w:rPr>
                            <w:rStyle w:val="Hyperlink"/>
                            <w:bCs/>
                            <w:sz w:val="24"/>
                          </w:rPr>
                          <w:t>Alexandria’s</w:t>
                        </w:r>
                        <w:r w:rsidRPr="00DC29F9">
                          <w:rPr>
                            <w:rStyle w:val="Hyperlink"/>
                            <w:rFonts w:ascii="Calibri" w:eastAsia="Calibri" w:hAnsi="Calibri" w:cs="Calibri"/>
                            <w:bCs/>
                            <w:sz w:val="24"/>
                          </w:rPr>
                          <w:t xml:space="preserve"> </w:t>
                        </w:r>
                        <w:proofErr w:type="spellStart"/>
                        <w:r w:rsidRPr="00DC29F9">
                          <w:rPr>
                            <w:rStyle w:val="Hyperlink"/>
                            <w:rFonts w:ascii="Calibri" w:eastAsia="Calibri" w:hAnsi="Calibri" w:cs="Calibri"/>
                            <w:bCs/>
                            <w:sz w:val="24"/>
                          </w:rPr>
                          <w:t>GreenStep</w:t>
                        </w:r>
                        <w:proofErr w:type="spellEnd"/>
                        <w:r w:rsidRPr="00DC29F9">
                          <w:rPr>
                            <w:rStyle w:val="Hyperlink"/>
                            <w:rFonts w:ascii="Calibri" w:eastAsia="Calibri" w:hAnsi="Calibri" w:cs="Calibri"/>
                            <w:bCs/>
                            <w:sz w:val="24"/>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2922D213"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E7FF5">
            <w:rPr>
              <w:sz w:val="24"/>
              <w:szCs w:val="24"/>
            </w:rPr>
            <w:t>Yes</w:t>
          </w:r>
        </w:sdtContent>
      </w:sdt>
    </w:p>
    <w:p w14:paraId="74986EE6" w14:textId="21F79DBC"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E7FF5">
            <w:rPr>
              <w:sz w:val="24"/>
              <w:szCs w:val="24"/>
            </w:rPr>
            <w:t>Yes</w:t>
          </w:r>
        </w:sdtContent>
      </w:sdt>
      <w:r>
        <w:rPr>
          <w:sz w:val="24"/>
          <w:szCs w:val="24"/>
        </w:rPr>
        <w:t xml:space="preserve"> </w:t>
      </w:r>
    </w:p>
    <w:p w14:paraId="16E3769A" w14:textId="59830BED"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22682F">
            <w:rPr>
              <w:sz w:val="24"/>
              <w:szCs w:val="24"/>
            </w:rPr>
            <w:t>Yes</w:t>
          </w:r>
        </w:sdtContent>
      </w:sdt>
    </w:p>
    <w:p w14:paraId="32A84CAA" w14:textId="7253C61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A2004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E7FF5">
            <w:rPr>
              <w:sz w:val="24"/>
              <w:szCs w:val="24"/>
            </w:rPr>
            <w:t>Yes</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62978A" w14:textId="66344069" w:rsidR="00A9139C" w:rsidRDefault="00A9139C" w:rsidP="00A9139C">
      <w:pPr>
        <w:tabs>
          <w:tab w:val="left" w:pos="5466"/>
        </w:tabs>
        <w:spacing w:after="0" w:line="240" w:lineRule="auto"/>
        <w:rPr>
          <w:i/>
          <w:sz w:val="24"/>
          <w:szCs w:val="24"/>
        </w:rPr>
      </w:pPr>
      <w:bookmarkStart w:id="7" w:name="_Toc108009798"/>
      <w:r>
        <w:rPr>
          <w:b/>
          <w:sz w:val="24"/>
          <w:szCs w:val="24"/>
        </w:rPr>
        <w:br/>
        <w:t>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695C448C" w14:textId="2D92E476" w:rsidR="00A9139C" w:rsidRDefault="00A9139C" w:rsidP="00A9139C">
      <w:pPr>
        <w:spacing w:before="240"/>
      </w:pPr>
      <w:r>
        <w:rPr>
          <w:noProof/>
        </w:rPr>
        <w:drawing>
          <wp:anchor distT="0" distB="0" distL="114300" distR="114300" simplePos="0" relativeHeight="251679744" behindDoc="0" locked="0" layoutInCell="1" allowOverlap="1" wp14:anchorId="11E06835" wp14:editId="23F754B0">
            <wp:simplePos x="0" y="0"/>
            <wp:positionH relativeFrom="column">
              <wp:posOffset>3494578</wp:posOffset>
            </wp:positionH>
            <wp:positionV relativeFrom="paragraph">
              <wp:posOffset>97790</wp:posOffset>
            </wp:positionV>
            <wp:extent cx="2185670" cy="1730375"/>
            <wp:effectExtent l="0" t="0" r="5080" b="3175"/>
            <wp:wrapThrough wrapText="bothSides">
              <wp:wrapPolygon edited="0">
                <wp:start x="7342" y="0"/>
                <wp:lineTo x="5083" y="713"/>
                <wp:lineTo x="1318" y="3091"/>
                <wp:lineTo x="1318" y="4043"/>
                <wp:lineTo x="377" y="6183"/>
                <wp:lineTo x="0" y="7372"/>
                <wp:lineTo x="0" y="13554"/>
                <wp:lineTo x="377" y="15457"/>
                <wp:lineTo x="2636" y="19262"/>
                <wp:lineTo x="3012" y="19737"/>
                <wp:lineTo x="6213" y="21164"/>
                <wp:lineTo x="7342" y="21402"/>
                <wp:lineTo x="8660" y="21402"/>
                <wp:lineTo x="9601" y="21164"/>
                <wp:lineTo x="12990" y="19737"/>
                <wp:lineTo x="15626" y="15457"/>
                <wp:lineTo x="19579" y="15457"/>
                <wp:lineTo x="21274" y="14268"/>
                <wp:lineTo x="21462" y="7134"/>
                <wp:lineTo x="19768" y="6183"/>
                <wp:lineTo x="14496" y="4043"/>
                <wp:lineTo x="14684" y="3091"/>
                <wp:lineTo x="10354" y="476"/>
                <wp:lineTo x="8472" y="0"/>
                <wp:lineTo x="7342" y="0"/>
              </wp:wrapPolygon>
            </wp:wrapThrough>
            <wp:docPr id="1851455044" name="Chart 1">
              <a:extLst xmlns:a="http://schemas.openxmlformats.org/drawingml/2006/main">
                <a:ext uri="{FF2B5EF4-FFF2-40B4-BE49-F238E27FC236}">
                  <a16:creationId xmlns:a16="http://schemas.microsoft.com/office/drawing/2014/main" id="{1BE4E8A7-8EF8-4705-8FA3-12A2F5720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hidden="0" allowOverlap="1" wp14:anchorId="16818025" wp14:editId="0352F2C0">
                <wp:simplePos x="0" y="0"/>
                <wp:positionH relativeFrom="column">
                  <wp:posOffset>2947351</wp:posOffset>
                </wp:positionH>
                <wp:positionV relativeFrom="paragraph">
                  <wp:posOffset>1956470</wp:posOffset>
                </wp:positionV>
                <wp:extent cx="3232184" cy="684214"/>
                <wp:effectExtent l="0" t="0" r="6350" b="1905"/>
                <wp:wrapNone/>
                <wp:docPr id="221" name="Rectangle 221"/>
                <wp:cNvGraphicFramePr/>
                <a:graphic xmlns:a="http://schemas.openxmlformats.org/drawingml/2006/main">
                  <a:graphicData uri="http://schemas.microsoft.com/office/word/2010/wordprocessingShape">
                    <wps:wsp>
                      <wps:cNvSpPr/>
                      <wps:spPr>
                        <a:xfrm>
                          <a:off x="0" y="0"/>
                          <a:ext cx="3232184" cy="684214"/>
                        </a:xfrm>
                        <a:prstGeom prst="rect">
                          <a:avLst/>
                        </a:prstGeom>
                        <a:solidFill>
                          <a:srgbClr val="F9F9F9"/>
                        </a:solidFill>
                        <a:ln w="9525" cap="flat" cmpd="sng">
                          <a:noFill/>
                          <a:prstDash val="solid"/>
                          <a:round/>
                          <a:headEnd type="none" w="sm" len="sm"/>
                          <a:tailEnd type="none" w="sm" len="sm"/>
                        </a:ln>
                      </wps:spPr>
                      <wps:txbx>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18025" id="Rectangle 221" o:spid="_x0000_s1029" style="position:absolute;margin-left:232.05pt;margin-top:154.05pt;width:254.5pt;height:5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iECQIAABAEAAAOAAAAZHJzL2Uyb0RvYy54bWysU12vEjEQfTfxPzR9l/0ArkBYbsxFjMmN&#10;l+TqDxjaLtukX7aFXf6904KA+mBiDEmZtrNnzpw5XT4OWpGj8EFa09BqVFIiDLNcmn1Dv33dvJtR&#10;EiIYDsoa0dCTCPRx9fbNsncLUdvOKi48QRATFr1raBejWxRFYJ3QEEbWCYOXrfUaIm79vuAeekTX&#10;qqjL8qHorefOWyZCwNP1+ZKuMn7bChZf2jaISFRDkVvMq8/rLq3FagmLvQfXSXahAf/AQoM0WPQK&#10;tYYI5ODlH1BaMm+DbeOIWV3YtpVM5B6wm6r8rZvXDpzIvaA4wV1lCv8Pln05vrqtRxl6FxYBw9TF&#10;0Hqd/pEfGbJYp6tYYoiE4eG4HtfVbEIJw7uH2aSuJknN4va18yF+ElaTFDTU4zCyRnB8DvGc+jMl&#10;FQtWSb6RSuWN3++elCdHwMFt5ul3Qf8lTRnSN3Q+rafIA9A/rYKIoXa8ocHscz1jE2qedKq3htCd&#10;cTPU2QLeHgzPKZ0A/tFwEk8O/WrQtTTVCJoSJdDjGOS8CFL9PQ/lUAZVuambojjsBiKR4jhhpZOd&#10;5aetJ8GxjUSOzxDiFjxascLqaE+s+/0AHrmozwbnP68mqeeYN5Pp+xLN7e9vdvc3YFhn0fUozTl8&#10;ivkNJKWN/XCItpV5IjcqF85ouzzTyxNJvr7f56zbQ179AAAA//8DAFBLAwQUAAYACAAAACEAS2GZ&#10;EeAAAAALAQAADwAAAGRycy9kb3ducmV2LnhtbEyPS0/DMBCE70j8B2srcUHUDn2laZwKAZV6ACEC&#10;vbvxNonwI4rdJvx7lhPcZjWfZmfy7WgNu2AfWu8kJFMBDF3ldetqCZ8fu7sUWIjKaWW8QwnfGGBb&#10;XF/lKtN+cO94KWPNKMSFTEloYuwyzkPVoFVh6jt05J18b1Wks6+57tVA4dbweyGW3KrW0YdGdfjY&#10;YPVVnq2Ep6E0q1sRdSXMfrELz+nr2+FFypvJ+LABFnGMfzD81qfqUFCnoz87HZiRMF/OE0IlzERK&#10;goj1akbiSFayWAMvcv5/Q/EDAAD//wMAUEsBAi0AFAAGAAgAAAAhALaDOJL+AAAA4QEAABMAAAAA&#10;AAAAAAAAAAAAAAAAAFtDb250ZW50X1R5cGVzXS54bWxQSwECLQAUAAYACAAAACEAOP0h/9YAAACU&#10;AQAACwAAAAAAAAAAAAAAAAAvAQAAX3JlbHMvLnJlbHNQSwECLQAUAAYACAAAACEAAyYIhAkCAAAQ&#10;BAAADgAAAAAAAAAAAAAAAAAuAgAAZHJzL2Uyb0RvYy54bWxQSwECLQAUAAYACAAAACEAS2GZEeAA&#10;AAALAQAADwAAAAAAAAAAAAAAAABjBAAAZHJzL2Rvd25yZXYueG1sUEsFBgAAAAAEAAQA8wAAAHAF&#10;AAAAAA==&#10;" fillcolor="#f9f9f9" stroked="f">
                <v:stroke startarrowwidth="narrow" startarrowlength="short" endarrowwidth="narrow" endarrowlength="short" joinstyle="round"/>
                <v:textbox inset="2.53958mm,1.2694mm,2.53958mm,1.2694mm">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1984C68" wp14:editId="1747438E">
            <wp:extent cx="2630733" cy="2488928"/>
            <wp:effectExtent l="0" t="0" r="0" b="0"/>
            <wp:docPr id="2041406764" name="Chart 1">
              <a:extLst xmlns:a="http://schemas.openxmlformats.org/drawingml/2006/main">
                <a:ext uri="{FF2B5EF4-FFF2-40B4-BE49-F238E27FC236}">
                  <a16:creationId xmlns:a16="http://schemas.microsoft.com/office/drawing/2014/main" id="{1E6707B2-F54E-4754-8AB0-786B815A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p>
    <w:p w14:paraId="489D0665" w14:textId="427CC88D" w:rsidR="00B2604D" w:rsidRDefault="00A9139C">
      <w:pPr>
        <w:pStyle w:val="Heading2"/>
      </w:pPr>
      <w:r>
        <w:rPr>
          <w:noProof/>
        </w:rPr>
        <mc:AlternateContent>
          <mc:Choice Requires="wps">
            <w:drawing>
              <wp:anchor distT="0" distB="0" distL="114300" distR="114300" simplePos="0" relativeHeight="251678720" behindDoc="0" locked="0" layoutInCell="1" hidden="0" allowOverlap="1" wp14:anchorId="0BA8D91C" wp14:editId="679DC8CF">
                <wp:simplePos x="0" y="0"/>
                <wp:positionH relativeFrom="column">
                  <wp:posOffset>0</wp:posOffset>
                </wp:positionH>
                <wp:positionV relativeFrom="paragraph">
                  <wp:posOffset>-635</wp:posOffset>
                </wp:positionV>
                <wp:extent cx="6819265" cy="12700"/>
                <wp:effectExtent l="0" t="0" r="0" b="0"/>
                <wp:wrapNone/>
                <wp:docPr id="60328761" name="Straight Arrow Connector 60328761"/>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F847A40" id="_x0000_t32" coordsize="21600,21600" o:spt="32" o:oned="t" path="m,l21600,21600e" filled="f">
                <v:path arrowok="t" fillok="f" o:connecttype="none"/>
                <o:lock v:ext="edit" shapetype="t"/>
              </v:shapetype>
              <v:shape id="Straight Arrow Connector 60328761" o:spid="_x0000_s1026" type="#_x0000_t32" style="position:absolute;margin-left:0;margin-top:-.05pt;width:536.9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SUP4D3QAAAAUBAAAPAAAAZHJz&#10;L2Rvd25yZXYueG1sTI9Lb8IwEITvlfofrK3UG9hpKyghDkJVHxI3HkLltsRLEhGv09hA+u9rTuW2&#10;oxnNfJvNetuIM3W+dqwhGSoQxIUzNZcaNuuPwSsIH5ANNo5Jwy95mOX3dxmmxl14SedVKEUsYZ+i&#10;hiqENpXSFxVZ9EPXEkfv4DqLIcqulKbDSyy3jXxSaiQt1hwXKmzpraLiuDpZDS/vB5/8rL9VOyq3&#10;u0/5hZvtYqH140M/n4II1If/MFzxIzrkkWnvTmy8aDTER4KGQQLiaqrx8wTEPl4TkHkmb+nzPwAA&#10;AP//AwBQSwECLQAUAAYACAAAACEAtoM4kv4AAADhAQAAEwAAAAAAAAAAAAAAAAAAAAAAW0NvbnRl&#10;bnRfVHlwZXNdLnhtbFBLAQItABQABgAIAAAAIQA4/SH/1gAAAJQBAAALAAAAAAAAAAAAAAAAAC8B&#10;AABfcmVscy8ucmVsc1BLAQItABQABgAIAAAAIQCIXuUkwAEAAIEDAAAOAAAAAAAAAAAAAAAAAC4C&#10;AABkcnMvZTJvRG9jLnhtbFBLAQItABQABgAIAAAAIQBSUP4D3QAAAAUBAAAPAAAAAAAAAAAAAAAA&#10;ABoEAABkcnMvZG93bnJldi54bWxQSwUGAAAAAAQABADzAAAAJAU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6" w:history="1">
                              <w:r w:rsidR="00DC29F9" w:rsidRPr="00004EDF">
                                <w:rPr>
                                  <w:rStyle w:val="Hyperlink"/>
                                </w:rPr>
                                <w:t>https://greenstep.pca.state.mn.us/city-detail/11792</w:t>
                              </w:r>
                            </w:hyperlink>
                            <w:r w:rsidR="00DC29F9">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7" w:history="1">
                        <w:r w:rsidR="00DC29F9" w:rsidRPr="00004EDF">
                          <w:rPr>
                            <w:rStyle w:val="Hyperlink"/>
                          </w:rPr>
                          <w:t>https://greenstep.pca.state.mn.us/city-detail/11792</w:t>
                        </w:r>
                      </w:hyperlink>
                      <w:r w:rsidR="00DC29F9">
                        <w:t xml:space="preserve"> </w:t>
                      </w:r>
                    </w:p>
                  </w:txbxContent>
                </v:textbox>
                <w10:wrap type="square"/>
              </v:shape>
            </w:pict>
          </mc:Fallback>
        </mc:AlternateContent>
      </w:r>
      <w:r w:rsidR="000051B6">
        <w:t>Notable Actions</w:t>
      </w:r>
      <w:bookmarkEnd w:id="7"/>
    </w:p>
    <w:p w14:paraId="329D8A49" w14:textId="46850426" w:rsidR="00DC29F9" w:rsidRPr="00DC29F9" w:rsidRDefault="00DC29F9"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bookmarkStart w:id="8" w:name="_Hlk211851057"/>
      <w:proofErr w:type="spellStart"/>
      <w:r>
        <w:rPr>
          <w:rFonts w:eastAsia="Calibri" w:cstheme="minorHAnsi"/>
          <w:bCs/>
          <w:color w:val="222222"/>
          <w:sz w:val="20"/>
          <w:szCs w:val="20"/>
          <w:highlight w:val="white"/>
        </w:rPr>
        <w:t>GreenStep</w:t>
      </w:r>
      <w:proofErr w:type="spellEnd"/>
      <w:r>
        <w:rPr>
          <w:rFonts w:eastAsia="Calibri" w:cstheme="minorHAnsi"/>
          <w:bCs/>
          <w:color w:val="222222"/>
          <w:sz w:val="20"/>
          <w:szCs w:val="20"/>
          <w:highlight w:val="white"/>
        </w:rPr>
        <w:t xml:space="preserve"> City Task Force includes residents, Mayor, and Alexandria Utility rep formed in 2025</w:t>
      </w:r>
    </w:p>
    <w:p w14:paraId="04D62751" w14:textId="765193BC" w:rsidR="00B2604D" w:rsidRPr="00DC29F9" w:rsidRDefault="00F9080C"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r w:rsidRPr="00DC29F9">
        <w:rPr>
          <w:rFonts w:eastAsia="Calibri" w:cstheme="minorHAnsi"/>
          <w:bCs/>
          <w:color w:val="222222"/>
          <w:sz w:val="20"/>
          <w:szCs w:val="20"/>
        </w:rPr>
        <w:t>Alexandria Lake Area Sanitary District incentive program for purchasing efficient water softening systems that reduce water and salt usage</w:t>
      </w:r>
    </w:p>
    <w:p w14:paraId="6A4A13CF" w14:textId="77777777" w:rsidR="006F67D9" w:rsidRPr="006F67D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DC29F9">
        <w:rPr>
          <w:rFonts w:cstheme="minorHAnsi"/>
          <w:color w:val="222222"/>
          <w:sz w:val="20"/>
          <w:szCs w:val="20"/>
          <w:shd w:val="clear" w:color="auto" w:fill="FFFFFF"/>
        </w:rPr>
        <w:t>Stormwater Management Program includes a public education and outreach program with topics including: Car Care for Cleaner Water, Residents Guide to Stormwater, Construction Infiltration Systems, Lawn Care Tips that Work, Don't rake into the lake, Concrete Washout Guidance</w:t>
      </w:r>
    </w:p>
    <w:p w14:paraId="4DC10D2C" w14:textId="77777777" w:rsidR="006F67D9" w:rsidRPr="006D7832" w:rsidRDefault="006F67D9"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 xml:space="preserve">All city street reconstruction projects and new development required to include sidewalks/trails </w:t>
      </w:r>
    </w:p>
    <w:p w14:paraId="56E748C5" w14:textId="3B8A64C1" w:rsidR="006D7832" w:rsidRPr="006F67D9" w:rsidRDefault="006D7832"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FIRST in Minnesota to pioneer temporary traffic calming islands during the summer months that can be removed for plowing in the winter. Islands use bio-logs, woodchips, and planters and residents can request them annually</w:t>
      </w:r>
    </w:p>
    <w:p w14:paraId="274E9734" w14:textId="02233A90" w:rsidR="00AF5D6E" w:rsidRPr="00031479" w:rsidRDefault="00AF5D6E" w:rsidP="006F67D9">
      <w:pPr>
        <w:pStyle w:val="ListParagraph"/>
        <w:numPr>
          <w:ilvl w:val="0"/>
          <w:numId w:val="0"/>
        </w:numPr>
        <w:pBdr>
          <w:top w:val="nil"/>
          <w:left w:val="nil"/>
          <w:bottom w:val="nil"/>
          <w:right w:val="nil"/>
          <w:between w:val="nil"/>
        </w:pBdr>
        <w:spacing w:after="0" w:line="240" w:lineRule="auto"/>
        <w:ind w:left="360"/>
        <w:rPr>
          <w:rFonts w:ascii="Calibri" w:eastAsia="Calibri" w:hAnsi="Calibri" w:cs="Calibri"/>
          <w:bCs/>
          <w:color w:val="222222"/>
          <w:highlight w:val="white"/>
        </w:rPr>
      </w:pPr>
      <w:bookmarkStart w:id="9" w:name="_Toc108009799"/>
      <w:bookmarkEnd w:id="8"/>
    </w:p>
    <w:p w14:paraId="41637107" w14:textId="77777777" w:rsidR="00A20045" w:rsidRDefault="00A20045">
      <w:pPr>
        <w:rPr>
          <w:rFonts w:eastAsiaTheme="majorEastAsia" w:cstheme="majorBidi"/>
          <w:b/>
          <w:color w:val="003865" w:themeColor="accent1"/>
          <w:sz w:val="32"/>
          <w:szCs w:val="32"/>
          <w:highlight w:val="white"/>
        </w:rPr>
      </w:pPr>
      <w:r>
        <w:rPr>
          <w:highlight w:val="white"/>
        </w:rPr>
        <w:br w:type="page"/>
      </w:r>
    </w:p>
    <w:p w14:paraId="26AF0713" w14:textId="1AE43F77"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66FA3052" w:rsidR="00AF5D6E" w:rsidRPr="002B0861" w:rsidRDefault="00290B3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6AD36B7"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6F67D9">
        <w:rPr>
          <w:color w:val="222222"/>
          <w:sz w:val="24"/>
          <w:szCs w:val="24"/>
        </w:rPr>
        <w:fldChar w:fldCharType="begin">
          <w:ffData>
            <w:name w:val=""/>
            <w:enabled/>
            <w:calcOnExit w:val="0"/>
            <w:checkBox>
              <w:sizeAuto/>
              <w:default w:val="1"/>
            </w:checkBox>
          </w:ffData>
        </w:fldChar>
      </w:r>
      <w:r w:rsidR="006F67D9">
        <w:rPr>
          <w:color w:val="222222"/>
          <w:sz w:val="24"/>
          <w:szCs w:val="24"/>
        </w:rPr>
        <w:instrText xml:space="preserve"> FORMCHECKBOX </w:instrText>
      </w:r>
      <w:r w:rsidR="006F67D9">
        <w:rPr>
          <w:color w:val="222222"/>
          <w:sz w:val="24"/>
          <w:szCs w:val="24"/>
        </w:rPr>
      </w:r>
      <w:r w:rsidR="006F67D9">
        <w:rPr>
          <w:color w:val="222222"/>
          <w:sz w:val="24"/>
          <w:szCs w:val="24"/>
        </w:rPr>
        <w:fldChar w:fldCharType="separate"/>
      </w:r>
      <w:r w:rsidR="006F67D9">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317EE4E" w:rsidR="00AF5D6E" w:rsidRDefault="0096393F"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22682F">
        <w:rPr>
          <w:color w:val="222222"/>
          <w:sz w:val="24"/>
          <w:szCs w:val="24"/>
        </w:rPr>
        <w:fldChar w:fldCharType="begin">
          <w:ffData>
            <w:name w:val=""/>
            <w:enabled/>
            <w:calcOnExit w:val="0"/>
            <w:checkBox>
              <w:sizeAuto/>
              <w:default w:val="1"/>
            </w:checkBox>
          </w:ffData>
        </w:fldChar>
      </w:r>
      <w:r w:rsidR="0022682F">
        <w:rPr>
          <w:color w:val="222222"/>
          <w:sz w:val="24"/>
          <w:szCs w:val="24"/>
        </w:rPr>
        <w:instrText xml:space="preserve"> FORMCHECKBOX </w:instrText>
      </w:r>
      <w:r w:rsidR="0022682F">
        <w:rPr>
          <w:color w:val="222222"/>
          <w:sz w:val="24"/>
          <w:szCs w:val="24"/>
        </w:rPr>
      </w:r>
      <w:r w:rsidR="0022682F">
        <w:rPr>
          <w:color w:val="222222"/>
          <w:sz w:val="24"/>
          <w:szCs w:val="24"/>
        </w:rPr>
        <w:fldChar w:fldCharType="separate"/>
      </w:r>
      <w:r w:rsidR="0022682F">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21A84EE" w:rsidR="00AF5D6E" w:rsidRDefault="00035B3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250491DA" w:rsidR="00AF5D6E" w:rsidRDefault="00035B3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C961695" w:rsidR="00CF6FDE" w:rsidRPr="00C40B7A" w:rsidRDefault="006D7832"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8F919BD" w:rsidR="00CF6FDE" w:rsidRPr="00C40B7A" w:rsidRDefault="00DC29F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68C57807" w:rsidR="00AF5D6E" w:rsidRDefault="007E7FF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25CF7DD1" w:rsidR="00AF5D6E" w:rsidRDefault="00035B3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413A7D7" w:rsidR="00CF6FDE" w:rsidRPr="00612CE8" w:rsidRDefault="00035B3D"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6D034162" w:rsidR="00AF5D6E" w:rsidRPr="00C40B7A" w:rsidRDefault="00035B3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A1AEA77" w:rsidR="00CF6FDE" w:rsidRDefault="00DC29F9"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rFonts w:cs="Calibri"/>
          <w:b/>
          <w:sz w:val="24"/>
          <w:szCs w:val="24"/>
        </w:rPr>
        <w:t>Coordination, Engagement, and Outcomes</w:t>
      </w:r>
      <w:r w:rsidR="00AF5D6E" w:rsidRPr="00C40B7A">
        <w:rPr>
          <w:rFonts w:cs="Calibri"/>
          <w:b/>
          <w:sz w:val="24"/>
          <w:szCs w:val="24"/>
        </w:rPr>
        <w: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263C923" w:rsidR="00AF5D6E" w:rsidRPr="00C40B7A" w:rsidRDefault="00311D1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7CD53AD" w:rsidR="00AF5D6E" w:rsidRDefault="0026409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709E2C01"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96393F">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96393F">
                  <w:rPr>
                    <w:rStyle w:val="Style2"/>
                  </w:rPr>
                  <w:t>3</w:t>
                </w:r>
              </w:sdtContent>
            </w:sdt>
          </w:p>
          <w:p w14:paraId="1EA4DFF4" w14:textId="1268EE4A" w:rsidR="005C08D9" w:rsidRDefault="005C08D9" w:rsidP="00CB7DCB">
            <w:pPr>
              <w:spacing w:line="276" w:lineRule="auto"/>
            </w:pPr>
            <w:r w:rsidRPr="002B007D">
              <w:rPr>
                <w:b/>
                <w:bCs/>
              </w:rPr>
              <w:t>Actions to Complete BP 1</w:t>
            </w:r>
            <w:r w:rsidRPr="0096393F">
              <w:rPr>
                <w:strike/>
              </w:rPr>
              <w:t>: 1.1</w:t>
            </w:r>
            <w:r w:rsidR="00516EA7" w:rsidRPr="0096393F">
              <w:rPr>
                <w:strike/>
              </w:rPr>
              <w:t>,</w:t>
            </w:r>
            <w:r w:rsidR="00516EA7">
              <w:t xml:space="preserve"> </w:t>
            </w:r>
            <w:r w:rsidRPr="00E5470D">
              <w:rPr>
                <w:strike/>
              </w:rPr>
              <w:t>1.2</w:t>
            </w:r>
            <w:r w:rsidR="00516EA7" w:rsidRPr="00E5470D">
              <w:rPr>
                <w:strike/>
              </w:rPr>
              <w:t>,</w:t>
            </w:r>
            <w:r w:rsidR="00516EA7" w:rsidRPr="006F67D9">
              <w:rPr>
                <w:strike/>
              </w:rPr>
              <w:t xml:space="preserve"> and any one additional action </w:t>
            </w:r>
            <w:r w:rsidRPr="006F67D9">
              <w:rPr>
                <w:strike/>
              </w:rP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FBAA9E2" w:rsidR="005C08D9" w:rsidRPr="00EE6278" w:rsidRDefault="0096393F"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52C1A6D5" w:rsidR="005C08D9" w:rsidRDefault="0096393F" w:rsidP="00CB7DCB">
            <w:pPr>
              <w:rPr>
                <w:color w:val="000000"/>
              </w:rPr>
            </w:pPr>
            <w:r>
              <w:rPr>
                <w:color w:val="000000"/>
              </w:rPr>
              <w:t>Entered B3 data for 2023-2025</w:t>
            </w:r>
          </w:p>
        </w:tc>
        <w:tc>
          <w:tcPr>
            <w:tcW w:w="1103" w:type="dxa"/>
            <w:shd w:val="clear" w:color="auto" w:fill="auto"/>
          </w:tcPr>
          <w:p w14:paraId="425F71F0" w14:textId="68FEDC0C" w:rsidR="005C08D9" w:rsidRPr="00F62CD3" w:rsidRDefault="0096393F" w:rsidP="00CB7DCB">
            <w:pPr>
              <w:rPr>
                <w:color w:val="000000"/>
                <w:sz w:val="20"/>
                <w:szCs w:val="20"/>
              </w:rPr>
            </w:pPr>
            <w:r>
              <w:rPr>
                <w:color w:val="000000"/>
                <w:sz w:val="20"/>
                <w:szCs w:val="20"/>
              </w:rPr>
              <w:t>2/12/26</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43FACC83" w:rsidR="005C08D9" w:rsidRDefault="00D131BC"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1E12D5FD" w:rsidR="005C08D9" w:rsidRDefault="00E5470D" w:rsidP="00CB7DCB">
            <w:pPr>
              <w:rPr>
                <w:color w:val="000000"/>
              </w:rPr>
            </w:pPr>
            <w:r w:rsidRPr="00E5470D">
              <w:rPr>
                <w:color w:val="000000"/>
              </w:rPr>
              <w:t>In 2016 and 2017 the city retrofitted the city hall and all other city owned buildings with new efficient LED lighting</w:t>
            </w:r>
          </w:p>
        </w:tc>
        <w:tc>
          <w:tcPr>
            <w:tcW w:w="1103" w:type="dxa"/>
            <w:shd w:val="clear" w:color="auto" w:fill="auto"/>
          </w:tcPr>
          <w:p w14:paraId="45A9B9EA" w14:textId="1C14113D" w:rsidR="005C08D9" w:rsidRPr="00F62CD3" w:rsidRDefault="00E5470D" w:rsidP="00CB7DCB">
            <w:pPr>
              <w:rPr>
                <w:color w:val="000000"/>
                <w:sz w:val="20"/>
                <w:szCs w:val="20"/>
              </w:rPr>
            </w:pPr>
            <w:r>
              <w:rPr>
                <w:color w:val="000000"/>
                <w:sz w:val="20"/>
                <w:szCs w:val="20"/>
              </w:rPr>
              <w:t>9/20/25</w:t>
            </w:r>
          </w:p>
        </w:tc>
      </w:tr>
      <w:tr w:rsidR="006F67D9" w14:paraId="566523E9" w14:textId="77777777" w:rsidTr="00CB7DCB">
        <w:trPr>
          <w:jc w:val="center"/>
        </w:trPr>
        <w:tc>
          <w:tcPr>
            <w:tcW w:w="985" w:type="dxa"/>
          </w:tcPr>
          <w:p w14:paraId="1DF50758" w14:textId="77777777" w:rsidR="006F67D9" w:rsidRPr="00F62CD3" w:rsidRDefault="006F67D9" w:rsidP="006F67D9">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425A081E64642378C06D66D677C07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5F9926DF"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6F67D9" w:rsidRDefault="006F67D9" w:rsidP="006F67D9">
            <w:r>
              <w:t xml:space="preserve">Invest in larger energy efficiency projects. </w:t>
            </w:r>
          </w:p>
        </w:tc>
        <w:tc>
          <w:tcPr>
            <w:tcW w:w="3870" w:type="dxa"/>
            <w:shd w:val="clear" w:color="auto" w:fill="auto"/>
          </w:tcPr>
          <w:p w14:paraId="54529960" w14:textId="469061E6" w:rsidR="006F67D9" w:rsidRDefault="006F67D9" w:rsidP="006F67D9">
            <w:r>
              <w:rPr>
                <w:color w:val="000000"/>
              </w:rPr>
              <w:t>RCC compressor and de-humidifier efficiency project and snow reuse 2017; LED and weatherstripping</w:t>
            </w:r>
          </w:p>
        </w:tc>
        <w:tc>
          <w:tcPr>
            <w:tcW w:w="1103" w:type="dxa"/>
            <w:shd w:val="clear" w:color="auto" w:fill="auto"/>
          </w:tcPr>
          <w:p w14:paraId="7FD2D5E8" w14:textId="20E40172" w:rsidR="006F67D9" w:rsidRPr="00F62CD3" w:rsidRDefault="006F67D9" w:rsidP="006F67D9">
            <w:pPr>
              <w:rPr>
                <w:sz w:val="20"/>
                <w:szCs w:val="20"/>
              </w:rPr>
            </w:pPr>
            <w:r>
              <w:rPr>
                <w:color w:val="000000"/>
                <w:sz w:val="20"/>
                <w:szCs w:val="20"/>
              </w:rPr>
              <w:t>10/7/2025</w:t>
            </w:r>
          </w:p>
        </w:tc>
      </w:tr>
      <w:tr w:rsidR="006F67D9" w14:paraId="2AE44235" w14:textId="77777777" w:rsidTr="00CB7DCB">
        <w:trPr>
          <w:jc w:val="center"/>
        </w:trPr>
        <w:tc>
          <w:tcPr>
            <w:tcW w:w="985" w:type="dxa"/>
          </w:tcPr>
          <w:p w14:paraId="011F7A97" w14:textId="77777777" w:rsidR="006F67D9" w:rsidRPr="00F62CD3" w:rsidRDefault="006F67D9" w:rsidP="006F67D9">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F2EABACC317E4EAEAA7330A3CFD00D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57EE168C" w14:textId="77777777" w:rsidR="006F67D9" w:rsidRDefault="006F67D9" w:rsidP="006F67D9">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6F67D9" w:rsidRDefault="006F67D9" w:rsidP="006F67D9">
            <w:pPr>
              <w:rPr>
                <w:color w:val="000000"/>
              </w:rPr>
            </w:pPr>
          </w:p>
        </w:tc>
        <w:tc>
          <w:tcPr>
            <w:tcW w:w="1103" w:type="dxa"/>
            <w:shd w:val="clear" w:color="auto" w:fill="auto"/>
          </w:tcPr>
          <w:p w14:paraId="3566269E" w14:textId="77777777" w:rsidR="006F67D9" w:rsidRPr="00F62CD3" w:rsidRDefault="006F67D9" w:rsidP="006F67D9">
            <w:pPr>
              <w:spacing w:after="0"/>
              <w:rPr>
                <w:color w:val="000000"/>
                <w:sz w:val="20"/>
                <w:szCs w:val="20"/>
              </w:rPr>
            </w:pPr>
          </w:p>
        </w:tc>
      </w:tr>
      <w:tr w:rsidR="006F67D9" w14:paraId="040817E8" w14:textId="77777777" w:rsidTr="00CB7DCB">
        <w:trPr>
          <w:jc w:val="center"/>
        </w:trPr>
        <w:tc>
          <w:tcPr>
            <w:tcW w:w="985" w:type="dxa"/>
          </w:tcPr>
          <w:p w14:paraId="11CCB7AF" w14:textId="77777777" w:rsidR="006F67D9" w:rsidRPr="00F62CD3" w:rsidRDefault="006F67D9" w:rsidP="006F67D9">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764D92BD9A7F4F0C919F394C9AAB1B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6C9FA49" w14:textId="77777777" w:rsidR="006F67D9" w:rsidRDefault="006F67D9" w:rsidP="006F67D9">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6F67D9" w:rsidRDefault="006F67D9" w:rsidP="006F67D9"/>
        </w:tc>
        <w:tc>
          <w:tcPr>
            <w:tcW w:w="1103" w:type="dxa"/>
            <w:shd w:val="clear" w:color="auto" w:fill="auto"/>
          </w:tcPr>
          <w:p w14:paraId="585D07FB" w14:textId="77777777" w:rsidR="006F67D9" w:rsidRPr="00F62CD3" w:rsidRDefault="006F67D9" w:rsidP="006F67D9">
            <w:pPr>
              <w:rPr>
                <w:sz w:val="20"/>
                <w:szCs w:val="20"/>
              </w:rPr>
            </w:pPr>
          </w:p>
        </w:tc>
      </w:tr>
      <w:tr w:rsidR="006F67D9" w14:paraId="4B0947EF" w14:textId="77777777" w:rsidTr="00CB7DCB">
        <w:trPr>
          <w:jc w:val="center"/>
        </w:trPr>
        <w:tc>
          <w:tcPr>
            <w:tcW w:w="985" w:type="dxa"/>
          </w:tcPr>
          <w:p w14:paraId="4589CC17" w14:textId="77777777" w:rsidR="006F67D9" w:rsidRPr="00F62CD3" w:rsidRDefault="006F67D9" w:rsidP="006F67D9">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082527E8E11F4AC5AB4701C29861D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1E770EC" w14:textId="77777777" w:rsidR="006F67D9" w:rsidRDefault="006F67D9" w:rsidP="006F67D9">
            <w:r>
              <w:t xml:space="preserve">Improve operations and maintenance of city-owned/school buildings and leased buildings. </w:t>
            </w:r>
          </w:p>
        </w:tc>
        <w:tc>
          <w:tcPr>
            <w:tcW w:w="3870" w:type="dxa"/>
            <w:shd w:val="clear" w:color="auto" w:fill="auto"/>
          </w:tcPr>
          <w:p w14:paraId="06E40759" w14:textId="77777777" w:rsidR="006F67D9" w:rsidRDefault="006F67D9" w:rsidP="006F67D9"/>
        </w:tc>
        <w:tc>
          <w:tcPr>
            <w:tcW w:w="1103" w:type="dxa"/>
            <w:shd w:val="clear" w:color="auto" w:fill="auto"/>
          </w:tcPr>
          <w:p w14:paraId="74FA8D3D" w14:textId="77777777" w:rsidR="006F67D9" w:rsidRPr="00F62CD3" w:rsidRDefault="006F67D9" w:rsidP="006F67D9">
            <w:pPr>
              <w:rPr>
                <w:sz w:val="20"/>
                <w:szCs w:val="20"/>
              </w:rPr>
            </w:pPr>
          </w:p>
        </w:tc>
      </w:tr>
      <w:tr w:rsidR="006F67D9" w14:paraId="3677B3F3" w14:textId="77777777" w:rsidTr="00CB7DCB">
        <w:trPr>
          <w:trHeight w:val="1700"/>
          <w:jc w:val="center"/>
        </w:trPr>
        <w:tc>
          <w:tcPr>
            <w:tcW w:w="985" w:type="dxa"/>
          </w:tcPr>
          <w:p w14:paraId="3E196F85" w14:textId="77777777" w:rsidR="006F67D9" w:rsidRDefault="006F67D9" w:rsidP="006F67D9">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A9DDF03EDE4FF286EA9E9626B20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6F67D9" w:rsidRDefault="006F67D9" w:rsidP="006F67D9">
                <w:pPr>
                  <w:jc w:val="center"/>
                  <w:rPr>
                    <w:rStyle w:val="Style3"/>
                    <w:rFonts w:ascii="Arial" w:hAnsi="Arial" w:cs="Arial"/>
                  </w:rPr>
                </w:pPr>
                <w:r w:rsidRPr="001B6C2C">
                  <w:rPr>
                    <w:rStyle w:val="PlaceholderText"/>
                  </w:rPr>
                  <w:t>Choose an item.</w:t>
                </w:r>
              </w:p>
            </w:sdtContent>
          </w:sdt>
          <w:p w14:paraId="2CF88651" w14:textId="77777777" w:rsidR="006F67D9" w:rsidRPr="00F62CD3" w:rsidRDefault="006F67D9" w:rsidP="006F67D9">
            <w:pPr>
              <w:jc w:val="center"/>
              <w:rPr>
                <w:rFonts w:ascii="Arial" w:hAnsi="Arial" w:cs="Arial"/>
              </w:rPr>
            </w:pPr>
          </w:p>
        </w:tc>
        <w:tc>
          <w:tcPr>
            <w:tcW w:w="3600" w:type="dxa"/>
          </w:tcPr>
          <w:p w14:paraId="5545A75E" w14:textId="77777777" w:rsidR="006F67D9" w:rsidRDefault="006F67D9" w:rsidP="006F67D9">
            <w:r>
              <w:t>Install one or more of the following:</w:t>
            </w:r>
          </w:p>
          <w:p w14:paraId="6C32A819" w14:textId="77777777" w:rsidR="006F67D9" w:rsidRDefault="006F67D9" w:rsidP="006F67D9">
            <w:pPr>
              <w:spacing w:after="0"/>
            </w:pPr>
            <w:r>
              <w:t>-A ground-source, closed loop geothermal system.</w:t>
            </w:r>
          </w:p>
          <w:p w14:paraId="6E67B6F3" w14:textId="77777777" w:rsidR="006F67D9" w:rsidRDefault="006F67D9" w:rsidP="006F67D9">
            <w:pPr>
              <w:spacing w:after="0"/>
            </w:pPr>
            <w:r>
              <w:t>-A district energy/microgrid system.</w:t>
            </w:r>
          </w:p>
          <w:p w14:paraId="1BE26976" w14:textId="77777777" w:rsidR="006F67D9" w:rsidRDefault="006F67D9" w:rsidP="006F67D9">
            <w:pPr>
              <w:spacing w:after="0"/>
            </w:pPr>
            <w:r>
              <w:t xml:space="preserve">-A rainwater harvesting system </w:t>
            </w:r>
          </w:p>
        </w:tc>
        <w:tc>
          <w:tcPr>
            <w:tcW w:w="3870" w:type="dxa"/>
            <w:shd w:val="clear" w:color="auto" w:fill="auto"/>
          </w:tcPr>
          <w:p w14:paraId="57F49DF8" w14:textId="77777777" w:rsidR="006F67D9" w:rsidRDefault="006F67D9" w:rsidP="006F67D9"/>
        </w:tc>
        <w:tc>
          <w:tcPr>
            <w:tcW w:w="1103" w:type="dxa"/>
            <w:shd w:val="clear" w:color="auto" w:fill="auto"/>
          </w:tcPr>
          <w:p w14:paraId="5E5D2595" w14:textId="77777777" w:rsidR="006F67D9" w:rsidRPr="00F62CD3" w:rsidRDefault="006F67D9" w:rsidP="006F67D9">
            <w:pPr>
              <w:jc w:val="center"/>
              <w:rPr>
                <w:sz w:val="20"/>
                <w:szCs w:val="20"/>
              </w:rPr>
            </w:pPr>
          </w:p>
        </w:tc>
      </w:tr>
      <w:tr w:rsidR="006F67D9" w14:paraId="13DE6E7D" w14:textId="77777777" w:rsidTr="00CB7DCB">
        <w:trPr>
          <w:trHeight w:val="647"/>
          <w:jc w:val="center"/>
        </w:trPr>
        <w:tc>
          <w:tcPr>
            <w:tcW w:w="10908" w:type="dxa"/>
            <w:gridSpan w:val="5"/>
            <w:shd w:val="clear" w:color="auto" w:fill="E2EFD9"/>
          </w:tcPr>
          <w:p w14:paraId="293F3D8E" w14:textId="77777777" w:rsidR="006F67D9" w:rsidRDefault="006F67D9" w:rsidP="006F67D9">
            <w:pPr>
              <w:pStyle w:val="Heading3"/>
            </w:pPr>
            <w:bookmarkStart w:id="18" w:name="_heading=h.lnxbz9" w:colFirst="0" w:colLast="0"/>
            <w:bookmarkStart w:id="19" w:name="_Toc108009806"/>
            <w:bookmarkEnd w:id="18"/>
            <w:r>
              <w:t>Best Practice 2:  Efficient Existing Private Buildings</w:t>
            </w:r>
            <w:bookmarkEnd w:id="19"/>
          </w:p>
          <w:p w14:paraId="7A2946FA" w14:textId="03A311DA" w:rsidR="006F67D9" w:rsidRDefault="006F67D9" w:rsidP="006F67D9">
            <w:pPr>
              <w:spacing w:line="360" w:lineRule="auto"/>
            </w:pPr>
            <w:r>
              <w:t xml:space="preserve">BP 2 Completed? </w:t>
            </w:r>
            <w:sdt>
              <w:sdtPr>
                <w:rPr>
                  <w:rStyle w:val="Style1"/>
                </w:rPr>
                <w:alias w:val="Yes or No"/>
                <w:tag w:val="Yes or No"/>
                <w:id w:val="-2043895824"/>
                <w:placeholder>
                  <w:docPart w:val="A1A69B08C59B42088877AEC559ECDC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C7B46543651C4F48BA135A40F3B65360"/>
                </w:placeholder>
              </w:sdtPr>
              <w:sdtEndPr>
                <w:rPr>
                  <w:rStyle w:val="DefaultParagraphFont"/>
                  <w:b w:val="0"/>
                </w:rPr>
              </w:sdtEndPr>
              <w:sdtContent>
                <w:r>
                  <w:rPr>
                    <w:rStyle w:val="Style2"/>
                  </w:rPr>
                  <w:t>2</w:t>
                </w:r>
              </w:sdtContent>
            </w:sdt>
          </w:p>
          <w:p w14:paraId="1C94CF39" w14:textId="1E311BF1" w:rsidR="006F67D9" w:rsidRDefault="006F67D9" w:rsidP="006F67D9">
            <w:pPr>
              <w:spacing w:line="360" w:lineRule="auto"/>
            </w:pPr>
            <w:r w:rsidRPr="00F62CD3">
              <w:rPr>
                <w:b/>
                <w:bCs/>
              </w:rPr>
              <w:t>Actions to Complete BP 2:</w:t>
            </w:r>
            <w:r>
              <w:t xml:space="preserve"> </w:t>
            </w:r>
            <w:r w:rsidRPr="0022682F">
              <w:rPr>
                <w:strike/>
              </w:rPr>
              <w:t>Any two actions</w:t>
            </w:r>
          </w:p>
        </w:tc>
      </w:tr>
      <w:tr w:rsidR="006F67D9" w14:paraId="4B024046" w14:textId="77777777" w:rsidTr="00CB7DCB">
        <w:trPr>
          <w:jc w:val="center"/>
        </w:trPr>
        <w:tc>
          <w:tcPr>
            <w:tcW w:w="985" w:type="dxa"/>
            <w:shd w:val="clear" w:color="auto" w:fill="E2EFD9"/>
          </w:tcPr>
          <w:p w14:paraId="57416E67" w14:textId="77777777" w:rsidR="006F67D9" w:rsidRDefault="006F67D9" w:rsidP="006F67D9">
            <w:pPr>
              <w:rPr>
                <w:b/>
              </w:rPr>
            </w:pPr>
            <w:r>
              <w:rPr>
                <w:b/>
              </w:rPr>
              <w:t xml:space="preserve">Best Practice Action: </w:t>
            </w:r>
          </w:p>
        </w:tc>
        <w:tc>
          <w:tcPr>
            <w:tcW w:w="1350" w:type="dxa"/>
            <w:shd w:val="clear" w:color="auto" w:fill="E2EFD9"/>
          </w:tcPr>
          <w:p w14:paraId="043539B7"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6F67D9" w:rsidRDefault="006F67D9" w:rsidP="006F67D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6F67D9" w:rsidRDefault="006F67D9" w:rsidP="006F67D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6F67D9" w:rsidRDefault="006F67D9" w:rsidP="006F67D9">
            <w:pPr>
              <w:rPr>
                <w:b/>
              </w:rPr>
            </w:pPr>
            <w:r>
              <w:rPr>
                <w:b/>
              </w:rPr>
              <w:t>Date of Last Entry:</w:t>
            </w:r>
          </w:p>
        </w:tc>
      </w:tr>
      <w:tr w:rsidR="006F67D9" w14:paraId="09DE2875" w14:textId="77777777" w:rsidTr="00CB7DCB">
        <w:trPr>
          <w:jc w:val="center"/>
        </w:trPr>
        <w:tc>
          <w:tcPr>
            <w:tcW w:w="985" w:type="dxa"/>
          </w:tcPr>
          <w:p w14:paraId="3068A608" w14:textId="77777777" w:rsidR="006F67D9" w:rsidRPr="00F62CD3" w:rsidRDefault="006F67D9" w:rsidP="006F67D9">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919000F5BB2742F6AACCB78FFF2AB7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278C2AB"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6F67D9" w:rsidRDefault="006F67D9" w:rsidP="006F67D9">
            <w:pPr>
              <w:rPr>
                <w:color w:val="000000"/>
              </w:rPr>
            </w:pPr>
            <w:r>
              <w:rPr>
                <w:color w:val="000000"/>
              </w:rPr>
              <w:t>Create or participate in a program to promote energy and water efficiency.</w:t>
            </w:r>
          </w:p>
        </w:tc>
        <w:tc>
          <w:tcPr>
            <w:tcW w:w="3870" w:type="dxa"/>
            <w:shd w:val="clear" w:color="auto" w:fill="auto"/>
          </w:tcPr>
          <w:p w14:paraId="71FECFE4" w14:textId="171419BC" w:rsidR="006F67D9" w:rsidRDefault="006F67D9" w:rsidP="006F67D9">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6F67D9" w:rsidRPr="00F62CD3" w:rsidRDefault="006F67D9" w:rsidP="006F67D9">
            <w:pPr>
              <w:rPr>
                <w:color w:val="000000"/>
                <w:sz w:val="20"/>
                <w:szCs w:val="20"/>
              </w:rPr>
            </w:pPr>
            <w:r>
              <w:rPr>
                <w:color w:val="000000"/>
                <w:sz w:val="20"/>
                <w:szCs w:val="20"/>
              </w:rPr>
              <w:t>8/28/25</w:t>
            </w:r>
          </w:p>
        </w:tc>
      </w:tr>
      <w:tr w:rsidR="006F67D9" w14:paraId="5AD952D3" w14:textId="77777777" w:rsidTr="00CB7DCB">
        <w:trPr>
          <w:jc w:val="center"/>
        </w:trPr>
        <w:tc>
          <w:tcPr>
            <w:tcW w:w="985" w:type="dxa"/>
          </w:tcPr>
          <w:p w14:paraId="2AC2BC6A" w14:textId="77777777" w:rsidR="006F67D9" w:rsidRPr="00F62CD3" w:rsidRDefault="006F67D9" w:rsidP="006F67D9">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07363AC68BDE4CA49251395378B4F9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6F67D9" w:rsidRDefault="006F67D9" w:rsidP="006F67D9">
                <w:pPr>
                  <w:jc w:val="center"/>
                </w:pPr>
                <w:r w:rsidRPr="00DC10DA">
                  <w:rPr>
                    <w:rStyle w:val="PlaceholderText"/>
                  </w:rPr>
                  <w:t>Choose an item.</w:t>
                </w:r>
              </w:p>
            </w:sdtContent>
          </w:sdt>
        </w:tc>
        <w:tc>
          <w:tcPr>
            <w:tcW w:w="3600" w:type="dxa"/>
          </w:tcPr>
          <w:p w14:paraId="50EDF4FE" w14:textId="77777777" w:rsidR="006F67D9" w:rsidRDefault="006F67D9" w:rsidP="006F67D9">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6F67D9" w:rsidRDefault="006F67D9" w:rsidP="006F67D9">
            <w:pPr>
              <w:rPr>
                <w:color w:val="000000"/>
              </w:rPr>
            </w:pPr>
          </w:p>
        </w:tc>
        <w:tc>
          <w:tcPr>
            <w:tcW w:w="1103" w:type="dxa"/>
            <w:shd w:val="clear" w:color="auto" w:fill="auto"/>
          </w:tcPr>
          <w:p w14:paraId="4D9B5359" w14:textId="77777777" w:rsidR="006F67D9" w:rsidRPr="00F62CD3" w:rsidRDefault="006F67D9" w:rsidP="006F67D9">
            <w:pPr>
              <w:rPr>
                <w:color w:val="000000"/>
                <w:sz w:val="20"/>
                <w:szCs w:val="20"/>
              </w:rPr>
            </w:pPr>
          </w:p>
        </w:tc>
      </w:tr>
      <w:tr w:rsidR="006F67D9" w14:paraId="1908C296" w14:textId="77777777" w:rsidTr="00CB7DCB">
        <w:trPr>
          <w:jc w:val="center"/>
        </w:trPr>
        <w:tc>
          <w:tcPr>
            <w:tcW w:w="985" w:type="dxa"/>
          </w:tcPr>
          <w:p w14:paraId="5E4B4C28" w14:textId="77777777" w:rsidR="006F67D9" w:rsidRPr="00F62CD3" w:rsidRDefault="006F67D9" w:rsidP="006F67D9">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AB0EF01B19F64F68894DC1C57C11D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6F67D9" w:rsidRPr="00F62CD3" w:rsidRDefault="006F67D9" w:rsidP="006F67D9">
                <w:pPr>
                  <w:jc w:val="center"/>
                  <w:rPr>
                    <w:rFonts w:ascii="Arial" w:hAnsi="Arial" w:cs="Arial"/>
                  </w:rPr>
                </w:pPr>
                <w:r w:rsidRPr="00DC10DA">
                  <w:rPr>
                    <w:rStyle w:val="PlaceholderText"/>
                  </w:rPr>
                  <w:t>Choose an item.</w:t>
                </w:r>
              </w:p>
            </w:sdtContent>
          </w:sdt>
        </w:tc>
        <w:tc>
          <w:tcPr>
            <w:tcW w:w="3600" w:type="dxa"/>
          </w:tcPr>
          <w:p w14:paraId="128023B4" w14:textId="77777777" w:rsidR="006F67D9" w:rsidRDefault="006F67D9" w:rsidP="006F67D9">
            <w:r>
              <w:t>Implement an energy rating/disclosure policy for residential/commercial buildings.</w:t>
            </w:r>
          </w:p>
        </w:tc>
        <w:tc>
          <w:tcPr>
            <w:tcW w:w="3870" w:type="dxa"/>
            <w:shd w:val="clear" w:color="auto" w:fill="auto"/>
          </w:tcPr>
          <w:p w14:paraId="58E66237" w14:textId="77777777" w:rsidR="006F67D9" w:rsidRDefault="006F67D9" w:rsidP="006F67D9"/>
        </w:tc>
        <w:tc>
          <w:tcPr>
            <w:tcW w:w="1103" w:type="dxa"/>
            <w:shd w:val="clear" w:color="auto" w:fill="auto"/>
          </w:tcPr>
          <w:p w14:paraId="1952D02B" w14:textId="77777777" w:rsidR="006F67D9" w:rsidRPr="00F62CD3" w:rsidRDefault="006F67D9" w:rsidP="006F67D9">
            <w:pPr>
              <w:rPr>
                <w:sz w:val="20"/>
                <w:szCs w:val="20"/>
              </w:rPr>
            </w:pPr>
          </w:p>
        </w:tc>
      </w:tr>
      <w:tr w:rsidR="006F67D9" w14:paraId="56A3ABFE" w14:textId="77777777" w:rsidTr="00CB7DCB">
        <w:trPr>
          <w:jc w:val="center"/>
        </w:trPr>
        <w:tc>
          <w:tcPr>
            <w:tcW w:w="985" w:type="dxa"/>
          </w:tcPr>
          <w:p w14:paraId="001DBA7B" w14:textId="77777777" w:rsidR="006F67D9" w:rsidRPr="00F62CD3" w:rsidRDefault="006F67D9" w:rsidP="006F67D9">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1502334347E24B2AA6B45A6D3B6432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6F67D9" w:rsidRDefault="006F67D9" w:rsidP="006F67D9">
                <w:pPr>
                  <w:jc w:val="center"/>
                </w:pPr>
                <w:r w:rsidRPr="00DC10DA">
                  <w:rPr>
                    <w:rStyle w:val="PlaceholderText"/>
                  </w:rPr>
                  <w:t>Choose an item.</w:t>
                </w:r>
              </w:p>
            </w:sdtContent>
          </w:sdt>
        </w:tc>
        <w:tc>
          <w:tcPr>
            <w:tcW w:w="3600" w:type="dxa"/>
          </w:tcPr>
          <w:p w14:paraId="6217B196" w14:textId="77777777" w:rsidR="006F67D9" w:rsidRDefault="006F67D9" w:rsidP="006F67D9">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6F67D9" w:rsidRDefault="006F67D9" w:rsidP="006F67D9">
            <w:pPr>
              <w:rPr>
                <w:color w:val="000000"/>
              </w:rPr>
            </w:pPr>
          </w:p>
        </w:tc>
        <w:tc>
          <w:tcPr>
            <w:tcW w:w="1103" w:type="dxa"/>
            <w:shd w:val="clear" w:color="auto" w:fill="auto"/>
          </w:tcPr>
          <w:p w14:paraId="49763387" w14:textId="77777777" w:rsidR="006F67D9" w:rsidRPr="00F62CD3" w:rsidRDefault="006F67D9" w:rsidP="006F67D9">
            <w:pPr>
              <w:rPr>
                <w:color w:val="000000"/>
                <w:sz w:val="20"/>
                <w:szCs w:val="20"/>
              </w:rPr>
            </w:pPr>
          </w:p>
        </w:tc>
      </w:tr>
      <w:tr w:rsidR="006F67D9" w14:paraId="74C49F25" w14:textId="77777777" w:rsidTr="00CB7DCB">
        <w:trPr>
          <w:trHeight w:val="1709"/>
          <w:jc w:val="center"/>
        </w:trPr>
        <w:tc>
          <w:tcPr>
            <w:tcW w:w="985" w:type="dxa"/>
          </w:tcPr>
          <w:p w14:paraId="600A02F7" w14:textId="77777777" w:rsidR="006F67D9" w:rsidRPr="00F62CD3" w:rsidRDefault="006F67D9" w:rsidP="006F67D9">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926AB88FDEF7468B876306732CDB37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6744B1D"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6F67D9" w:rsidRDefault="006F67D9" w:rsidP="006F67D9">
            <w:pPr>
              <w:spacing w:after="0"/>
            </w:pPr>
            <w:r>
              <w:t>Create one of the following:</w:t>
            </w:r>
          </w:p>
          <w:p w14:paraId="5DF3609D" w14:textId="77777777" w:rsidR="006F67D9" w:rsidRDefault="006F67D9" w:rsidP="006F67D9">
            <w:pPr>
              <w:spacing w:after="0"/>
            </w:pPr>
            <w:r>
              <w:t>-Water-wise landscaping ordinance/ guidance</w:t>
            </w:r>
          </w:p>
          <w:p w14:paraId="5CCE4DFC" w14:textId="77777777" w:rsidR="006F67D9" w:rsidRDefault="006F67D9" w:rsidP="006F67D9">
            <w:pPr>
              <w:spacing w:after="0"/>
            </w:pPr>
            <w:r>
              <w:t>-</w:t>
            </w:r>
            <w:proofErr w:type="spellStart"/>
            <w:r>
              <w:t>WaterSense</w:t>
            </w:r>
            <w:proofErr w:type="spellEnd"/>
            <w:r>
              <w:t xml:space="preserve"> purchasing program</w:t>
            </w:r>
          </w:p>
          <w:p w14:paraId="7192AC6A" w14:textId="77777777" w:rsidR="006F67D9" w:rsidRDefault="006F67D9" w:rsidP="006F67D9">
            <w:pPr>
              <w:spacing w:after="0"/>
            </w:pPr>
            <w:r>
              <w:t>-Guidance on rainwater harvesting and home water softener use</w:t>
            </w:r>
          </w:p>
        </w:tc>
        <w:tc>
          <w:tcPr>
            <w:tcW w:w="3870" w:type="dxa"/>
            <w:shd w:val="clear" w:color="auto" w:fill="auto"/>
          </w:tcPr>
          <w:p w14:paraId="22ED3F9E" w14:textId="10F3DC5F" w:rsidR="006F67D9" w:rsidRPr="003E6793" w:rsidRDefault="006F67D9" w:rsidP="006F67D9">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6F67D9" w:rsidRPr="00F62CD3" w:rsidRDefault="006F67D9" w:rsidP="006F67D9">
            <w:pPr>
              <w:rPr>
                <w:sz w:val="20"/>
                <w:szCs w:val="20"/>
              </w:rPr>
            </w:pPr>
            <w:r>
              <w:rPr>
                <w:sz w:val="20"/>
                <w:szCs w:val="20"/>
              </w:rPr>
              <w:t>8/29/25</w:t>
            </w:r>
          </w:p>
        </w:tc>
      </w:tr>
      <w:tr w:rsidR="006F67D9" w14:paraId="18CCA512" w14:textId="77777777" w:rsidTr="00CB7DCB">
        <w:trPr>
          <w:jc w:val="center"/>
        </w:trPr>
        <w:tc>
          <w:tcPr>
            <w:tcW w:w="985" w:type="dxa"/>
          </w:tcPr>
          <w:p w14:paraId="361A4103" w14:textId="77777777" w:rsidR="006F67D9" w:rsidRPr="00F62CD3" w:rsidRDefault="006F67D9" w:rsidP="006F67D9">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3AE53A0C0E1C40E996DEF386BDAE9C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6F67D9" w:rsidRDefault="006F67D9" w:rsidP="006F67D9">
                <w:pPr>
                  <w:jc w:val="center"/>
                </w:pPr>
                <w:r w:rsidRPr="00DC10DA">
                  <w:rPr>
                    <w:rStyle w:val="PlaceholderText"/>
                  </w:rPr>
                  <w:t>Choose an item.</w:t>
                </w:r>
              </w:p>
            </w:sdtContent>
          </w:sdt>
        </w:tc>
        <w:tc>
          <w:tcPr>
            <w:tcW w:w="3600" w:type="dxa"/>
          </w:tcPr>
          <w:p w14:paraId="400A4D9F" w14:textId="77777777" w:rsidR="006F67D9" w:rsidRDefault="006F67D9" w:rsidP="006F67D9">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6F67D9" w:rsidRDefault="006F67D9" w:rsidP="006F67D9"/>
        </w:tc>
        <w:tc>
          <w:tcPr>
            <w:tcW w:w="1103" w:type="dxa"/>
            <w:shd w:val="clear" w:color="auto" w:fill="auto"/>
          </w:tcPr>
          <w:p w14:paraId="3EBDF77F" w14:textId="77777777" w:rsidR="006F67D9" w:rsidRPr="00F62CD3" w:rsidRDefault="006F67D9" w:rsidP="006F67D9">
            <w:pPr>
              <w:rPr>
                <w:sz w:val="20"/>
                <w:szCs w:val="20"/>
              </w:rPr>
            </w:pPr>
          </w:p>
        </w:tc>
      </w:tr>
      <w:tr w:rsidR="006F67D9" w14:paraId="0D48DD8C" w14:textId="77777777" w:rsidTr="00CB7DCB">
        <w:trPr>
          <w:trHeight w:val="542"/>
          <w:jc w:val="center"/>
        </w:trPr>
        <w:tc>
          <w:tcPr>
            <w:tcW w:w="985" w:type="dxa"/>
          </w:tcPr>
          <w:p w14:paraId="7DE56686" w14:textId="77777777" w:rsidR="006F67D9" w:rsidRDefault="006F67D9" w:rsidP="006F67D9">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68A6831C795A4458BD2918C61DFD3E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6F67D9" w:rsidRDefault="006F67D9" w:rsidP="006F67D9">
                <w:pPr>
                  <w:jc w:val="center"/>
                </w:pPr>
                <w:r w:rsidRPr="00DC10DA">
                  <w:rPr>
                    <w:rStyle w:val="PlaceholderText"/>
                  </w:rPr>
                  <w:t>Choose an item.</w:t>
                </w:r>
              </w:p>
            </w:sdtContent>
          </w:sdt>
        </w:tc>
        <w:tc>
          <w:tcPr>
            <w:tcW w:w="3600" w:type="dxa"/>
          </w:tcPr>
          <w:p w14:paraId="2B0F7275" w14:textId="77777777" w:rsidR="006F67D9" w:rsidRDefault="006F67D9" w:rsidP="006F67D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6F67D9" w:rsidRDefault="006F67D9" w:rsidP="006F67D9"/>
        </w:tc>
        <w:tc>
          <w:tcPr>
            <w:tcW w:w="1103" w:type="dxa"/>
            <w:shd w:val="clear" w:color="auto" w:fill="auto"/>
          </w:tcPr>
          <w:p w14:paraId="3B67843D" w14:textId="77777777" w:rsidR="006F67D9" w:rsidRPr="00F62CD3" w:rsidRDefault="006F67D9" w:rsidP="006F67D9">
            <w:pPr>
              <w:rPr>
                <w:sz w:val="20"/>
                <w:szCs w:val="20"/>
              </w:rPr>
            </w:pPr>
          </w:p>
        </w:tc>
      </w:tr>
      <w:tr w:rsidR="006F67D9" w14:paraId="00BA34F7" w14:textId="77777777" w:rsidTr="00CB7DCB">
        <w:trPr>
          <w:trHeight w:val="647"/>
          <w:jc w:val="center"/>
        </w:trPr>
        <w:tc>
          <w:tcPr>
            <w:tcW w:w="10908" w:type="dxa"/>
            <w:gridSpan w:val="5"/>
            <w:shd w:val="clear" w:color="auto" w:fill="E2EFD9"/>
          </w:tcPr>
          <w:p w14:paraId="3F67FEFA" w14:textId="77777777" w:rsidR="006F67D9" w:rsidRDefault="006F67D9" w:rsidP="006F67D9">
            <w:pPr>
              <w:pStyle w:val="Heading3"/>
            </w:pPr>
            <w:bookmarkStart w:id="20" w:name="_heading=h.35nkun2" w:colFirst="0" w:colLast="0"/>
            <w:bookmarkStart w:id="21" w:name="_Toc108009807"/>
            <w:bookmarkEnd w:id="20"/>
            <w:r>
              <w:t>Best Practice 3:  New Green Buildings</w:t>
            </w:r>
            <w:bookmarkEnd w:id="21"/>
          </w:p>
          <w:p w14:paraId="13ADA2BA" w14:textId="77777777" w:rsidR="006F67D9" w:rsidRDefault="006F67D9" w:rsidP="006F67D9">
            <w:pPr>
              <w:spacing w:line="360" w:lineRule="auto"/>
            </w:pPr>
            <w:r>
              <w:t xml:space="preserve">BP 3 Completed? </w:t>
            </w:r>
            <w:sdt>
              <w:sdtPr>
                <w:rPr>
                  <w:rStyle w:val="Style1"/>
                </w:rPr>
                <w:alias w:val="Yes or No"/>
                <w:tag w:val="Yes or No"/>
                <w:id w:val="-438917217"/>
                <w:placeholder>
                  <w:docPart w:val="4FB6D50746B84C8898B0CC5FA450D9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6DA1213182E4F49A681E369AC9591E9"/>
                </w:placeholder>
              </w:sdtPr>
              <w:sdtEndPr>
                <w:rPr>
                  <w:rStyle w:val="DefaultParagraphFont"/>
                  <w:b w:val="0"/>
                </w:rPr>
              </w:sdtEndPr>
              <w:sdtContent>
                <w:r>
                  <w:rPr>
                    <w:rStyle w:val="Style2"/>
                  </w:rPr>
                  <w:t>0</w:t>
                </w:r>
              </w:sdtContent>
            </w:sdt>
          </w:p>
          <w:p w14:paraId="07486E40" w14:textId="7201C616" w:rsidR="006F67D9" w:rsidRDefault="006F67D9" w:rsidP="006F67D9">
            <w:pPr>
              <w:spacing w:line="360" w:lineRule="auto"/>
            </w:pPr>
            <w:r w:rsidRPr="00F62CD3">
              <w:rPr>
                <w:b/>
                <w:bCs/>
              </w:rPr>
              <w:t>Actions to Complete BP 3:</w:t>
            </w:r>
            <w:r>
              <w:t xml:space="preserve"> Any one action from 3.1-3.2 and any one action from 3.3-3.5</w:t>
            </w:r>
          </w:p>
        </w:tc>
      </w:tr>
      <w:tr w:rsidR="006F67D9" w14:paraId="2276F1F3" w14:textId="77777777" w:rsidTr="00CB7DCB">
        <w:trPr>
          <w:jc w:val="center"/>
        </w:trPr>
        <w:tc>
          <w:tcPr>
            <w:tcW w:w="985" w:type="dxa"/>
            <w:shd w:val="clear" w:color="auto" w:fill="E2EFD9"/>
          </w:tcPr>
          <w:p w14:paraId="028EA58D" w14:textId="77777777" w:rsidR="006F67D9" w:rsidRDefault="006F67D9" w:rsidP="006F67D9">
            <w:pPr>
              <w:rPr>
                <w:b/>
              </w:rPr>
            </w:pPr>
            <w:r>
              <w:rPr>
                <w:b/>
              </w:rPr>
              <w:t xml:space="preserve">Best Practice Action: </w:t>
            </w:r>
          </w:p>
        </w:tc>
        <w:tc>
          <w:tcPr>
            <w:tcW w:w="1350" w:type="dxa"/>
            <w:shd w:val="clear" w:color="auto" w:fill="E2EFD9"/>
          </w:tcPr>
          <w:p w14:paraId="3571C015"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6F67D9" w:rsidRDefault="006F67D9" w:rsidP="006F67D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6F67D9" w:rsidRDefault="006F67D9" w:rsidP="006F67D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6F67D9" w:rsidRDefault="006F67D9" w:rsidP="006F67D9">
            <w:pPr>
              <w:rPr>
                <w:b/>
              </w:rPr>
            </w:pPr>
            <w:r>
              <w:rPr>
                <w:b/>
              </w:rPr>
              <w:t>Date of Last Entry:</w:t>
            </w:r>
          </w:p>
        </w:tc>
      </w:tr>
      <w:tr w:rsidR="006F67D9" w14:paraId="2D6EB10C" w14:textId="77777777" w:rsidTr="00CB7DCB">
        <w:trPr>
          <w:jc w:val="center"/>
        </w:trPr>
        <w:tc>
          <w:tcPr>
            <w:tcW w:w="985" w:type="dxa"/>
          </w:tcPr>
          <w:p w14:paraId="482CB278" w14:textId="77777777" w:rsidR="006F67D9" w:rsidRPr="00F62CD3" w:rsidRDefault="006F67D9" w:rsidP="006F67D9">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820134005AC40A88517981651A1D1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6F67D9" w:rsidRDefault="006F67D9" w:rsidP="006F67D9">
                <w:pPr>
                  <w:jc w:val="center"/>
                </w:pPr>
                <w:r w:rsidRPr="00E06E5A">
                  <w:rPr>
                    <w:rStyle w:val="PlaceholderText"/>
                  </w:rPr>
                  <w:t>Choose an item.</w:t>
                </w:r>
              </w:p>
            </w:sdtContent>
          </w:sdt>
        </w:tc>
        <w:tc>
          <w:tcPr>
            <w:tcW w:w="3600" w:type="dxa"/>
          </w:tcPr>
          <w:p w14:paraId="044AB627" w14:textId="77777777" w:rsidR="006F67D9" w:rsidRDefault="006F67D9" w:rsidP="006F67D9">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6F67D9" w:rsidRDefault="006F67D9" w:rsidP="006F67D9">
            <w:pPr>
              <w:rPr>
                <w:color w:val="000000"/>
              </w:rPr>
            </w:pPr>
          </w:p>
        </w:tc>
        <w:tc>
          <w:tcPr>
            <w:tcW w:w="1103" w:type="dxa"/>
            <w:shd w:val="clear" w:color="auto" w:fill="auto"/>
          </w:tcPr>
          <w:p w14:paraId="00D60446" w14:textId="77777777" w:rsidR="006F67D9" w:rsidRPr="005E7A48" w:rsidRDefault="006F67D9" w:rsidP="006F67D9">
            <w:pPr>
              <w:rPr>
                <w:color w:val="000000"/>
                <w:sz w:val="20"/>
                <w:szCs w:val="20"/>
              </w:rPr>
            </w:pPr>
          </w:p>
        </w:tc>
      </w:tr>
      <w:tr w:rsidR="006F67D9" w14:paraId="6AB85F06" w14:textId="77777777" w:rsidTr="00CB7DCB">
        <w:trPr>
          <w:jc w:val="center"/>
        </w:trPr>
        <w:tc>
          <w:tcPr>
            <w:tcW w:w="985" w:type="dxa"/>
          </w:tcPr>
          <w:p w14:paraId="0A8AD502" w14:textId="77777777" w:rsidR="006F67D9" w:rsidRPr="00F62CD3" w:rsidRDefault="006F67D9" w:rsidP="006F67D9">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9979FF5A0E034AEFB8E9C49D67E62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6F67D9" w:rsidRDefault="006F67D9" w:rsidP="006F67D9">
                <w:pPr>
                  <w:jc w:val="center"/>
                </w:pPr>
                <w:r w:rsidRPr="00E06E5A">
                  <w:rPr>
                    <w:rStyle w:val="PlaceholderText"/>
                  </w:rPr>
                  <w:t>Choose an item.</w:t>
                </w:r>
              </w:p>
            </w:sdtContent>
          </w:sdt>
        </w:tc>
        <w:tc>
          <w:tcPr>
            <w:tcW w:w="3600" w:type="dxa"/>
          </w:tcPr>
          <w:p w14:paraId="0D67B122" w14:textId="77777777" w:rsidR="006F67D9" w:rsidRDefault="006F67D9" w:rsidP="006F67D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6F67D9" w:rsidRDefault="006F67D9" w:rsidP="006F67D9">
            <w:pPr>
              <w:rPr>
                <w:color w:val="000000"/>
              </w:rPr>
            </w:pPr>
          </w:p>
        </w:tc>
        <w:tc>
          <w:tcPr>
            <w:tcW w:w="1103" w:type="dxa"/>
            <w:shd w:val="clear" w:color="auto" w:fill="auto"/>
          </w:tcPr>
          <w:p w14:paraId="368D6DC1" w14:textId="77777777" w:rsidR="006F67D9" w:rsidRPr="005E7A48" w:rsidRDefault="006F67D9" w:rsidP="006F67D9">
            <w:pPr>
              <w:rPr>
                <w:color w:val="000000"/>
                <w:sz w:val="20"/>
                <w:szCs w:val="20"/>
              </w:rPr>
            </w:pPr>
          </w:p>
        </w:tc>
      </w:tr>
      <w:tr w:rsidR="006F67D9" w14:paraId="24D34E3B" w14:textId="77777777" w:rsidTr="00CB7DCB">
        <w:trPr>
          <w:jc w:val="center"/>
        </w:trPr>
        <w:tc>
          <w:tcPr>
            <w:tcW w:w="985" w:type="dxa"/>
          </w:tcPr>
          <w:p w14:paraId="3E22682F" w14:textId="77777777" w:rsidR="006F67D9" w:rsidRPr="00F62CD3" w:rsidRDefault="006F67D9" w:rsidP="006F67D9">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64E6CD0B8D414F20991A4D144BF47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6F67D9" w:rsidRDefault="006F67D9" w:rsidP="006F67D9">
                <w:pPr>
                  <w:jc w:val="center"/>
                </w:pPr>
                <w:r w:rsidRPr="00E06E5A">
                  <w:rPr>
                    <w:rStyle w:val="PlaceholderText"/>
                  </w:rPr>
                  <w:t>Choose an item.</w:t>
                </w:r>
              </w:p>
            </w:sdtContent>
          </w:sdt>
        </w:tc>
        <w:tc>
          <w:tcPr>
            <w:tcW w:w="3600" w:type="dxa"/>
          </w:tcPr>
          <w:p w14:paraId="2C5E0692" w14:textId="77777777" w:rsidR="006F67D9" w:rsidRDefault="006F67D9" w:rsidP="006F67D9">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6F67D9" w:rsidRDefault="006F67D9" w:rsidP="006F67D9"/>
        </w:tc>
        <w:tc>
          <w:tcPr>
            <w:tcW w:w="1103" w:type="dxa"/>
            <w:shd w:val="clear" w:color="auto" w:fill="auto"/>
          </w:tcPr>
          <w:p w14:paraId="56054FCD" w14:textId="77777777" w:rsidR="006F67D9" w:rsidRPr="005E7A48" w:rsidRDefault="006F67D9" w:rsidP="006F67D9">
            <w:pPr>
              <w:rPr>
                <w:sz w:val="20"/>
                <w:szCs w:val="20"/>
              </w:rPr>
            </w:pPr>
          </w:p>
        </w:tc>
      </w:tr>
      <w:tr w:rsidR="006F67D9" w14:paraId="65FB1F70" w14:textId="77777777" w:rsidTr="00CB7DCB">
        <w:trPr>
          <w:jc w:val="center"/>
        </w:trPr>
        <w:tc>
          <w:tcPr>
            <w:tcW w:w="985" w:type="dxa"/>
          </w:tcPr>
          <w:p w14:paraId="596CF058" w14:textId="77777777" w:rsidR="006F67D9" w:rsidRPr="00F62CD3" w:rsidRDefault="006F67D9" w:rsidP="006F67D9">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595BF89408A40F1B4C219F4579EDE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6F67D9" w:rsidRDefault="006F67D9" w:rsidP="006F67D9">
                <w:pPr>
                  <w:jc w:val="center"/>
                </w:pPr>
                <w:r w:rsidRPr="00E06E5A">
                  <w:rPr>
                    <w:rStyle w:val="PlaceholderText"/>
                  </w:rPr>
                  <w:t>Choose an item.</w:t>
                </w:r>
              </w:p>
            </w:sdtContent>
          </w:sdt>
        </w:tc>
        <w:tc>
          <w:tcPr>
            <w:tcW w:w="3600" w:type="dxa"/>
          </w:tcPr>
          <w:p w14:paraId="05DD5E4C" w14:textId="77777777" w:rsidR="006F67D9" w:rsidRDefault="006F67D9" w:rsidP="006F67D9">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6F67D9" w:rsidRDefault="006F67D9" w:rsidP="006F67D9">
            <w:pPr>
              <w:rPr>
                <w:color w:val="000000"/>
              </w:rPr>
            </w:pPr>
          </w:p>
        </w:tc>
        <w:tc>
          <w:tcPr>
            <w:tcW w:w="1103" w:type="dxa"/>
            <w:shd w:val="clear" w:color="auto" w:fill="auto"/>
          </w:tcPr>
          <w:p w14:paraId="2FC2F9EF" w14:textId="77777777" w:rsidR="006F67D9" w:rsidRPr="005E7A48" w:rsidRDefault="006F67D9" w:rsidP="006F67D9">
            <w:pPr>
              <w:rPr>
                <w:color w:val="000000"/>
                <w:sz w:val="20"/>
                <w:szCs w:val="20"/>
              </w:rPr>
            </w:pPr>
          </w:p>
        </w:tc>
      </w:tr>
      <w:tr w:rsidR="006F67D9" w14:paraId="1A0609AF" w14:textId="77777777" w:rsidTr="00CB7DCB">
        <w:trPr>
          <w:jc w:val="center"/>
        </w:trPr>
        <w:tc>
          <w:tcPr>
            <w:tcW w:w="985" w:type="dxa"/>
          </w:tcPr>
          <w:p w14:paraId="6DF1EED1" w14:textId="77777777" w:rsidR="006F67D9" w:rsidRPr="00F62CD3" w:rsidRDefault="006F67D9" w:rsidP="006F67D9">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D9E3F5F2A264437A8AC943D805C6E6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6F67D9" w:rsidRDefault="006F67D9" w:rsidP="006F67D9">
                <w:pPr>
                  <w:jc w:val="center"/>
                </w:pPr>
                <w:r w:rsidRPr="00E06E5A">
                  <w:rPr>
                    <w:rStyle w:val="PlaceholderText"/>
                  </w:rPr>
                  <w:t>Choose an item.</w:t>
                </w:r>
              </w:p>
            </w:sdtContent>
          </w:sdt>
        </w:tc>
        <w:tc>
          <w:tcPr>
            <w:tcW w:w="3600" w:type="dxa"/>
          </w:tcPr>
          <w:p w14:paraId="0C0AB977" w14:textId="77777777" w:rsidR="006F67D9" w:rsidRDefault="006F67D9" w:rsidP="006F67D9">
            <w:r>
              <w:t xml:space="preserve">Adopt environmentally preferable covenant guidelines for new common interest communities addressing sustainability. </w:t>
            </w:r>
          </w:p>
        </w:tc>
        <w:tc>
          <w:tcPr>
            <w:tcW w:w="3870" w:type="dxa"/>
            <w:shd w:val="clear" w:color="auto" w:fill="auto"/>
          </w:tcPr>
          <w:p w14:paraId="1279C833" w14:textId="77777777" w:rsidR="006F67D9" w:rsidRDefault="006F67D9" w:rsidP="006F67D9"/>
        </w:tc>
        <w:tc>
          <w:tcPr>
            <w:tcW w:w="1103" w:type="dxa"/>
            <w:shd w:val="clear" w:color="auto" w:fill="auto"/>
          </w:tcPr>
          <w:p w14:paraId="65020851" w14:textId="77777777" w:rsidR="006F67D9" w:rsidRPr="005E7A48" w:rsidRDefault="006F67D9" w:rsidP="006F67D9">
            <w:pPr>
              <w:rPr>
                <w:sz w:val="20"/>
                <w:szCs w:val="20"/>
              </w:rPr>
            </w:pPr>
          </w:p>
        </w:tc>
      </w:tr>
      <w:tr w:rsidR="006F67D9" w14:paraId="7E3E946A" w14:textId="77777777" w:rsidTr="00CB7DCB">
        <w:trPr>
          <w:trHeight w:val="647"/>
          <w:jc w:val="center"/>
        </w:trPr>
        <w:tc>
          <w:tcPr>
            <w:tcW w:w="10908" w:type="dxa"/>
            <w:gridSpan w:val="5"/>
            <w:shd w:val="clear" w:color="auto" w:fill="E2EFD9"/>
          </w:tcPr>
          <w:p w14:paraId="74AE3485" w14:textId="77777777" w:rsidR="006F67D9" w:rsidRDefault="006F67D9" w:rsidP="006F67D9">
            <w:pPr>
              <w:pStyle w:val="Heading3"/>
            </w:pPr>
            <w:bookmarkStart w:id="22" w:name="_heading=h.1ksv4uv" w:colFirst="0" w:colLast="0"/>
            <w:bookmarkStart w:id="23" w:name="_Toc108009808"/>
            <w:bookmarkEnd w:id="22"/>
            <w:r>
              <w:t>Best Practice 4: Efficient Outdoor Lighting and Signals</w:t>
            </w:r>
            <w:bookmarkEnd w:id="23"/>
          </w:p>
          <w:p w14:paraId="5A21CA20" w14:textId="79B041C3" w:rsidR="006F67D9" w:rsidRDefault="006F67D9" w:rsidP="006F67D9">
            <w:pPr>
              <w:spacing w:line="360" w:lineRule="auto"/>
            </w:pPr>
            <w:r>
              <w:t xml:space="preserve">BP 4 Completed? </w:t>
            </w:r>
            <w:sdt>
              <w:sdtPr>
                <w:rPr>
                  <w:rStyle w:val="Style1"/>
                </w:rPr>
                <w:alias w:val="Yes or No"/>
                <w:tag w:val="Yes or No"/>
                <w:id w:val="1791394347"/>
                <w:placeholder>
                  <w:docPart w:val="A097B804B8824162904B498E705AFB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E632CD4CB5854C2C9F2035EEA33319D2"/>
                </w:placeholder>
              </w:sdtPr>
              <w:sdtEndPr>
                <w:rPr>
                  <w:rStyle w:val="DefaultParagraphFont"/>
                  <w:b w:val="0"/>
                </w:rPr>
              </w:sdtEndPr>
              <w:sdtContent>
                <w:r w:rsidR="006D7832">
                  <w:rPr>
                    <w:rStyle w:val="Style2"/>
                  </w:rPr>
                  <w:t>4</w:t>
                </w:r>
              </w:sdtContent>
            </w:sdt>
          </w:p>
          <w:p w14:paraId="5D54188C" w14:textId="7B9F1016" w:rsidR="006F67D9" w:rsidRDefault="006F67D9" w:rsidP="006F67D9">
            <w:pPr>
              <w:spacing w:line="360" w:lineRule="auto"/>
            </w:pPr>
            <w:r w:rsidRPr="005E7A48">
              <w:rPr>
                <w:b/>
                <w:bCs/>
              </w:rPr>
              <w:t>Actions to Complete BP 4:</w:t>
            </w:r>
            <w:r>
              <w:t xml:space="preserve"> </w:t>
            </w:r>
            <w:r w:rsidRPr="00C47AAA">
              <w:rPr>
                <w:strike/>
              </w:rPr>
              <w:t>Any two actions (including one from 4.5-4.8)</w:t>
            </w:r>
          </w:p>
        </w:tc>
      </w:tr>
      <w:tr w:rsidR="006F67D9" w14:paraId="1B395D02" w14:textId="77777777" w:rsidTr="00CB7DCB">
        <w:trPr>
          <w:jc w:val="center"/>
        </w:trPr>
        <w:tc>
          <w:tcPr>
            <w:tcW w:w="985" w:type="dxa"/>
            <w:shd w:val="clear" w:color="auto" w:fill="E2EFD9"/>
          </w:tcPr>
          <w:p w14:paraId="41D09361" w14:textId="77777777" w:rsidR="006F67D9" w:rsidRDefault="006F67D9" w:rsidP="006F67D9">
            <w:pPr>
              <w:rPr>
                <w:b/>
              </w:rPr>
            </w:pPr>
            <w:r>
              <w:rPr>
                <w:b/>
              </w:rPr>
              <w:t xml:space="preserve">Best Practice Action: </w:t>
            </w:r>
          </w:p>
        </w:tc>
        <w:tc>
          <w:tcPr>
            <w:tcW w:w="1350" w:type="dxa"/>
            <w:shd w:val="clear" w:color="auto" w:fill="E2EFD9"/>
          </w:tcPr>
          <w:p w14:paraId="79B2C73A"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6F67D9" w:rsidRDefault="006F67D9" w:rsidP="006F67D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6F67D9" w:rsidRDefault="006F67D9" w:rsidP="006F67D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6F67D9" w:rsidRDefault="006F67D9" w:rsidP="006F67D9">
            <w:pPr>
              <w:rPr>
                <w:b/>
              </w:rPr>
            </w:pPr>
            <w:r>
              <w:rPr>
                <w:b/>
              </w:rPr>
              <w:t>Date of Last Entry:</w:t>
            </w:r>
          </w:p>
        </w:tc>
      </w:tr>
      <w:tr w:rsidR="006F67D9" w14:paraId="1FC15922" w14:textId="77777777" w:rsidTr="00CB7DCB">
        <w:trPr>
          <w:jc w:val="center"/>
        </w:trPr>
        <w:tc>
          <w:tcPr>
            <w:tcW w:w="985" w:type="dxa"/>
          </w:tcPr>
          <w:p w14:paraId="02B1CB14" w14:textId="77777777" w:rsidR="006F67D9" w:rsidRPr="005E7A48" w:rsidRDefault="006F67D9" w:rsidP="006F67D9">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F888F021E24D139AEE17FC223B39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6F67D9" w:rsidRDefault="006F67D9" w:rsidP="006F67D9">
                <w:pPr>
                  <w:jc w:val="center"/>
                </w:pPr>
                <w:r w:rsidRPr="007953F4">
                  <w:rPr>
                    <w:rStyle w:val="PlaceholderText"/>
                  </w:rPr>
                  <w:t>Choose an item.</w:t>
                </w:r>
              </w:p>
            </w:sdtContent>
          </w:sdt>
        </w:tc>
        <w:tc>
          <w:tcPr>
            <w:tcW w:w="3600" w:type="dxa"/>
          </w:tcPr>
          <w:p w14:paraId="1BA341F9" w14:textId="77777777" w:rsidR="006F67D9" w:rsidRDefault="006F67D9" w:rsidP="006F67D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6F67D9" w:rsidRDefault="006F67D9" w:rsidP="006F67D9">
            <w:pPr>
              <w:rPr>
                <w:color w:val="000000"/>
              </w:rPr>
            </w:pPr>
          </w:p>
        </w:tc>
        <w:tc>
          <w:tcPr>
            <w:tcW w:w="1103" w:type="dxa"/>
            <w:shd w:val="clear" w:color="auto" w:fill="auto"/>
          </w:tcPr>
          <w:p w14:paraId="2517DE8C" w14:textId="77777777" w:rsidR="006F67D9" w:rsidRPr="005E7A48" w:rsidRDefault="006F67D9" w:rsidP="006F67D9">
            <w:pPr>
              <w:rPr>
                <w:color w:val="000000"/>
                <w:sz w:val="20"/>
                <w:szCs w:val="20"/>
              </w:rPr>
            </w:pPr>
          </w:p>
        </w:tc>
      </w:tr>
      <w:tr w:rsidR="006F67D9" w14:paraId="78182E87" w14:textId="77777777" w:rsidTr="00CB7DCB">
        <w:trPr>
          <w:jc w:val="center"/>
        </w:trPr>
        <w:tc>
          <w:tcPr>
            <w:tcW w:w="985" w:type="dxa"/>
          </w:tcPr>
          <w:p w14:paraId="578530A3" w14:textId="77777777" w:rsidR="006F67D9" w:rsidRPr="005E7A48" w:rsidRDefault="006F67D9" w:rsidP="006F67D9">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1D59CCA531942FD8E710C0C9FCF2F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1D6CC7B3" w:rsidR="006F67D9" w:rsidRPr="005E7A4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6F67D9" w:rsidRDefault="006F67D9" w:rsidP="006F67D9">
            <w:pPr>
              <w:rPr>
                <w:color w:val="000000"/>
              </w:rPr>
            </w:pPr>
            <w:r>
              <w:rPr>
                <w:color w:val="000000"/>
              </w:rPr>
              <w:t>Purchase LEDs for all future street lighting and traffic signals.</w:t>
            </w:r>
          </w:p>
        </w:tc>
        <w:tc>
          <w:tcPr>
            <w:tcW w:w="3870" w:type="dxa"/>
            <w:shd w:val="clear" w:color="auto" w:fill="auto"/>
          </w:tcPr>
          <w:p w14:paraId="440E9A86" w14:textId="72CA8E40" w:rsidR="006F67D9" w:rsidRPr="00D131BC" w:rsidRDefault="006F67D9" w:rsidP="006F67D9">
            <w:pPr>
              <w:rPr>
                <w:color w:val="000000"/>
              </w:rPr>
            </w:pPr>
            <w:r w:rsidRPr="00D131BC">
              <w:rPr>
                <w:rFonts w:ascii="Source Sans Pro" w:hAnsi="Source Sans Pro"/>
                <w:color w:val="222222"/>
                <w:shd w:val="clear" w:color="auto" w:fill="FFFFFF"/>
              </w:rPr>
              <w:t>In 2016 and 2017 the city all existing streetlights with efficient LED streetlights. </w:t>
            </w:r>
          </w:p>
        </w:tc>
        <w:tc>
          <w:tcPr>
            <w:tcW w:w="1103" w:type="dxa"/>
            <w:shd w:val="clear" w:color="auto" w:fill="auto"/>
          </w:tcPr>
          <w:p w14:paraId="7F4AEAA1" w14:textId="1AACFD77" w:rsidR="006F67D9" w:rsidRPr="005E7A48" w:rsidRDefault="006F67D9" w:rsidP="006F67D9">
            <w:pPr>
              <w:rPr>
                <w:color w:val="000000"/>
                <w:sz w:val="20"/>
                <w:szCs w:val="20"/>
              </w:rPr>
            </w:pPr>
            <w:r>
              <w:rPr>
                <w:color w:val="000000"/>
                <w:sz w:val="20"/>
                <w:szCs w:val="20"/>
              </w:rPr>
              <w:t>9/20/25</w:t>
            </w:r>
          </w:p>
        </w:tc>
      </w:tr>
      <w:tr w:rsidR="006F67D9" w14:paraId="5A28EE36" w14:textId="77777777" w:rsidTr="00CB7DCB">
        <w:trPr>
          <w:jc w:val="center"/>
        </w:trPr>
        <w:tc>
          <w:tcPr>
            <w:tcW w:w="985" w:type="dxa"/>
          </w:tcPr>
          <w:p w14:paraId="52BDDD9D" w14:textId="77777777" w:rsidR="006F67D9" w:rsidRPr="005E7A48" w:rsidRDefault="006F67D9" w:rsidP="006F67D9">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C28D730690FC41739CEBDA7C04D59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6F67D9" w:rsidRDefault="006F67D9" w:rsidP="006F67D9">
                <w:pPr>
                  <w:jc w:val="center"/>
                </w:pPr>
                <w:r w:rsidRPr="007953F4">
                  <w:rPr>
                    <w:rStyle w:val="PlaceholderText"/>
                  </w:rPr>
                  <w:t>Choose an item.</w:t>
                </w:r>
              </w:p>
            </w:sdtContent>
          </w:sdt>
        </w:tc>
        <w:tc>
          <w:tcPr>
            <w:tcW w:w="3600" w:type="dxa"/>
          </w:tcPr>
          <w:p w14:paraId="6505FADB" w14:textId="77777777" w:rsidR="006F67D9" w:rsidRDefault="006F67D9" w:rsidP="006F67D9">
            <w:r>
              <w:t>Replace city street lighting with Dark Sky-compliant LEDs, modifying any city franchise/utility agreement and adding smart grid attributes.</w:t>
            </w:r>
          </w:p>
        </w:tc>
        <w:tc>
          <w:tcPr>
            <w:tcW w:w="3870" w:type="dxa"/>
            <w:shd w:val="clear" w:color="auto" w:fill="auto"/>
          </w:tcPr>
          <w:p w14:paraId="31757E99" w14:textId="77777777" w:rsidR="006F67D9" w:rsidRDefault="006F67D9" w:rsidP="006F67D9"/>
        </w:tc>
        <w:tc>
          <w:tcPr>
            <w:tcW w:w="1103" w:type="dxa"/>
            <w:shd w:val="clear" w:color="auto" w:fill="auto"/>
          </w:tcPr>
          <w:p w14:paraId="038681A9" w14:textId="77777777" w:rsidR="006F67D9" w:rsidRPr="005E7A48" w:rsidRDefault="006F67D9" w:rsidP="006F67D9">
            <w:pPr>
              <w:rPr>
                <w:sz w:val="20"/>
                <w:szCs w:val="20"/>
              </w:rPr>
            </w:pPr>
          </w:p>
        </w:tc>
      </w:tr>
      <w:tr w:rsidR="006F67D9" w14:paraId="264D5E8B" w14:textId="77777777" w:rsidTr="00CB7DCB">
        <w:trPr>
          <w:jc w:val="center"/>
        </w:trPr>
        <w:tc>
          <w:tcPr>
            <w:tcW w:w="985" w:type="dxa"/>
          </w:tcPr>
          <w:p w14:paraId="6F4761D6" w14:textId="77777777" w:rsidR="006F67D9" w:rsidRPr="005E7A48" w:rsidRDefault="006F67D9" w:rsidP="006F67D9">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D1C4E14C750C4A56AE0B424A89D511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57113DEA" w:rsidR="006F67D9" w:rsidRDefault="006F67D9" w:rsidP="006F67D9">
                <w:pPr>
                  <w:jc w:val="center"/>
                </w:pPr>
                <w:r>
                  <w:rPr>
                    <w:rStyle w:val="Style3"/>
                    <w:rFonts w:ascii="Segoe UI Symbol" w:hAnsi="Segoe UI Symbol" w:cs="Segoe UI Symbol"/>
                  </w:rPr>
                  <w:t>★</w:t>
                </w:r>
              </w:p>
            </w:sdtContent>
          </w:sdt>
        </w:tc>
        <w:tc>
          <w:tcPr>
            <w:tcW w:w="3600" w:type="dxa"/>
          </w:tcPr>
          <w:p w14:paraId="16F02304" w14:textId="77777777" w:rsidR="006F67D9" w:rsidRDefault="006F67D9" w:rsidP="006F67D9">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6F67D9" w:rsidRPr="00031479" w:rsidRDefault="006F67D9" w:rsidP="006F67D9">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6F67D9" w:rsidRPr="005E7A48" w:rsidRDefault="006F67D9" w:rsidP="006F67D9">
            <w:pPr>
              <w:rPr>
                <w:color w:val="000000"/>
                <w:sz w:val="20"/>
                <w:szCs w:val="20"/>
              </w:rPr>
            </w:pPr>
            <w:r>
              <w:rPr>
                <w:color w:val="000000"/>
                <w:sz w:val="20"/>
                <w:szCs w:val="20"/>
              </w:rPr>
              <w:t>9/5/25</w:t>
            </w:r>
          </w:p>
        </w:tc>
      </w:tr>
      <w:tr w:rsidR="006F67D9" w14:paraId="4F64A936" w14:textId="77777777" w:rsidTr="00CB7DCB">
        <w:trPr>
          <w:jc w:val="center"/>
        </w:trPr>
        <w:tc>
          <w:tcPr>
            <w:tcW w:w="985" w:type="dxa"/>
          </w:tcPr>
          <w:p w14:paraId="0130BE76" w14:textId="77777777" w:rsidR="006F67D9" w:rsidRPr="005E7A48" w:rsidRDefault="006F67D9" w:rsidP="006F67D9">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3B99A115A3940D28F82E64CD3BAA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447B2E31" w:rsidR="006F67D9" w:rsidRPr="005E7A48" w:rsidRDefault="006D7832" w:rsidP="006F67D9">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F67D9" w:rsidRDefault="006F67D9" w:rsidP="006F67D9">
            <w:r>
              <w:t>Use LED/solar-powered lighting for a flashing sign or in a street/parking lot/park project.</w:t>
            </w:r>
          </w:p>
        </w:tc>
        <w:tc>
          <w:tcPr>
            <w:tcW w:w="3870" w:type="dxa"/>
            <w:shd w:val="clear" w:color="auto" w:fill="auto"/>
          </w:tcPr>
          <w:p w14:paraId="49DB2189" w14:textId="00CFE1EF" w:rsidR="006F67D9" w:rsidRDefault="006D7832" w:rsidP="006F67D9">
            <w:r>
              <w:t>ASD 206 installed solar powered flashing school speed limit sign at high school entrance</w:t>
            </w:r>
          </w:p>
        </w:tc>
        <w:tc>
          <w:tcPr>
            <w:tcW w:w="1103" w:type="dxa"/>
            <w:shd w:val="clear" w:color="auto" w:fill="auto"/>
          </w:tcPr>
          <w:p w14:paraId="76A2675F" w14:textId="76F9F734" w:rsidR="006F67D9" w:rsidRPr="005E7A48" w:rsidRDefault="006D7832" w:rsidP="006F67D9">
            <w:pPr>
              <w:rPr>
                <w:sz w:val="20"/>
                <w:szCs w:val="20"/>
              </w:rPr>
            </w:pPr>
            <w:r>
              <w:rPr>
                <w:sz w:val="20"/>
                <w:szCs w:val="20"/>
              </w:rPr>
              <w:t>10/6/2025</w:t>
            </w:r>
          </w:p>
        </w:tc>
      </w:tr>
      <w:tr w:rsidR="006F67D9" w14:paraId="11045F31" w14:textId="77777777" w:rsidTr="00CB7DCB">
        <w:trPr>
          <w:jc w:val="center"/>
        </w:trPr>
        <w:tc>
          <w:tcPr>
            <w:tcW w:w="985" w:type="dxa"/>
          </w:tcPr>
          <w:p w14:paraId="63BC66A4" w14:textId="77777777" w:rsidR="006F67D9" w:rsidRPr="005E7A48" w:rsidRDefault="006F67D9" w:rsidP="006F67D9">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921217EA9244D3B8811BA75545F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6F67D9" w:rsidRDefault="006F67D9" w:rsidP="006F67D9">
                <w:pPr>
                  <w:jc w:val="center"/>
                </w:pPr>
                <w:r w:rsidRPr="007953F4">
                  <w:rPr>
                    <w:rStyle w:val="PlaceholderText"/>
                  </w:rPr>
                  <w:t>Choose an item.</w:t>
                </w:r>
              </w:p>
            </w:sdtContent>
          </w:sdt>
        </w:tc>
        <w:tc>
          <w:tcPr>
            <w:tcW w:w="3600" w:type="dxa"/>
          </w:tcPr>
          <w:p w14:paraId="063D2820" w14:textId="77777777" w:rsidR="006F67D9" w:rsidRDefault="006F67D9" w:rsidP="006F67D9">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F67D9" w:rsidRDefault="006F67D9" w:rsidP="006F67D9"/>
        </w:tc>
        <w:tc>
          <w:tcPr>
            <w:tcW w:w="1103" w:type="dxa"/>
            <w:shd w:val="clear" w:color="auto" w:fill="auto"/>
          </w:tcPr>
          <w:p w14:paraId="6CB5AEEB" w14:textId="77777777" w:rsidR="006F67D9" w:rsidRPr="005E7A48" w:rsidRDefault="006F67D9" w:rsidP="006F67D9">
            <w:pPr>
              <w:rPr>
                <w:sz w:val="20"/>
                <w:szCs w:val="20"/>
              </w:rPr>
            </w:pPr>
          </w:p>
        </w:tc>
      </w:tr>
      <w:tr w:rsidR="006F67D9" w14:paraId="7F16F141" w14:textId="77777777" w:rsidTr="00CB7DCB">
        <w:trPr>
          <w:trHeight w:val="542"/>
          <w:jc w:val="center"/>
        </w:trPr>
        <w:tc>
          <w:tcPr>
            <w:tcW w:w="985" w:type="dxa"/>
          </w:tcPr>
          <w:p w14:paraId="6FC48AFA" w14:textId="77777777" w:rsidR="006F67D9" w:rsidRPr="005E7A48" w:rsidRDefault="006F67D9" w:rsidP="006F67D9">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4358814E22542E88DC6BFA958EAD1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6F67D9" w:rsidRPr="005E7A48" w:rsidRDefault="006F67D9" w:rsidP="006F67D9">
                <w:pPr>
                  <w:jc w:val="center"/>
                  <w:rPr>
                    <w:rFonts w:ascii="Arial" w:hAnsi="Arial" w:cs="Arial"/>
                  </w:rPr>
                </w:pPr>
                <w:r w:rsidRPr="007953F4">
                  <w:rPr>
                    <w:rStyle w:val="PlaceholderText"/>
                  </w:rPr>
                  <w:t>Choose an item.</w:t>
                </w:r>
              </w:p>
            </w:sdtContent>
          </w:sdt>
        </w:tc>
        <w:tc>
          <w:tcPr>
            <w:tcW w:w="3600" w:type="dxa"/>
          </w:tcPr>
          <w:p w14:paraId="4A117A95" w14:textId="77777777" w:rsidR="006F67D9" w:rsidRDefault="006F67D9" w:rsidP="006F67D9">
            <w:r>
              <w:t>Replace city-owned parking lot/ramp lighting with Dark-Sky compliant, energy efficient, automatic dimming lighting technologies.</w:t>
            </w:r>
          </w:p>
        </w:tc>
        <w:tc>
          <w:tcPr>
            <w:tcW w:w="3870" w:type="dxa"/>
            <w:shd w:val="clear" w:color="auto" w:fill="auto"/>
          </w:tcPr>
          <w:p w14:paraId="1B9871CF" w14:textId="77777777" w:rsidR="006F67D9" w:rsidRDefault="006F67D9" w:rsidP="006F67D9"/>
        </w:tc>
        <w:tc>
          <w:tcPr>
            <w:tcW w:w="1103" w:type="dxa"/>
            <w:shd w:val="clear" w:color="auto" w:fill="auto"/>
          </w:tcPr>
          <w:p w14:paraId="4252D735" w14:textId="77777777" w:rsidR="006F67D9" w:rsidRPr="005E7A48" w:rsidRDefault="006F67D9" w:rsidP="006F67D9">
            <w:pPr>
              <w:rPr>
                <w:sz w:val="20"/>
                <w:szCs w:val="20"/>
              </w:rPr>
            </w:pPr>
          </w:p>
        </w:tc>
      </w:tr>
      <w:tr w:rsidR="006F67D9" w14:paraId="042FAEFA" w14:textId="77777777" w:rsidTr="00CB7DCB">
        <w:trPr>
          <w:trHeight w:val="542"/>
          <w:jc w:val="center"/>
        </w:trPr>
        <w:tc>
          <w:tcPr>
            <w:tcW w:w="985" w:type="dxa"/>
          </w:tcPr>
          <w:p w14:paraId="2E32451F" w14:textId="77777777" w:rsidR="006F67D9" w:rsidRPr="005E7A48" w:rsidRDefault="006F67D9" w:rsidP="006F67D9">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BCF9746228CF4AB68F431389D0D611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E184C26"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F67D9" w:rsidRDefault="006F67D9" w:rsidP="006F67D9">
            <w:r>
              <w:t>Replace city's existing traffic signal indications with LEDs.</w:t>
            </w:r>
          </w:p>
        </w:tc>
        <w:tc>
          <w:tcPr>
            <w:tcW w:w="3870" w:type="dxa"/>
            <w:shd w:val="clear" w:color="auto" w:fill="auto"/>
          </w:tcPr>
          <w:p w14:paraId="717D9429" w14:textId="1DD1919C" w:rsidR="006F67D9" w:rsidRPr="00C47AAA" w:rsidRDefault="006F67D9" w:rsidP="006F67D9">
            <w:r w:rsidRPr="00C47AAA">
              <w:rPr>
                <w:rFonts w:ascii="Source Sans Pro" w:hAnsi="Source Sans Pro"/>
                <w:color w:val="222222"/>
                <w:shd w:val="clear" w:color="auto" w:fill="FFFFFF"/>
              </w:rPr>
              <w:t>The traffic signals on Broadway (Alexandria's downtown district) were replaced with new LED traffic signals with turn arrows in 2014 as part of the Broadway reconstruction project.</w:t>
            </w:r>
          </w:p>
        </w:tc>
        <w:tc>
          <w:tcPr>
            <w:tcW w:w="1103" w:type="dxa"/>
            <w:shd w:val="clear" w:color="auto" w:fill="auto"/>
          </w:tcPr>
          <w:p w14:paraId="79A9DA7C" w14:textId="3E114335" w:rsidR="006F67D9" w:rsidRPr="005E7A48" w:rsidRDefault="006F67D9" w:rsidP="006F67D9">
            <w:pPr>
              <w:rPr>
                <w:sz w:val="20"/>
                <w:szCs w:val="20"/>
              </w:rPr>
            </w:pPr>
            <w:r>
              <w:rPr>
                <w:sz w:val="20"/>
                <w:szCs w:val="20"/>
              </w:rPr>
              <w:t>9/20/25</w:t>
            </w:r>
          </w:p>
        </w:tc>
      </w:tr>
      <w:tr w:rsidR="006F67D9" w14:paraId="6C3C7698" w14:textId="77777777" w:rsidTr="00CB7DCB">
        <w:trPr>
          <w:trHeight w:val="647"/>
          <w:jc w:val="center"/>
        </w:trPr>
        <w:tc>
          <w:tcPr>
            <w:tcW w:w="10908" w:type="dxa"/>
            <w:gridSpan w:val="5"/>
            <w:shd w:val="clear" w:color="auto" w:fill="E2EFD9"/>
          </w:tcPr>
          <w:p w14:paraId="34585DE6" w14:textId="77777777" w:rsidR="006F67D9" w:rsidRDefault="006F67D9" w:rsidP="006F67D9">
            <w:pPr>
              <w:pStyle w:val="Heading3"/>
            </w:pPr>
            <w:bookmarkStart w:id="24" w:name="_heading=h.44sinio" w:colFirst="0" w:colLast="0"/>
            <w:bookmarkStart w:id="25" w:name="_Toc108009809"/>
            <w:bookmarkEnd w:id="24"/>
            <w:r>
              <w:t>Best Practice 5: Building Redevelopment</w:t>
            </w:r>
            <w:bookmarkEnd w:id="25"/>
          </w:p>
          <w:p w14:paraId="3D17196C" w14:textId="69BE628E" w:rsidR="006F67D9" w:rsidRDefault="006F67D9" w:rsidP="006F67D9">
            <w:pPr>
              <w:spacing w:line="360" w:lineRule="auto"/>
            </w:pPr>
            <w:r>
              <w:t xml:space="preserve">BP 5 Completed? </w:t>
            </w:r>
            <w:sdt>
              <w:sdtPr>
                <w:rPr>
                  <w:rStyle w:val="Style1"/>
                </w:rPr>
                <w:alias w:val="Yes or No"/>
                <w:tag w:val="Yes or No"/>
                <w:id w:val="1215927740"/>
                <w:placeholder>
                  <w:docPart w:val="E76DE0D60EE84C0CBBC41F9767DACF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D8645AE0C6704242BFBEBB75AFA5E662"/>
                </w:placeholder>
              </w:sdtPr>
              <w:sdtEndPr>
                <w:rPr>
                  <w:rStyle w:val="DefaultParagraphFont"/>
                  <w:b w:val="0"/>
                </w:rPr>
              </w:sdtEndPr>
              <w:sdtContent>
                <w:r>
                  <w:rPr>
                    <w:rStyle w:val="Style2"/>
                  </w:rPr>
                  <w:t>1</w:t>
                </w:r>
              </w:sdtContent>
            </w:sdt>
          </w:p>
          <w:p w14:paraId="3A37080C" w14:textId="77777777" w:rsidR="006F67D9" w:rsidRDefault="006F67D9" w:rsidP="006F67D9">
            <w:pPr>
              <w:spacing w:line="360" w:lineRule="auto"/>
            </w:pPr>
            <w:r w:rsidRPr="005E7A48">
              <w:rPr>
                <w:b/>
                <w:bCs/>
              </w:rPr>
              <w:t>Actions to Complete BP 5:</w:t>
            </w:r>
            <w:r>
              <w:t xml:space="preserve"> </w:t>
            </w:r>
            <w:r w:rsidRPr="00290B30">
              <w:rPr>
                <w:strike/>
              </w:rPr>
              <w:t>Any one action</w:t>
            </w:r>
            <w:r>
              <w:t xml:space="preserve"> </w:t>
            </w:r>
          </w:p>
        </w:tc>
      </w:tr>
      <w:tr w:rsidR="006F67D9" w14:paraId="666A95B8" w14:textId="77777777" w:rsidTr="00CB7DCB">
        <w:trPr>
          <w:jc w:val="center"/>
        </w:trPr>
        <w:tc>
          <w:tcPr>
            <w:tcW w:w="985" w:type="dxa"/>
            <w:shd w:val="clear" w:color="auto" w:fill="E2EFD9"/>
          </w:tcPr>
          <w:p w14:paraId="669E94EF" w14:textId="77777777" w:rsidR="006F67D9" w:rsidRDefault="006F67D9" w:rsidP="006F67D9">
            <w:pPr>
              <w:rPr>
                <w:b/>
              </w:rPr>
            </w:pPr>
            <w:r>
              <w:rPr>
                <w:b/>
              </w:rPr>
              <w:t xml:space="preserve">Best Practice Action: </w:t>
            </w:r>
          </w:p>
        </w:tc>
        <w:tc>
          <w:tcPr>
            <w:tcW w:w="1350" w:type="dxa"/>
            <w:shd w:val="clear" w:color="auto" w:fill="E2EFD9"/>
          </w:tcPr>
          <w:p w14:paraId="6CC48E6E"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F67D9" w:rsidRDefault="006F67D9" w:rsidP="006F67D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6F67D9" w:rsidRDefault="006F67D9" w:rsidP="006F67D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6F67D9" w:rsidRDefault="006F67D9" w:rsidP="006F67D9">
            <w:pPr>
              <w:rPr>
                <w:b/>
              </w:rPr>
            </w:pPr>
            <w:r>
              <w:rPr>
                <w:b/>
              </w:rPr>
              <w:t>Date of Last Entry:</w:t>
            </w:r>
          </w:p>
        </w:tc>
      </w:tr>
      <w:tr w:rsidR="006F67D9" w14:paraId="46F542C3" w14:textId="77777777" w:rsidTr="00CB7DCB">
        <w:trPr>
          <w:jc w:val="center"/>
        </w:trPr>
        <w:tc>
          <w:tcPr>
            <w:tcW w:w="985" w:type="dxa"/>
          </w:tcPr>
          <w:p w14:paraId="21FEB120" w14:textId="77777777" w:rsidR="006F67D9" w:rsidRPr="005E7A48" w:rsidRDefault="006F67D9" w:rsidP="006F67D9">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FC2660537F284DC0A8D3B8344D817A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55F6A48F" w14:textId="77777777" w:rsidR="006F67D9" w:rsidRDefault="006F67D9" w:rsidP="006F67D9">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6F67D9" w:rsidRDefault="006F67D9" w:rsidP="006F67D9">
            <w:pPr>
              <w:rPr>
                <w:color w:val="000000"/>
              </w:rPr>
            </w:pPr>
          </w:p>
        </w:tc>
        <w:tc>
          <w:tcPr>
            <w:tcW w:w="1103" w:type="dxa"/>
            <w:shd w:val="clear" w:color="auto" w:fill="auto"/>
          </w:tcPr>
          <w:p w14:paraId="00B5511C" w14:textId="77777777" w:rsidR="006F67D9" w:rsidRPr="005E7A48" w:rsidRDefault="006F67D9" w:rsidP="006F67D9">
            <w:pPr>
              <w:rPr>
                <w:color w:val="000000"/>
                <w:sz w:val="20"/>
                <w:szCs w:val="20"/>
              </w:rPr>
            </w:pPr>
          </w:p>
        </w:tc>
      </w:tr>
      <w:tr w:rsidR="006F67D9" w14:paraId="2E1E912B" w14:textId="77777777" w:rsidTr="00CB7DCB">
        <w:trPr>
          <w:jc w:val="center"/>
        </w:trPr>
        <w:tc>
          <w:tcPr>
            <w:tcW w:w="985" w:type="dxa"/>
          </w:tcPr>
          <w:p w14:paraId="4A0F1765" w14:textId="77777777" w:rsidR="006F67D9" w:rsidRPr="005E7A48" w:rsidRDefault="006F67D9" w:rsidP="006F67D9">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2E31FC7AE8344EE8ADF7DBB35AD55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0EE0EA13" w14:textId="77777777" w:rsidR="006F67D9" w:rsidRDefault="006F67D9" w:rsidP="006F67D9">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F67D9" w:rsidRDefault="006F67D9" w:rsidP="006F67D9">
            <w:pPr>
              <w:rPr>
                <w:color w:val="000000"/>
              </w:rPr>
            </w:pPr>
          </w:p>
        </w:tc>
        <w:tc>
          <w:tcPr>
            <w:tcW w:w="1103" w:type="dxa"/>
            <w:shd w:val="clear" w:color="auto" w:fill="auto"/>
          </w:tcPr>
          <w:p w14:paraId="0DEBE78C" w14:textId="77777777" w:rsidR="006F67D9" w:rsidRPr="005E7A48" w:rsidRDefault="006F67D9" w:rsidP="006F67D9">
            <w:pPr>
              <w:rPr>
                <w:color w:val="000000"/>
                <w:sz w:val="20"/>
                <w:szCs w:val="20"/>
              </w:rPr>
            </w:pPr>
          </w:p>
        </w:tc>
      </w:tr>
      <w:tr w:rsidR="006F67D9" w14:paraId="533E10CF" w14:textId="77777777" w:rsidTr="00CB7DCB">
        <w:trPr>
          <w:jc w:val="center"/>
        </w:trPr>
        <w:tc>
          <w:tcPr>
            <w:tcW w:w="985" w:type="dxa"/>
          </w:tcPr>
          <w:p w14:paraId="65B3F802" w14:textId="77777777" w:rsidR="006F67D9" w:rsidRPr="005E7A48" w:rsidRDefault="006F67D9" w:rsidP="006F67D9">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03F04F9E06C74746917992B245C025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3DA50F16" w:rsidR="006F67D9" w:rsidRDefault="006F67D9" w:rsidP="006F67D9">
                <w:pPr>
                  <w:jc w:val="center"/>
                </w:pPr>
                <w:r>
                  <w:rPr>
                    <w:rStyle w:val="Style3"/>
                    <w:rFonts w:ascii="Segoe UI Symbol" w:hAnsi="Segoe UI Symbol" w:cs="Segoe UI Symbol"/>
                  </w:rPr>
                  <w:t>★</w:t>
                </w:r>
              </w:p>
            </w:sdtContent>
          </w:sdt>
        </w:tc>
        <w:tc>
          <w:tcPr>
            <w:tcW w:w="3600" w:type="dxa"/>
          </w:tcPr>
          <w:p w14:paraId="26F5442E" w14:textId="77777777" w:rsidR="006F67D9" w:rsidRDefault="006F67D9" w:rsidP="006F67D9">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88F0EE" w:rsidR="006F67D9" w:rsidRDefault="006F67D9" w:rsidP="006F67D9">
            <w:r w:rsidRPr="00290B30">
              <w:t xml:space="preserve">The former </w:t>
            </w:r>
            <w:r>
              <w:t xml:space="preserve">Kmart has been remodeled and the </w:t>
            </w:r>
            <w:r w:rsidRPr="00290B30">
              <w:t>Bellanca Aircraft building at the Alexandria airport has been renovated and is now the home of "On His Wings Flight Academy" a pilot training facility for training of private, instrument, and commercial pilots. </w:t>
            </w:r>
          </w:p>
        </w:tc>
        <w:tc>
          <w:tcPr>
            <w:tcW w:w="1103" w:type="dxa"/>
            <w:shd w:val="clear" w:color="auto" w:fill="auto"/>
          </w:tcPr>
          <w:p w14:paraId="433494D2" w14:textId="3FFF48D6" w:rsidR="006F67D9" w:rsidRPr="005E7A48" w:rsidRDefault="006F67D9" w:rsidP="006F67D9">
            <w:pPr>
              <w:rPr>
                <w:sz w:val="20"/>
                <w:szCs w:val="20"/>
              </w:rPr>
            </w:pPr>
            <w:r>
              <w:rPr>
                <w:sz w:val="20"/>
                <w:szCs w:val="20"/>
              </w:rPr>
              <w:t>9/25/25</w:t>
            </w:r>
          </w:p>
        </w:tc>
      </w:tr>
      <w:tr w:rsidR="006F67D9" w14:paraId="6741B680" w14:textId="77777777" w:rsidTr="00CB7DCB">
        <w:trPr>
          <w:jc w:val="center"/>
        </w:trPr>
        <w:tc>
          <w:tcPr>
            <w:tcW w:w="985" w:type="dxa"/>
          </w:tcPr>
          <w:p w14:paraId="0F17AAD8" w14:textId="77777777" w:rsidR="006F67D9" w:rsidRPr="005E7A48" w:rsidRDefault="006F67D9" w:rsidP="006F67D9">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5D59CEA5DB142898BB62D3A243F1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6F67D9" w:rsidRDefault="006F67D9" w:rsidP="006F67D9">
                <w:pPr>
                  <w:jc w:val="center"/>
                </w:pPr>
                <w:r w:rsidRPr="00BC4F8B">
                  <w:rPr>
                    <w:rStyle w:val="PlaceholderText"/>
                  </w:rPr>
                  <w:t>Choose an item.</w:t>
                </w:r>
              </w:p>
            </w:sdtContent>
          </w:sdt>
        </w:tc>
        <w:tc>
          <w:tcPr>
            <w:tcW w:w="3600" w:type="dxa"/>
          </w:tcPr>
          <w:p w14:paraId="56B633D9" w14:textId="77777777" w:rsidR="006F67D9" w:rsidRDefault="006F67D9" w:rsidP="006F67D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F67D9" w:rsidRDefault="006F67D9" w:rsidP="006F67D9">
            <w:pPr>
              <w:rPr>
                <w:color w:val="000000"/>
              </w:rPr>
            </w:pPr>
          </w:p>
        </w:tc>
        <w:tc>
          <w:tcPr>
            <w:tcW w:w="1103" w:type="dxa"/>
            <w:shd w:val="clear" w:color="auto" w:fill="auto"/>
          </w:tcPr>
          <w:p w14:paraId="5D281F32" w14:textId="77777777" w:rsidR="006F67D9" w:rsidRPr="005E7A48" w:rsidRDefault="006F67D9" w:rsidP="006F67D9">
            <w:pPr>
              <w:rPr>
                <w:color w:val="000000"/>
                <w:sz w:val="20"/>
                <w:szCs w:val="20"/>
              </w:rPr>
            </w:pPr>
          </w:p>
        </w:tc>
      </w:tr>
      <w:tr w:rsidR="006F67D9" w14:paraId="55707407" w14:textId="77777777" w:rsidTr="00CB7DCB">
        <w:trPr>
          <w:jc w:val="center"/>
        </w:trPr>
        <w:tc>
          <w:tcPr>
            <w:tcW w:w="985" w:type="dxa"/>
          </w:tcPr>
          <w:p w14:paraId="5F033792" w14:textId="77777777" w:rsidR="006F67D9" w:rsidRPr="005E7A48" w:rsidRDefault="006F67D9" w:rsidP="006F67D9">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47D4C33B796A452CB181AA3159E5E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6F67D9" w:rsidRDefault="006F67D9" w:rsidP="006F67D9">
                <w:pPr>
                  <w:jc w:val="center"/>
                </w:pPr>
                <w:r w:rsidRPr="00BC4F8B">
                  <w:rPr>
                    <w:rStyle w:val="PlaceholderText"/>
                  </w:rPr>
                  <w:t>Choose an item.</w:t>
                </w:r>
              </w:p>
            </w:sdtContent>
          </w:sdt>
        </w:tc>
        <w:tc>
          <w:tcPr>
            <w:tcW w:w="3600" w:type="dxa"/>
          </w:tcPr>
          <w:p w14:paraId="23C80509" w14:textId="77777777" w:rsidR="006F67D9" w:rsidRDefault="006F67D9" w:rsidP="006F67D9">
            <w:r>
              <w:t xml:space="preserve">Adopt development/design standards and programs that facilitate infill, redevelopment, and adaptable buildings. </w:t>
            </w:r>
          </w:p>
        </w:tc>
        <w:tc>
          <w:tcPr>
            <w:tcW w:w="3870" w:type="dxa"/>
            <w:shd w:val="clear" w:color="auto" w:fill="auto"/>
          </w:tcPr>
          <w:p w14:paraId="4B7601EF" w14:textId="77777777" w:rsidR="006F67D9" w:rsidRDefault="006F67D9" w:rsidP="006F67D9"/>
        </w:tc>
        <w:tc>
          <w:tcPr>
            <w:tcW w:w="1103" w:type="dxa"/>
            <w:shd w:val="clear" w:color="auto" w:fill="auto"/>
          </w:tcPr>
          <w:p w14:paraId="09351B99" w14:textId="77777777" w:rsidR="006F67D9" w:rsidRPr="005E7A48" w:rsidRDefault="006F67D9" w:rsidP="006F67D9">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6DCAEA8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27976">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7976">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w:t>
            </w:r>
            <w:r w:rsidRPr="00EB1C29">
              <w:rPr>
                <w:strike/>
              </w:rPr>
              <w:t>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58C6CB09" w:rsidR="005C08D9" w:rsidRPr="00204D4D" w:rsidRDefault="00D27976"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F6A550" w:rsidR="005C08D9" w:rsidRDefault="00D27976" w:rsidP="00CB7DCB">
            <w:pPr>
              <w:rPr>
                <w:color w:val="000000"/>
              </w:rPr>
            </w:pPr>
            <w:r>
              <w:rPr>
                <w:color w:val="000000"/>
              </w:rPr>
              <w:t>The Comprehensive Plan Future Land Use Map guides land use for every parcel in the city</w:t>
            </w:r>
          </w:p>
        </w:tc>
        <w:tc>
          <w:tcPr>
            <w:tcW w:w="1193" w:type="dxa"/>
            <w:shd w:val="clear" w:color="auto" w:fill="auto"/>
          </w:tcPr>
          <w:p w14:paraId="2C152CCE" w14:textId="4B425AD7" w:rsidR="005C08D9" w:rsidRPr="00204D4D" w:rsidRDefault="00D27976" w:rsidP="00CB7DCB">
            <w:pPr>
              <w:rPr>
                <w:color w:val="000000"/>
                <w:sz w:val="20"/>
                <w:szCs w:val="20"/>
              </w:rPr>
            </w:pPr>
            <w:r>
              <w:rPr>
                <w:color w:val="000000"/>
                <w:sz w:val="20"/>
                <w:szCs w:val="20"/>
              </w:rPr>
              <w:t>9/25/25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3F474B9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F33F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F33F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F33F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336FED73" w:rsidR="005C08D9" w:rsidRDefault="005F1CCD"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2E294D77" w:rsidR="005C08D9" w:rsidRPr="00FF33FA" w:rsidRDefault="00FF33FA" w:rsidP="00CB7DCB">
            <w:pPr>
              <w:rPr>
                <w:color w:val="000000"/>
              </w:rPr>
            </w:pPr>
            <w:r w:rsidRPr="00FF33FA">
              <w:rPr>
                <w:rFonts w:ascii="Source Sans Pro" w:hAnsi="Source Sans Pro"/>
                <w:color w:val="333333"/>
                <w:shd w:val="clear" w:color="auto" w:fill="FFFFFF"/>
              </w:rPr>
              <w:t>Ordinance 793 defines vacation property rentals and requires registration.</w:t>
            </w:r>
            <w:r w:rsidRPr="00FF33FA">
              <w:rPr>
                <w:rFonts w:ascii="Source Sans Pro" w:hAnsi="Source Sans Pro"/>
                <w:color w:val="333333"/>
              </w:rPr>
              <w:br/>
            </w:r>
            <w:r w:rsidRPr="00FF33FA">
              <w:rPr>
                <w:rFonts w:ascii="Source Sans Pro" w:hAnsi="Source Sans Pro"/>
                <w:color w:val="333333"/>
                <w:shd w:val="clear" w:color="auto" w:fill="FFFFFF"/>
              </w:rPr>
              <w:t>The City of Alexandria has a lodging tax that includes vacation property rentals.</w:t>
            </w:r>
          </w:p>
        </w:tc>
        <w:tc>
          <w:tcPr>
            <w:tcW w:w="1193" w:type="dxa"/>
            <w:shd w:val="clear" w:color="auto" w:fill="auto"/>
          </w:tcPr>
          <w:p w14:paraId="07C8A4B8" w14:textId="10060A98" w:rsidR="005C08D9" w:rsidRPr="00204D4D" w:rsidRDefault="00FF33FA" w:rsidP="00CB7DCB">
            <w:pPr>
              <w:rPr>
                <w:color w:val="000000"/>
                <w:sz w:val="20"/>
                <w:szCs w:val="20"/>
              </w:rPr>
            </w:pPr>
            <w:r>
              <w:rPr>
                <w:color w:val="000000"/>
                <w:sz w:val="20"/>
                <w:szCs w:val="20"/>
              </w:rPr>
              <w:t>9/16/25</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0" w:name="_heading=h.qsh70q" w:colFirst="0" w:colLast="0"/>
            <w:bookmarkStart w:id="41" w:name="_Toc108009817"/>
            <w:bookmarkEnd w:id="40"/>
            <w:r>
              <w:t>Best Practice 11: Living &amp; Complete Streets</w:t>
            </w:r>
            <w:bookmarkEnd w:id="41"/>
          </w:p>
          <w:p w14:paraId="475E26C6" w14:textId="415E8F1A"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D7832">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D7832">
                  <w:rPr>
                    <w:rStyle w:val="Style2"/>
                  </w:rPr>
                  <w:t>3</w:t>
                </w:r>
              </w:sdtContent>
            </w:sdt>
          </w:p>
          <w:p w14:paraId="020255CC" w14:textId="0FB82392" w:rsidR="00FC3C6C" w:rsidRDefault="00FC3C6C" w:rsidP="00FC3C6C">
            <w:pPr>
              <w:spacing w:line="360" w:lineRule="auto"/>
            </w:pPr>
            <w:r w:rsidRPr="00F60199">
              <w:rPr>
                <w:b/>
                <w:bCs/>
              </w:rPr>
              <w:t>Actions to Complete BP 11:</w:t>
            </w:r>
            <w:r>
              <w:t xml:space="preserve"> </w:t>
            </w:r>
            <w:r w:rsidRPr="007B6D4F">
              <w:rPr>
                <w:strike/>
              </w:rPr>
              <w:t xml:space="preserve">11.1 </w:t>
            </w:r>
            <w:r w:rsidRPr="006D7832">
              <w:rPr>
                <w:strike/>
              </w:rPr>
              <w:t>and two</w:t>
            </w:r>
            <w:r w:rsidR="003E6793" w:rsidRPr="006D7832">
              <w:rPr>
                <w:strike/>
              </w:rPr>
              <w:t xml:space="preserve"> one</w:t>
            </w:r>
            <w:r w:rsidRPr="006D7832">
              <w:rPr>
                <w:strike/>
              </w:rPr>
              <w:t xml:space="preserve">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3905EF81" w:rsidR="00FC3C6C" w:rsidRPr="00F60199" w:rsidRDefault="00D27976"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C94E018" w:rsidR="00FC3C6C" w:rsidRDefault="00D27976" w:rsidP="00FC3C6C">
            <w:pPr>
              <w:rPr>
                <w:color w:val="000000"/>
              </w:rPr>
            </w:pPr>
            <w:r>
              <w:rPr>
                <w:color w:val="000000"/>
              </w:rPr>
              <w:t>Several street projects have and continue to consider complete streets elements</w:t>
            </w:r>
          </w:p>
        </w:tc>
        <w:tc>
          <w:tcPr>
            <w:tcW w:w="1193" w:type="dxa"/>
            <w:shd w:val="clear" w:color="auto" w:fill="auto"/>
          </w:tcPr>
          <w:p w14:paraId="6B80AEDA" w14:textId="404F4639" w:rsidR="00FC3C6C" w:rsidRPr="00F60199" w:rsidRDefault="00D27976" w:rsidP="00FC3C6C">
            <w:pPr>
              <w:rPr>
                <w:color w:val="000000"/>
                <w:sz w:val="20"/>
                <w:szCs w:val="20"/>
              </w:rPr>
            </w:pPr>
            <w:r>
              <w:rPr>
                <w:color w:val="000000"/>
                <w:sz w:val="20"/>
                <w:szCs w:val="20"/>
              </w:rPr>
              <w:t>9/26/25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4AF5ED0" w:rsidR="00FC3C6C" w:rsidRPr="00F60199" w:rsidRDefault="006D7832"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0D97133" w:rsidR="00FC3C6C" w:rsidRDefault="006D7832" w:rsidP="006D7832">
            <w:pPr>
              <w:rPr>
                <w:color w:val="000000"/>
              </w:rPr>
            </w:pPr>
            <w:r>
              <w:rPr>
                <w:color w:val="000000"/>
              </w:rPr>
              <w:t>Temporary traffic calming islands with planters used in summer – FIRST in MN to demo islands</w:t>
            </w:r>
          </w:p>
        </w:tc>
        <w:tc>
          <w:tcPr>
            <w:tcW w:w="1193" w:type="dxa"/>
            <w:shd w:val="clear" w:color="auto" w:fill="auto"/>
          </w:tcPr>
          <w:p w14:paraId="202B7B9D" w14:textId="1E71B908" w:rsidR="00FC3C6C" w:rsidRPr="00F60199" w:rsidRDefault="006D7832" w:rsidP="00FC3C6C">
            <w:pPr>
              <w:rPr>
                <w:color w:val="000000"/>
                <w:sz w:val="20"/>
                <w:szCs w:val="20"/>
              </w:rPr>
            </w:pPr>
            <w:r>
              <w:rPr>
                <w:color w:val="000000"/>
                <w:sz w:val="20"/>
                <w:szCs w:val="20"/>
              </w:rPr>
              <w:t>10/1/2025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2" w:name="_heading=h.3as4poj" w:colFirst="0" w:colLast="0"/>
            <w:bookmarkStart w:id="43" w:name="_Toc108009818"/>
            <w:bookmarkEnd w:id="42"/>
            <w:r>
              <w:t>Best Practice 12:  Mobility Options</w:t>
            </w:r>
            <w:bookmarkEnd w:id="43"/>
          </w:p>
          <w:p w14:paraId="41FE1F29" w14:textId="7514715E"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DC29F9">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DC29F9">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4029D1FC"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794CA53" w:rsidR="00FC3C6C" w:rsidRDefault="006F67D9" w:rsidP="00FC3C6C">
            <w:pPr>
              <w:rPr>
                <w:color w:val="000000"/>
              </w:rPr>
            </w:pPr>
            <w:r>
              <w:rPr>
                <w:color w:val="000000"/>
              </w:rPr>
              <w:t>All street reconstruction projects include sidewalk/trail; all new developments require sidewalks; projects: 18</w:t>
            </w:r>
            <w:r w:rsidRPr="006F67D9">
              <w:rPr>
                <w:color w:val="000000"/>
                <w:vertAlign w:val="superscript"/>
              </w:rPr>
              <w:t>th</w:t>
            </w:r>
            <w:r>
              <w:rPr>
                <w:color w:val="000000"/>
              </w:rPr>
              <w:t xml:space="preserve"> Ave, Nokomis St, Deerwood Dr, 34</w:t>
            </w:r>
            <w:r w:rsidRPr="006F67D9">
              <w:rPr>
                <w:color w:val="000000"/>
                <w:vertAlign w:val="superscript"/>
              </w:rPr>
              <w:t>th</w:t>
            </w:r>
            <w:r>
              <w:rPr>
                <w:color w:val="000000"/>
              </w:rPr>
              <w:t xml:space="preserve"> Ave,3</w:t>
            </w:r>
            <w:r w:rsidRPr="006F67D9">
              <w:rPr>
                <w:color w:val="000000"/>
                <w:vertAlign w:val="superscript"/>
              </w:rPr>
              <w:t>rd</w:t>
            </w:r>
            <w:r>
              <w:rPr>
                <w:color w:val="000000"/>
              </w:rPr>
              <w:t xml:space="preserve"> Ave</w:t>
            </w: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40E912B0"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619671E5" w:rsidR="00FC3C6C" w:rsidRDefault="00DC29F9" w:rsidP="00FC3C6C">
            <w:pPr>
              <w:rPr>
                <w:color w:val="000000"/>
              </w:rPr>
            </w:pPr>
            <w:r>
              <w:rPr>
                <w:color w:val="000000"/>
              </w:rPr>
              <w:t xml:space="preserve">SRTS Plan updated </w:t>
            </w:r>
            <w:r w:rsidR="006F67D9">
              <w:rPr>
                <w:color w:val="000000"/>
              </w:rPr>
              <w:t>for all schools in 2024</w:t>
            </w:r>
          </w:p>
        </w:tc>
        <w:tc>
          <w:tcPr>
            <w:tcW w:w="1193" w:type="dxa"/>
            <w:shd w:val="clear" w:color="auto" w:fill="auto"/>
          </w:tcPr>
          <w:p w14:paraId="2B8EF91F" w14:textId="1E3D49B1" w:rsidR="00FC3C6C" w:rsidRPr="00F60199" w:rsidRDefault="006F67D9" w:rsidP="00FC3C6C">
            <w:pPr>
              <w:rPr>
                <w:color w:val="000000"/>
                <w:sz w:val="20"/>
                <w:szCs w:val="20"/>
              </w:rPr>
            </w:pPr>
            <w:r>
              <w:rPr>
                <w:color w:val="000000"/>
                <w:sz w:val="20"/>
                <w:szCs w:val="20"/>
              </w:rPr>
              <w:t>10/7/2025</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4" w:name="_heading=h.1pxezwc" w:colFirst="0" w:colLast="0"/>
            <w:bookmarkStart w:id="45" w:name="_Toc108009819"/>
            <w:bookmarkEnd w:id="44"/>
            <w:r>
              <w:lastRenderedPageBreak/>
              <w:t>Best Practice 13: Efficient City Fleets</w:t>
            </w:r>
            <w:bookmarkEnd w:id="45"/>
          </w:p>
          <w:p w14:paraId="442948D1" w14:textId="47D766E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535FAA">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535FAA">
                  <w:rPr>
                    <w:rStyle w:val="Style2"/>
                  </w:rPr>
                  <w:t>2</w:t>
                </w:r>
              </w:sdtContent>
            </w:sdt>
          </w:p>
          <w:p w14:paraId="7EDB5316" w14:textId="44FD2186" w:rsidR="00FC3C6C" w:rsidRDefault="00FC3C6C" w:rsidP="00FC3C6C">
            <w:pPr>
              <w:spacing w:line="360" w:lineRule="auto"/>
            </w:pPr>
            <w:r w:rsidRPr="00F60199">
              <w:rPr>
                <w:b/>
                <w:bCs/>
              </w:rPr>
              <w:t>Actions to Complete BP 13:</w:t>
            </w:r>
            <w:r>
              <w:t xml:space="preserve"> Any</w:t>
            </w:r>
            <w:r w:rsidRPr="006B6B36">
              <w:rPr>
                <w:strike/>
              </w:rPr>
              <w:t xml:space="preserve"> two</w:t>
            </w:r>
            <w:r w:rsidRPr="00535FAA">
              <w:rPr>
                <w:strike/>
              </w:rPr>
              <w:t xml:space="preserve">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3AA08F03" w:rsidR="00FC3C6C" w:rsidRDefault="00535FAA"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23B87DA4" w:rsidR="00FC3C6C" w:rsidRPr="00535FAA" w:rsidRDefault="00535FAA" w:rsidP="00FC3C6C">
            <w:pPr>
              <w:rPr>
                <w:color w:val="000000"/>
              </w:rPr>
            </w:pPr>
            <w:r w:rsidRPr="00535FAA">
              <w:rPr>
                <w:rFonts w:ascii="Source Sans Pro" w:hAnsi="Source Sans Pro"/>
                <w:color w:val="222222"/>
                <w:shd w:val="clear" w:color="auto" w:fill="FFFFFF"/>
              </w:rPr>
              <w:t>Alexandria Utilities (also known as Alexandria Light and Power) recently purchased a Ford Lightning all electric vehicle. </w:t>
            </w:r>
          </w:p>
        </w:tc>
        <w:tc>
          <w:tcPr>
            <w:tcW w:w="1193" w:type="dxa"/>
            <w:shd w:val="clear" w:color="auto" w:fill="auto"/>
          </w:tcPr>
          <w:p w14:paraId="71A2C148" w14:textId="3BD6A41A" w:rsidR="00FC3C6C" w:rsidRPr="00F60199" w:rsidRDefault="00535FAA" w:rsidP="00FC3C6C">
            <w:pPr>
              <w:rPr>
                <w:color w:val="000000"/>
                <w:sz w:val="20"/>
                <w:szCs w:val="20"/>
              </w:rPr>
            </w:pPr>
            <w:r>
              <w:rPr>
                <w:color w:val="000000"/>
                <w:sz w:val="20"/>
                <w:szCs w:val="20"/>
              </w:rPr>
              <w:t>9/23/25</w:t>
            </w: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0" w:name="_heading=h.3o7alnk" w:colFirst="0" w:colLast="0"/>
            <w:bookmarkStart w:id="51" w:name="_Toc108009822"/>
            <w:bookmarkEnd w:id="50"/>
            <w:r>
              <w:t>Best Practice 15: Sustainable Purchasing</w:t>
            </w:r>
            <w:bookmarkEnd w:id="51"/>
          </w:p>
          <w:p w14:paraId="4AF6D0C2" w14:textId="04529F6D"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7E7FF5">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7E7FF5">
                  <w:rPr>
                    <w:rStyle w:val="Style2"/>
                  </w:rPr>
                  <w:t>3</w:t>
                </w:r>
              </w:sdtContent>
            </w:sdt>
          </w:p>
          <w:p w14:paraId="79B3895A" w14:textId="77777777" w:rsidR="00FC3C6C" w:rsidRDefault="00FC3C6C" w:rsidP="00FC3C6C">
            <w:pPr>
              <w:spacing w:line="360" w:lineRule="auto"/>
            </w:pPr>
            <w:r w:rsidRPr="00197258">
              <w:rPr>
                <w:b/>
                <w:bCs/>
              </w:rPr>
              <w:t>Actions to Complete BP 15:</w:t>
            </w:r>
            <w:r>
              <w:t xml:space="preserve"> </w:t>
            </w:r>
            <w:r w:rsidRPr="007E7FF5">
              <w:rPr>
                <w:strike/>
              </w:rPr>
              <w:t>15.1 and</w:t>
            </w:r>
            <w:r>
              <w:t xml:space="preserve">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4808D406" w:rsidR="00FC3C6C" w:rsidRDefault="007E7FF5"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4BD79B49" w:rsidR="00FC3C6C" w:rsidRDefault="007E7FF5" w:rsidP="00FC3C6C">
            <w:pPr>
              <w:rPr>
                <w:color w:val="000000"/>
              </w:rPr>
            </w:pPr>
            <w:r w:rsidRPr="007E7FF5">
              <w:rPr>
                <w:color w:val="000000"/>
              </w:rPr>
              <w:t>The Alexandria City Council unanimously approved an amendment to the City's purchasing policy on February 23, 2026. This is in support of Best Practice 15.1. It includes direction to purchase EnergyStar certified equipment and appliances and to purchase paper using a minimum of 10% post-consumer recycled content.</w:t>
            </w:r>
          </w:p>
        </w:tc>
        <w:tc>
          <w:tcPr>
            <w:tcW w:w="1193" w:type="dxa"/>
            <w:shd w:val="clear" w:color="auto" w:fill="auto"/>
          </w:tcPr>
          <w:p w14:paraId="3B9A8438" w14:textId="3FBC49B5" w:rsidR="00FC3C6C" w:rsidRPr="00197258" w:rsidRDefault="007E7FF5" w:rsidP="00FC3C6C">
            <w:pPr>
              <w:rPr>
                <w:color w:val="000000"/>
                <w:sz w:val="20"/>
                <w:szCs w:val="20"/>
              </w:rPr>
            </w:pPr>
            <w:r>
              <w:rPr>
                <w:color w:val="000000"/>
                <w:sz w:val="20"/>
                <w:szCs w:val="20"/>
              </w:rPr>
              <w:t>3/12/26</w:t>
            </w: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540C551" w:rsidR="00FC3C6C" w:rsidRPr="00197258"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5E52716" w:rsidR="00FC3C6C" w:rsidRPr="006E1027" w:rsidRDefault="006E1027" w:rsidP="00FC3C6C">
            <w:pPr>
              <w:rPr>
                <w:color w:val="000000"/>
              </w:rPr>
            </w:pPr>
            <w:r w:rsidRPr="006E1027">
              <w:rPr>
                <w:rFonts w:ascii="Source Sans Pro" w:hAnsi="Source Sans Pro"/>
                <w:color w:val="222222"/>
                <w:shd w:val="clear" w:color="auto" w:fill="FFFFFF"/>
              </w:rPr>
              <w:t>The City of Alexandria's power mix for 2025 is 33% sourced from renewables with an additional 21% coming from carbon-free, but not renewable sources. 54% of all electricity used by the over 9000 households and businesses served by ALP Utilities is carbon free. </w:t>
            </w:r>
          </w:p>
        </w:tc>
        <w:tc>
          <w:tcPr>
            <w:tcW w:w="1193" w:type="dxa"/>
            <w:shd w:val="clear" w:color="auto" w:fill="auto"/>
          </w:tcPr>
          <w:p w14:paraId="35BA7DCF" w14:textId="2B5D88D1" w:rsidR="00FC3C6C" w:rsidRPr="00197258" w:rsidRDefault="006E1027" w:rsidP="00FC3C6C">
            <w:pPr>
              <w:rPr>
                <w:color w:val="000000"/>
                <w:sz w:val="20"/>
                <w:szCs w:val="20"/>
              </w:rPr>
            </w:pPr>
            <w:r>
              <w:rPr>
                <w:color w:val="000000"/>
                <w:sz w:val="20"/>
                <w:szCs w:val="20"/>
              </w:rPr>
              <w:t>9/17/25</w:t>
            </w: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2" w:name="_heading=h.23ckvvd" w:colFirst="0" w:colLast="0"/>
            <w:bookmarkStart w:id="53" w:name="_Toc108009823"/>
            <w:bookmarkEnd w:id="52"/>
            <w:r>
              <w:t>Best Practice 16: Community Forests and Soil</w:t>
            </w:r>
            <w:bookmarkEnd w:id="53"/>
          </w:p>
          <w:p w14:paraId="4C2EBE59" w14:textId="287EF5CC"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B1C29">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B1C29">
                  <w:rPr>
                    <w:rStyle w:val="Style2"/>
                  </w:rPr>
                  <w:t>2</w:t>
                </w:r>
              </w:sdtContent>
            </w:sdt>
          </w:p>
          <w:p w14:paraId="384940E3" w14:textId="29A86874" w:rsidR="00FC3C6C" w:rsidRDefault="00FC3C6C" w:rsidP="00FC3C6C">
            <w:pPr>
              <w:spacing w:line="360" w:lineRule="auto"/>
            </w:pPr>
            <w:r w:rsidRPr="00197258">
              <w:rPr>
                <w:b/>
                <w:bCs/>
              </w:rPr>
              <w:t>Actions to Complete BP 16:</w:t>
            </w:r>
            <w:r>
              <w:t xml:space="preserve"> </w:t>
            </w:r>
            <w:r w:rsidRPr="00EB1C29">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1813341C" w:rsidR="00FC3C6C" w:rsidRPr="00EE6278" w:rsidRDefault="00EB1C29"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3CF854F6" w:rsidR="00FC3C6C" w:rsidRPr="00EB1C29" w:rsidRDefault="00EB1C29" w:rsidP="00FC3C6C">
            <w:pPr>
              <w:rPr>
                <w:color w:val="000000"/>
              </w:rPr>
            </w:pPr>
            <w:r w:rsidRPr="00EB1C29">
              <w:rPr>
                <w:rFonts w:ascii="Source Sans Pro" w:hAnsi="Source Sans Pro"/>
                <w:color w:val="222222"/>
                <w:shd w:val="clear" w:color="auto" w:fill="FFFFFF"/>
              </w:rPr>
              <w:t>The City of Alexandria reconstructed Broadway Street between 3rd and 8th Avenues (the historic downtown district) in 2014. </w:t>
            </w:r>
          </w:p>
        </w:tc>
        <w:tc>
          <w:tcPr>
            <w:tcW w:w="1193" w:type="dxa"/>
            <w:shd w:val="clear" w:color="auto" w:fill="auto"/>
          </w:tcPr>
          <w:p w14:paraId="4090C0B7" w14:textId="486F4321" w:rsidR="00FC3C6C" w:rsidRPr="00197258" w:rsidRDefault="00EB1C29" w:rsidP="00FC3C6C">
            <w:pPr>
              <w:rPr>
                <w:color w:val="000000"/>
                <w:sz w:val="20"/>
                <w:szCs w:val="20"/>
              </w:rPr>
            </w:pPr>
            <w:r>
              <w:rPr>
                <w:color w:val="000000"/>
                <w:sz w:val="20"/>
                <w:szCs w:val="20"/>
              </w:rPr>
              <w:t>9/25/25</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636FF3C9" w:rsidR="00FC3C6C" w:rsidRPr="00197258" w:rsidRDefault="002673A3" w:rsidP="00FC3C6C">
            <w:pPr>
              <w:rPr>
                <w:color w:val="000000"/>
                <w:sz w:val="20"/>
                <w:szCs w:val="20"/>
              </w:rPr>
            </w:pPr>
            <w:r>
              <w:rPr>
                <w:color w:val="000000"/>
                <w:sz w:val="20"/>
                <w:szCs w:val="20"/>
              </w:rPr>
              <w:t>9/</w:t>
            </w:r>
            <w:r w:rsidR="00EB1C29">
              <w:rPr>
                <w:color w:val="000000"/>
                <w:sz w:val="20"/>
                <w:szCs w:val="20"/>
              </w:rPr>
              <w:t>2</w:t>
            </w:r>
            <w:r>
              <w:rPr>
                <w:color w:val="000000"/>
                <w:sz w:val="20"/>
                <w:szCs w:val="20"/>
              </w:rPr>
              <w:t>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4" w:name="_heading=h.ihv636" w:colFirst="0" w:colLast="0"/>
            <w:bookmarkStart w:id="55" w:name="_Toc108009824"/>
            <w:bookmarkEnd w:id="54"/>
            <w:r>
              <w:t>Best Practice 17: Stormwater Management</w:t>
            </w:r>
            <w:bookmarkEnd w:id="55"/>
          </w:p>
          <w:p w14:paraId="03B29F6B" w14:textId="257A22BF"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22682F">
                  <w:rPr>
                    <w:rStyle w:val="Style2"/>
                  </w:rPr>
                  <w:t>2</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06ED0E9B" w:rsidR="00FC3C6C" w:rsidRPr="0019725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4C37ECF" w:rsidR="00FC3C6C" w:rsidRPr="00B82702" w:rsidRDefault="00B82702" w:rsidP="00FC3C6C">
            <w:pPr>
              <w:rPr>
                <w:color w:val="000000"/>
              </w:rPr>
            </w:pPr>
            <w:r w:rsidRPr="00B82702">
              <w:rPr>
                <w:rFonts w:ascii="Source Sans Pro" w:hAnsi="Source Sans Pro"/>
                <w:color w:val="222222"/>
                <w:shd w:val="clear" w:color="auto" w:fill="FFFFFF"/>
              </w:rPr>
              <w:t>Alexandria Lake Area Sanitary District actively works with other local agencies to reduce the winter use of de-icing salt on area streets. </w:t>
            </w:r>
          </w:p>
        </w:tc>
        <w:tc>
          <w:tcPr>
            <w:tcW w:w="1193" w:type="dxa"/>
            <w:shd w:val="clear" w:color="auto" w:fill="auto"/>
          </w:tcPr>
          <w:p w14:paraId="56573208" w14:textId="7A2E6CC3" w:rsidR="00FC3C6C" w:rsidRPr="00197258" w:rsidRDefault="00B82702" w:rsidP="00FC3C6C">
            <w:pPr>
              <w:rPr>
                <w:color w:val="000000"/>
                <w:sz w:val="20"/>
                <w:szCs w:val="20"/>
              </w:rPr>
            </w:pPr>
            <w:r>
              <w:rPr>
                <w:color w:val="000000"/>
                <w:sz w:val="20"/>
                <w:szCs w:val="20"/>
              </w:rPr>
              <w:t>9/25/25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6" w:name="_heading=h.32hioqz" w:colFirst="0" w:colLast="0"/>
            <w:bookmarkStart w:id="57" w:name="_Toc108009825"/>
            <w:bookmarkEnd w:id="56"/>
            <w:r>
              <w:t>Best Practice 18: Parks and Trails</w:t>
            </w:r>
            <w:bookmarkEnd w:id="57"/>
          </w:p>
          <w:p w14:paraId="7214A435" w14:textId="72C734D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B82702">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B82702">
                  <w:rPr>
                    <w:rStyle w:val="Style2"/>
                  </w:rPr>
                  <w:t>3</w:t>
                </w:r>
              </w:sdtContent>
            </w:sdt>
          </w:p>
          <w:p w14:paraId="1CEC6C49" w14:textId="683CC512" w:rsidR="00FC3C6C" w:rsidRDefault="00FC3C6C" w:rsidP="00FC3C6C">
            <w:pPr>
              <w:spacing w:line="360" w:lineRule="auto"/>
            </w:pPr>
            <w:r w:rsidRPr="00197258">
              <w:rPr>
                <w:b/>
                <w:bCs/>
              </w:rPr>
              <w:t>Actions to Complete BP 18:</w:t>
            </w:r>
            <w:r>
              <w:t xml:space="preserve"> </w:t>
            </w:r>
            <w:r w:rsidRPr="00B82702">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4172C812" w:rsidR="00FC3C6C" w:rsidRPr="00EE627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8B1B0A8" w:rsidR="00FC3C6C" w:rsidRDefault="00B82702" w:rsidP="00FC3C6C">
            <w:pPr>
              <w:rPr>
                <w:color w:val="000000"/>
              </w:rPr>
            </w:pPr>
            <w:r w:rsidRPr="00B82702">
              <w:rPr>
                <w:color w:val="000000"/>
              </w:rPr>
              <w:t>The city of Alexandria has hundreds of examples of improvements to the city's system of parks. </w:t>
            </w:r>
            <w:r>
              <w:rPr>
                <w:color w:val="000000"/>
              </w:rPr>
              <w:t>Ex. Big Ole/Central Park</w:t>
            </w:r>
          </w:p>
        </w:tc>
        <w:tc>
          <w:tcPr>
            <w:tcW w:w="1193" w:type="dxa"/>
            <w:shd w:val="clear" w:color="auto" w:fill="auto"/>
          </w:tcPr>
          <w:p w14:paraId="6CCA37B9" w14:textId="3DEAA176" w:rsidR="00FC3C6C" w:rsidRPr="00197258" w:rsidRDefault="00B82702" w:rsidP="00FC3C6C">
            <w:pPr>
              <w:rPr>
                <w:color w:val="000000"/>
                <w:sz w:val="20"/>
                <w:szCs w:val="20"/>
              </w:rPr>
            </w:pPr>
            <w:r>
              <w:rPr>
                <w:color w:val="000000"/>
                <w:sz w:val="20"/>
                <w:szCs w:val="20"/>
              </w:rPr>
              <w:t>9/25/25</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6C09C38E" w:rsidR="00FC3C6C" w:rsidRDefault="003D3700"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EBFD972" w:rsidR="00FC3C6C" w:rsidRPr="003D3700" w:rsidRDefault="003D3700" w:rsidP="00FC3C6C">
            <w:pPr>
              <w:rPr>
                <w:color w:val="000000"/>
              </w:rPr>
            </w:pPr>
            <w:r w:rsidRPr="003D3700">
              <w:rPr>
                <w:rFonts w:ascii="Source Sans Pro" w:hAnsi="Source Sans Pro"/>
                <w:color w:val="222222"/>
                <w:shd w:val="clear" w:color="auto" w:fill="FFFFFF"/>
              </w:rPr>
              <w:t>The City of Alexandria completed a masterplan for all parks in June 2023.</w:t>
            </w:r>
          </w:p>
        </w:tc>
        <w:tc>
          <w:tcPr>
            <w:tcW w:w="1193" w:type="dxa"/>
            <w:shd w:val="clear" w:color="auto" w:fill="auto"/>
          </w:tcPr>
          <w:p w14:paraId="72D1FF96" w14:textId="13C03537" w:rsidR="00FC3C6C" w:rsidRPr="00197258" w:rsidRDefault="003D3700" w:rsidP="00FC3C6C">
            <w:pPr>
              <w:rPr>
                <w:color w:val="000000"/>
                <w:sz w:val="20"/>
                <w:szCs w:val="20"/>
              </w:rPr>
            </w:pPr>
            <w:r>
              <w:rPr>
                <w:color w:val="000000"/>
                <w:sz w:val="20"/>
                <w:szCs w:val="20"/>
              </w:rPr>
              <w:t>9/25/25</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041FA66F" w:rsidR="00FC3C6C" w:rsidRDefault="003D3700"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C19ADB3" w:rsidR="00FC3C6C" w:rsidRDefault="003D3700" w:rsidP="00FC3C6C">
            <w:pPr>
              <w:rPr>
                <w:color w:val="000000"/>
              </w:rPr>
            </w:pPr>
            <w:r w:rsidRPr="003D3700">
              <w:rPr>
                <w:color w:val="000000"/>
              </w:rPr>
              <w:t>Justin Swart, is the Aquatic Invasive Species Prevention Coordinator for Douglas County. His work includes working directly with staff, lake associations and recreational boating users and others in the community regarding invasive species management.</w:t>
            </w:r>
          </w:p>
        </w:tc>
        <w:tc>
          <w:tcPr>
            <w:tcW w:w="1193" w:type="dxa"/>
            <w:shd w:val="clear" w:color="auto" w:fill="auto"/>
          </w:tcPr>
          <w:p w14:paraId="3488D994" w14:textId="3F96DDC2" w:rsidR="00FC3C6C" w:rsidRPr="00197258" w:rsidRDefault="003D3700" w:rsidP="00FC3C6C">
            <w:pPr>
              <w:rPr>
                <w:color w:val="000000"/>
                <w:sz w:val="20"/>
                <w:szCs w:val="20"/>
              </w:rPr>
            </w:pPr>
            <w:r>
              <w:rPr>
                <w:color w:val="000000"/>
                <w:sz w:val="20"/>
                <w:szCs w:val="20"/>
              </w:rPr>
              <w:t>9/25/25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8" w:name="_heading=h.1hmsyys" w:colFirst="0" w:colLast="0"/>
            <w:bookmarkStart w:id="59" w:name="_Toc108009826"/>
            <w:bookmarkEnd w:id="58"/>
            <w:r>
              <w:lastRenderedPageBreak/>
              <w:t>Best Practice 19: Surface Water</w:t>
            </w:r>
            <w:bookmarkEnd w:id="59"/>
          </w:p>
          <w:p w14:paraId="7A74DCB3" w14:textId="01361FC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70DF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D20883">
                  <w:rPr>
                    <w:rStyle w:val="Style2"/>
                  </w:rPr>
                  <w:t>3</w:t>
                </w:r>
              </w:sdtContent>
            </w:sdt>
          </w:p>
          <w:p w14:paraId="7043C0A7" w14:textId="77777777" w:rsidR="00FC3C6C" w:rsidRPr="00670DFD" w:rsidRDefault="00FC3C6C" w:rsidP="00FC3C6C">
            <w:pPr>
              <w:spacing w:after="0"/>
              <w:rPr>
                <w:strike/>
              </w:rPr>
            </w:pPr>
            <w:r w:rsidRPr="00197258">
              <w:rPr>
                <w:b/>
                <w:bCs/>
              </w:rPr>
              <w:t>Actions to Complete BP 19:</w:t>
            </w:r>
            <w:r>
              <w:t xml:space="preserve"> </w:t>
            </w:r>
            <w:r w:rsidRPr="00670DFD">
              <w:rPr>
                <w:strike/>
              </w:rPr>
              <w:t xml:space="preserve">If the city has a State public water, 19.4 and any one additional action. </w:t>
            </w:r>
          </w:p>
          <w:p w14:paraId="7242A9CC" w14:textId="77777777" w:rsidR="00FC3C6C" w:rsidRDefault="00FC3C6C" w:rsidP="00FC3C6C">
            <w:pPr>
              <w:spacing w:after="0"/>
            </w:pPr>
            <w:r w:rsidRPr="0022682F">
              <w:t xml:space="preserve">                                                   </w:t>
            </w:r>
            <w:r w:rsidRPr="00670DF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41E4413A" w:rsidR="00FC3C6C" w:rsidRDefault="00D20883"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4BB3CB9A" w:rsidR="00FC3C6C" w:rsidRPr="00D20883" w:rsidRDefault="00D20883" w:rsidP="00FC3C6C">
            <w:pPr>
              <w:rPr>
                <w:color w:val="000000"/>
              </w:rPr>
            </w:pPr>
            <w:r w:rsidRPr="00D20883">
              <w:rPr>
                <w:rFonts w:ascii="Source Sans Pro" w:hAnsi="Source Sans Pro"/>
                <w:color w:val="222222"/>
                <w:shd w:val="clear" w:color="auto" w:fill="FFFFFF"/>
              </w:rPr>
              <w:t>Alexandria Lake Area Sanitary District actively monitors all area lakes and measures and reports on water quality issues to the public.</w:t>
            </w:r>
          </w:p>
        </w:tc>
        <w:tc>
          <w:tcPr>
            <w:tcW w:w="1193" w:type="dxa"/>
            <w:shd w:val="clear" w:color="auto" w:fill="auto"/>
          </w:tcPr>
          <w:p w14:paraId="03F68956" w14:textId="3652C2E3" w:rsidR="00FC3C6C" w:rsidRPr="00227DA1" w:rsidRDefault="00D20883" w:rsidP="00FC3C6C">
            <w:pPr>
              <w:rPr>
                <w:color w:val="000000"/>
                <w:sz w:val="20"/>
                <w:szCs w:val="20"/>
              </w:rPr>
            </w:pPr>
            <w:r>
              <w:rPr>
                <w:color w:val="000000"/>
                <w:sz w:val="20"/>
                <w:szCs w:val="20"/>
              </w:rPr>
              <w:t>9/25/25</w:t>
            </w: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3CD3A15B" w:rsidR="00FC3C6C" w:rsidRPr="00EE6278" w:rsidRDefault="00670DF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B3F242B" w:rsidR="00FC3C6C" w:rsidRDefault="00670DFD" w:rsidP="00FC3C6C">
            <w:pPr>
              <w:rPr>
                <w:color w:val="000000"/>
              </w:rPr>
            </w:pPr>
            <w:r>
              <w:rPr>
                <w:color w:val="000000"/>
              </w:rPr>
              <w:t>Adopted revised shoreland ordinance April 29, 2025.</w:t>
            </w:r>
          </w:p>
        </w:tc>
        <w:tc>
          <w:tcPr>
            <w:tcW w:w="1193" w:type="dxa"/>
            <w:shd w:val="clear" w:color="auto" w:fill="auto"/>
          </w:tcPr>
          <w:p w14:paraId="1729729C" w14:textId="2EED38B7" w:rsidR="00FC3C6C" w:rsidRPr="00227DA1" w:rsidRDefault="00670DFD" w:rsidP="00FC3C6C">
            <w:pPr>
              <w:rPr>
                <w:color w:val="000000"/>
                <w:sz w:val="20"/>
                <w:szCs w:val="20"/>
              </w:rPr>
            </w:pPr>
            <w:r>
              <w:rPr>
                <w:color w:val="000000"/>
                <w:sz w:val="20"/>
                <w:szCs w:val="20"/>
              </w:rPr>
              <w:t>9/17/25</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3EA00B89" w:rsidR="00FC3C6C" w:rsidRPr="00EE6278" w:rsidRDefault="00E5470D"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231D5CE" w:rsidR="00FC3C6C" w:rsidRDefault="00E5470D" w:rsidP="00FC3C6C">
            <w:pPr>
              <w:rPr>
                <w:color w:val="000000"/>
              </w:rPr>
            </w:pPr>
            <w:r>
              <w:rPr>
                <w:color w:val="000000"/>
              </w:rPr>
              <w:t>Have a TMDL and are increasing capacity for a sanitary district treatment facility</w:t>
            </w:r>
          </w:p>
        </w:tc>
        <w:tc>
          <w:tcPr>
            <w:tcW w:w="1193" w:type="dxa"/>
            <w:shd w:val="clear" w:color="auto" w:fill="auto"/>
          </w:tcPr>
          <w:p w14:paraId="4AA0E072" w14:textId="33744AF3" w:rsidR="00FC3C6C" w:rsidRPr="00227DA1" w:rsidRDefault="00E5470D" w:rsidP="00FC3C6C">
            <w:pPr>
              <w:rPr>
                <w:color w:val="000000"/>
                <w:sz w:val="20"/>
                <w:szCs w:val="20"/>
              </w:rPr>
            </w:pPr>
            <w:r>
              <w:rPr>
                <w:color w:val="000000"/>
                <w:sz w:val="20"/>
                <w:szCs w:val="20"/>
              </w:rPr>
              <w:t>9/29/25</w:t>
            </w: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0" w:name="_heading=h.41mghml" w:colFirst="0" w:colLast="0"/>
            <w:bookmarkStart w:id="61" w:name="_Toc108009827"/>
            <w:bookmarkEnd w:id="60"/>
            <w:r>
              <w:lastRenderedPageBreak/>
              <w:t>Best Practice 20: Efficient Water and Wastewater Systems</w:t>
            </w:r>
            <w:bookmarkEnd w:id="61"/>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2" w:name="_heading=h.2grqrue" w:colFirst="0" w:colLast="0"/>
            <w:bookmarkStart w:id="63" w:name="_Toc108009828"/>
            <w:bookmarkEnd w:id="62"/>
            <w:r>
              <w:t>Best Practice 21: Septic Systems</w:t>
            </w:r>
            <w:bookmarkEnd w:id="63"/>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4" w:name="_heading=h.vx1227" w:colFirst="0" w:colLast="0"/>
            <w:bookmarkStart w:id="65" w:name="_Toc108009829"/>
            <w:bookmarkEnd w:id="64"/>
            <w:r>
              <w:t>Best Practice 22: Sustainable Consumption and Waste</w:t>
            </w:r>
            <w:bookmarkEnd w:id="65"/>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w:t>
            </w:r>
            <w:r>
              <w:rPr>
                <w:color w:val="000000"/>
              </w:rPr>
              <w:lastRenderedPageBreak/>
              <w:t xml:space="preserve">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6" w:name="_heading=h.3fwokq0" w:colFirst="0" w:colLast="0"/>
            <w:bookmarkStart w:id="67" w:name="_Toc108009830"/>
            <w:bookmarkEnd w:id="66"/>
            <w:r>
              <w:t>Best Practice 23: Local Air Quality</w:t>
            </w:r>
            <w:bookmarkEnd w:id="67"/>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9" w:name="_heading=h.4f1mdlm" w:colFirst="0" w:colLast="0"/>
            <w:bookmarkStart w:id="70" w:name="_Toc108009832"/>
            <w:bookmarkEnd w:id="69"/>
            <w:r>
              <w:t>Best Practice 24: Benchmarks and Community Engagement</w:t>
            </w:r>
            <w:bookmarkEnd w:id="70"/>
          </w:p>
          <w:p w14:paraId="3E343B4B" w14:textId="37B896B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DC29F9">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DC29F9">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9E4B150" w:rsidR="00FC3C6C" w:rsidRDefault="00DC29F9"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EEE7D13" w:rsidR="00FC3C6C" w:rsidRDefault="00DC29F9" w:rsidP="00FC3C6C">
            <w:pPr>
              <w:rPr>
                <w:color w:val="000000"/>
              </w:rPr>
            </w:pPr>
            <w:proofErr w:type="spellStart"/>
            <w:r>
              <w:rPr>
                <w:color w:val="000000"/>
              </w:rPr>
              <w:t>GreenStep</w:t>
            </w:r>
            <w:proofErr w:type="spellEnd"/>
            <w:r>
              <w:rPr>
                <w:color w:val="000000"/>
              </w:rPr>
              <w:t xml:space="preserve"> Cities Task Force formed 2025 includes 3 residents, mayor, and A</w:t>
            </w:r>
            <w:r w:rsidR="006F67D9">
              <w:rPr>
                <w:color w:val="000000"/>
              </w:rPr>
              <w:t>L</w:t>
            </w:r>
            <w:r>
              <w:rPr>
                <w:color w:val="000000"/>
              </w:rPr>
              <w:t>PU rep</w:t>
            </w:r>
          </w:p>
        </w:tc>
        <w:tc>
          <w:tcPr>
            <w:tcW w:w="1193" w:type="dxa"/>
            <w:shd w:val="clear" w:color="auto" w:fill="auto"/>
          </w:tcPr>
          <w:p w14:paraId="68E9011B" w14:textId="5F9C2BF6" w:rsidR="00FC3C6C" w:rsidRPr="007543D0" w:rsidRDefault="00DC29F9" w:rsidP="00FC3C6C">
            <w:pPr>
              <w:rPr>
                <w:color w:val="000000"/>
                <w:sz w:val="20"/>
                <w:szCs w:val="20"/>
              </w:rPr>
            </w:pPr>
            <w:r>
              <w:rPr>
                <w:color w:val="000000"/>
                <w:sz w:val="20"/>
                <w:szCs w:val="20"/>
              </w:rPr>
              <w:t>10/6/2025</w:t>
            </w: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56BB4C36" w:rsidR="00FC3C6C" w:rsidRDefault="00A2004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17ACBEF" w:rsidR="00FC3C6C" w:rsidRDefault="00A20045" w:rsidP="00FC3C6C">
            <w:pPr>
              <w:rPr>
                <w:color w:val="000000"/>
              </w:rPr>
            </w:pPr>
            <w:r>
              <w:rPr>
                <w:color w:val="000000"/>
              </w:rPr>
              <w:t>Summary to ALP</w:t>
            </w:r>
            <w:r w:rsidR="006F67D9">
              <w:rPr>
                <w:color w:val="000000"/>
              </w:rPr>
              <w:t>U</w:t>
            </w:r>
            <w:r>
              <w:rPr>
                <w:color w:val="000000"/>
              </w:rPr>
              <w:t xml:space="preserve"> Board; update memo to Council</w:t>
            </w:r>
          </w:p>
        </w:tc>
        <w:tc>
          <w:tcPr>
            <w:tcW w:w="1193" w:type="dxa"/>
            <w:shd w:val="clear" w:color="auto" w:fill="auto"/>
          </w:tcPr>
          <w:p w14:paraId="40CC4D8C" w14:textId="54297C53" w:rsidR="00FC3C6C" w:rsidRPr="007543D0" w:rsidRDefault="00A20045" w:rsidP="00FC3C6C">
            <w:pPr>
              <w:rPr>
                <w:color w:val="000000"/>
                <w:sz w:val="20"/>
                <w:szCs w:val="20"/>
              </w:rPr>
            </w:pPr>
            <w:r>
              <w:rPr>
                <w:color w:val="000000"/>
                <w:sz w:val="20"/>
                <w:szCs w:val="20"/>
              </w:rPr>
              <w:t>10/12/2025</w:t>
            </w: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1" w:name="_heading=h.2u6wntf" w:colFirst="0" w:colLast="0"/>
            <w:bookmarkStart w:id="72" w:name="_Toc108009833"/>
            <w:bookmarkEnd w:id="71"/>
            <w:r>
              <w:t>Best Practice 25: Green Business Development</w:t>
            </w:r>
            <w:bookmarkEnd w:id="72"/>
          </w:p>
          <w:p w14:paraId="442A3A6A" w14:textId="6D4D3B69"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311D12">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11D12">
                  <w:rPr>
                    <w:rStyle w:val="Style2"/>
                  </w:rPr>
                  <w:t>2</w:t>
                </w:r>
              </w:sdtContent>
            </w:sdt>
          </w:p>
          <w:p w14:paraId="230FC821" w14:textId="5B6B0F65" w:rsidR="00FC3C6C" w:rsidRDefault="00FC3C6C" w:rsidP="00FC3C6C">
            <w:pPr>
              <w:spacing w:line="360" w:lineRule="auto"/>
            </w:pPr>
            <w:r w:rsidRPr="007543D0">
              <w:rPr>
                <w:b/>
                <w:bCs/>
              </w:rPr>
              <w:t>Actions to Complete BP 25:</w:t>
            </w:r>
            <w:r>
              <w:t xml:space="preserve"> </w:t>
            </w:r>
            <w:r w:rsidRPr="00311D12">
              <w:rPr>
                <w:strike/>
              </w:rPr>
              <w:t xml:space="preserve">Any two </w:t>
            </w:r>
            <w:r w:rsidR="006E1027" w:rsidRPr="00311D12">
              <w:rPr>
                <w:strike/>
              </w:rPr>
              <w:t xml:space="preserve">one </w:t>
            </w:r>
            <w:r w:rsidRPr="00311D12">
              <w:rPr>
                <w:strike/>
              </w:rPr>
              <w:t>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03CD4340" w:rsidR="00FC3C6C" w:rsidRPr="007543D0"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6596915F" w:rsidR="00FC3C6C" w:rsidRPr="006E1027" w:rsidRDefault="006E1027" w:rsidP="00FC3C6C">
            <w:pPr>
              <w:rPr>
                <w:color w:val="000000"/>
              </w:rPr>
            </w:pPr>
            <w:r w:rsidRPr="006E1027">
              <w:rPr>
                <w:rFonts w:ascii="Source Sans Pro" w:hAnsi="Source Sans Pro"/>
                <w:color w:val="222222"/>
                <w:shd w:val="clear" w:color="auto" w:fill="FFFFFF"/>
              </w:rPr>
              <w:t xml:space="preserve">Off-Peak Heating program is available to all ALP Utility (municipal utilities) customers. Customers must opt-in to the </w:t>
            </w:r>
            <w:r w:rsidRPr="006E1027">
              <w:rPr>
                <w:rFonts w:ascii="Source Sans Pro" w:hAnsi="Source Sans Pro"/>
                <w:color w:val="222222"/>
                <w:shd w:val="clear" w:color="auto" w:fill="FFFFFF"/>
              </w:rPr>
              <w:lastRenderedPageBreak/>
              <w:t>program and be approved by the utility.</w:t>
            </w:r>
          </w:p>
        </w:tc>
        <w:tc>
          <w:tcPr>
            <w:tcW w:w="1193" w:type="dxa"/>
            <w:shd w:val="clear" w:color="auto" w:fill="auto"/>
          </w:tcPr>
          <w:p w14:paraId="264F2EC9" w14:textId="5F084D91" w:rsidR="00FC3C6C" w:rsidRPr="007543D0" w:rsidRDefault="006E1027" w:rsidP="00FC3C6C">
            <w:pPr>
              <w:rPr>
                <w:color w:val="000000"/>
                <w:sz w:val="20"/>
                <w:szCs w:val="20"/>
              </w:rPr>
            </w:pPr>
            <w:r>
              <w:rPr>
                <w:color w:val="000000"/>
                <w:sz w:val="20"/>
                <w:szCs w:val="20"/>
              </w:rPr>
              <w:lastRenderedPageBreak/>
              <w:t>9/17/25</w:t>
            </w: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2E676AD0" w:rsidR="00FC3C6C" w:rsidRPr="007106F6" w:rsidRDefault="00311D12"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3CC38AD8" w:rsidR="00FC3C6C" w:rsidRDefault="006D7832" w:rsidP="00FC3C6C">
            <w:pPr>
              <w:rPr>
                <w:color w:val="000000"/>
              </w:rPr>
            </w:pPr>
            <w:r>
              <w:rPr>
                <w:color w:val="000000"/>
              </w:rPr>
              <w:t>Alexandria Chamber of Commerce Buy Local “chamber bucks”</w:t>
            </w:r>
          </w:p>
        </w:tc>
        <w:tc>
          <w:tcPr>
            <w:tcW w:w="1193" w:type="dxa"/>
            <w:shd w:val="clear" w:color="auto" w:fill="auto"/>
          </w:tcPr>
          <w:p w14:paraId="25B1C84A" w14:textId="68AB3A84" w:rsidR="00FC3C6C" w:rsidRPr="007543D0" w:rsidRDefault="00311D12" w:rsidP="00FC3C6C">
            <w:pPr>
              <w:rPr>
                <w:color w:val="000000"/>
                <w:sz w:val="20"/>
                <w:szCs w:val="20"/>
              </w:rPr>
            </w:pPr>
            <w:r>
              <w:rPr>
                <w:color w:val="000000"/>
                <w:sz w:val="20"/>
                <w:szCs w:val="20"/>
              </w:rPr>
              <w:t>10/2/2025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3" w:name="_heading=h.19c6y18" w:colFirst="0" w:colLast="0"/>
            <w:bookmarkStart w:id="74" w:name="_Toc108009834"/>
            <w:bookmarkEnd w:id="73"/>
            <w:r>
              <w:t>Best Practice 26: Renewable Energy</w:t>
            </w:r>
            <w:bookmarkEnd w:id="74"/>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sector/municipally-owned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5" w:name="_heading=h.3tbugp1" w:colFirst="0" w:colLast="0"/>
            <w:bookmarkStart w:id="76" w:name="_Toc108009835"/>
            <w:bookmarkEnd w:id="75"/>
            <w:r>
              <w:t>Best Practice 27: Local Food</w:t>
            </w:r>
            <w:bookmarkEnd w:id="76"/>
          </w:p>
          <w:p w14:paraId="0102483B" w14:textId="06DC3C83"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0883">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0883">
                  <w:rPr>
                    <w:rStyle w:val="Style2"/>
                  </w:rPr>
                  <w:t>1</w:t>
                </w:r>
              </w:sdtContent>
            </w:sdt>
          </w:p>
          <w:p w14:paraId="4F99A9EB" w14:textId="77777777" w:rsidR="00FC3C6C" w:rsidRDefault="00FC3C6C" w:rsidP="00FC3C6C">
            <w:pPr>
              <w:spacing w:line="360" w:lineRule="auto"/>
            </w:pPr>
            <w:r w:rsidRPr="007543D0">
              <w:rPr>
                <w:b/>
                <w:bCs/>
              </w:rPr>
              <w:t>Actions to Complete BP 27:</w:t>
            </w:r>
            <w:r w:rsidRPr="00D20883">
              <w:rPr>
                <w:strike/>
              </w:rP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798FEF76" w:rsidR="0040080C" w:rsidRPr="007106F6" w:rsidRDefault="00D20883"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050DEA70" w:rsidR="0040080C" w:rsidRDefault="00D20883" w:rsidP="0040080C">
            <w:pPr>
              <w:rPr>
                <w:color w:val="000000"/>
              </w:rPr>
            </w:pPr>
            <w:r w:rsidRPr="00D20883">
              <w:rPr>
                <w:color w:val="000000"/>
              </w:rPr>
              <w:t>The Alexandria Farmers Market operates at the City's Big Ole/Central Park between May and October.</w:t>
            </w:r>
          </w:p>
        </w:tc>
        <w:tc>
          <w:tcPr>
            <w:tcW w:w="1193" w:type="dxa"/>
            <w:shd w:val="clear" w:color="auto" w:fill="auto"/>
          </w:tcPr>
          <w:p w14:paraId="0415EE4F" w14:textId="0D0DC74D" w:rsidR="0040080C" w:rsidRPr="000051B6" w:rsidRDefault="00D20883" w:rsidP="0040080C">
            <w:pPr>
              <w:rPr>
                <w:color w:val="000000"/>
                <w:sz w:val="20"/>
                <w:szCs w:val="20"/>
              </w:rPr>
            </w:pPr>
            <w:r>
              <w:rPr>
                <w:color w:val="000000"/>
                <w:sz w:val="20"/>
                <w:szCs w:val="20"/>
              </w:rPr>
              <w:t>9/23/25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7" w:name="_heading=h.28h4qwu" w:colFirst="0" w:colLast="0"/>
            <w:bookmarkStart w:id="78" w:name="_Toc108009836"/>
            <w:bookmarkEnd w:id="77"/>
            <w:r>
              <w:lastRenderedPageBreak/>
              <w:t xml:space="preserve">Best Practice 28: Business Synergies and </w:t>
            </w:r>
            <w:proofErr w:type="spellStart"/>
            <w:r>
              <w:t>Ecodistricts</w:t>
            </w:r>
            <w:bookmarkEnd w:id="78"/>
            <w:proofErr w:type="spellEnd"/>
          </w:p>
          <w:p w14:paraId="630EEEB2" w14:textId="59FD8541"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035B3D">
                  <w:rPr>
                    <w:rStyle w:val="Style1"/>
                  </w:rPr>
                  <w:t>YES</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sidR="00035B3D">
                  <w:rPr>
                    <w:rStyle w:val="Style2"/>
                  </w:rPr>
                  <w:t>1</w:t>
                </w:r>
              </w:sdtContent>
            </w:sdt>
          </w:p>
          <w:p w14:paraId="4EE80917" w14:textId="77777777" w:rsidR="00FC3C6C" w:rsidRDefault="00FC3C6C" w:rsidP="00FC3C6C">
            <w:pPr>
              <w:spacing w:line="360" w:lineRule="auto"/>
            </w:pPr>
            <w:r w:rsidRPr="000051B6">
              <w:rPr>
                <w:b/>
                <w:bCs/>
              </w:rPr>
              <w:t>Actions to Complete BP 28:</w:t>
            </w:r>
            <w:r>
              <w:t xml:space="preserve"> </w:t>
            </w:r>
            <w:r w:rsidRPr="00035B3D">
              <w:rPr>
                <w:strike/>
              </w:rPr>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1EAE8ABD" w:rsidR="00FC3C6C" w:rsidRDefault="00D20883" w:rsidP="00FC3C6C">
                <w:pPr>
                  <w:jc w:val="center"/>
                </w:pPr>
                <w:r>
                  <w:rPr>
                    <w:rStyle w:val="Style3"/>
                    <w:rFonts w:ascii="Segoe UI Symbol" w:hAnsi="Segoe UI Symbol" w:cs="Segoe UI Symbol"/>
                  </w:rPr>
                  <w:t>★</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59335882" w:rsidR="00FC3C6C" w:rsidRPr="00535FAA" w:rsidRDefault="00535FAA" w:rsidP="00FC3C6C">
            <w:pPr>
              <w:rPr>
                <w:color w:val="000000"/>
              </w:rPr>
            </w:pPr>
            <w:r w:rsidRPr="00535FAA">
              <w:rPr>
                <w:rFonts w:ascii="Source Sans Pro" w:hAnsi="Source Sans Pro"/>
                <w:color w:val="222222"/>
                <w:shd w:val="clear" w:color="auto" w:fill="FFFFFF"/>
              </w:rPr>
              <w:t>Alexandria's waste-to-energy plant is operated by Pope/Douglas Solid Waste Management. It has the capacity to process 240 tons of waste per day. The heat from incinerating waste produces approximately 76,000 pounds of steam per hour. </w:t>
            </w:r>
          </w:p>
        </w:tc>
        <w:tc>
          <w:tcPr>
            <w:tcW w:w="1193" w:type="dxa"/>
            <w:shd w:val="clear" w:color="auto" w:fill="auto"/>
          </w:tcPr>
          <w:p w14:paraId="61D8CE6B" w14:textId="1C4C3850" w:rsidR="00FC3C6C" w:rsidRPr="000051B6" w:rsidRDefault="00535FAA" w:rsidP="00FC3C6C">
            <w:pPr>
              <w:rPr>
                <w:color w:val="000000"/>
                <w:sz w:val="20"/>
                <w:szCs w:val="20"/>
              </w:rPr>
            </w:pPr>
            <w:r>
              <w:rPr>
                <w:color w:val="000000"/>
                <w:sz w:val="20"/>
                <w:szCs w:val="20"/>
              </w:rPr>
              <w:t>9/23/25</w:t>
            </w: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9" w:name="_heading=h.nmf14n" w:colFirst="0" w:colLast="0"/>
            <w:bookmarkStart w:id="80" w:name="_Toc108009837"/>
            <w:bookmarkEnd w:id="79"/>
            <w:r>
              <w:t>Best Practice 29: Climate Adaptation and Community Resilience</w:t>
            </w:r>
            <w:bookmarkEnd w:id="80"/>
          </w:p>
          <w:p w14:paraId="47B998F3" w14:textId="25E5945A"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26409A">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26409A">
                  <w:rPr>
                    <w:rStyle w:val="Style2"/>
                  </w:rPr>
                  <w:t>2</w:t>
                </w:r>
              </w:sdtContent>
            </w:sdt>
          </w:p>
          <w:p w14:paraId="362D8E2D" w14:textId="77777777" w:rsidR="00FC3C6C" w:rsidRDefault="00FC3C6C" w:rsidP="00FC3C6C">
            <w:pPr>
              <w:spacing w:line="360" w:lineRule="auto"/>
            </w:pPr>
            <w:r w:rsidRPr="000051B6">
              <w:rPr>
                <w:b/>
                <w:bCs/>
              </w:rPr>
              <w:t>Actions to Complete BP 29:</w:t>
            </w:r>
            <w:r>
              <w:t xml:space="preserve"> </w:t>
            </w:r>
            <w:r w:rsidRPr="0026409A">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6BCABC66" w:rsidR="00FC3C6C" w:rsidRDefault="0026409A"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527FDDFE" w:rsidR="00FC3C6C" w:rsidRDefault="0026409A" w:rsidP="00FC3C6C">
            <w:pPr>
              <w:rPr>
                <w:color w:val="000000"/>
              </w:rPr>
            </w:pPr>
            <w:r>
              <w:rPr>
                <w:color w:val="000000"/>
              </w:rPr>
              <w:t>Partners with County; EOP guides emergency response; Code Red messages and planning information for residents</w:t>
            </w:r>
          </w:p>
        </w:tc>
        <w:tc>
          <w:tcPr>
            <w:tcW w:w="1193" w:type="dxa"/>
            <w:shd w:val="clear" w:color="auto" w:fill="auto"/>
          </w:tcPr>
          <w:p w14:paraId="257556DC" w14:textId="423412FF" w:rsidR="00FC3C6C" w:rsidRPr="000051B6" w:rsidRDefault="0026409A" w:rsidP="00FC3C6C">
            <w:pPr>
              <w:rPr>
                <w:color w:val="000000"/>
                <w:sz w:val="20"/>
                <w:szCs w:val="20"/>
              </w:rPr>
            </w:pPr>
            <w:r>
              <w:rPr>
                <w:color w:val="000000"/>
                <w:sz w:val="20"/>
                <w:szCs w:val="20"/>
              </w:rPr>
              <w:t>10/21/2025</w:t>
            </w: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085D53B5" w:rsidR="00FC3C6C" w:rsidRDefault="00311D12" w:rsidP="00FC3C6C">
                <w:pPr>
                  <w:jc w:val="center"/>
                </w:pPr>
                <w:r>
                  <w:rPr>
                    <w:rStyle w:val="Style3"/>
                    <w:rFonts w:ascii="Segoe UI Symbol" w:hAnsi="Segoe UI Symbol" w:cs="Segoe UI Symbol"/>
                  </w:rPr>
                  <w:t>★★★</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C3ADD7B" w:rsidR="00FC3C6C" w:rsidRDefault="00311D12" w:rsidP="00FC3C6C">
            <w:pPr>
              <w:rPr>
                <w:color w:val="000000"/>
              </w:rPr>
            </w:pPr>
            <w:r>
              <w:rPr>
                <w:color w:val="000000"/>
              </w:rPr>
              <w:t xml:space="preserve">Alexandria Flood Board and Nature Conservancy studies and maps across watersheds for stormwater planning; stormwater easements purchased and connected; Alexandria Nature Trail </w:t>
            </w:r>
          </w:p>
        </w:tc>
        <w:tc>
          <w:tcPr>
            <w:tcW w:w="1193" w:type="dxa"/>
            <w:shd w:val="clear" w:color="auto" w:fill="auto"/>
          </w:tcPr>
          <w:p w14:paraId="59E5CD79" w14:textId="087E3D9C" w:rsidR="00FC3C6C" w:rsidRPr="000051B6" w:rsidRDefault="00311D12" w:rsidP="00FC3C6C">
            <w:pPr>
              <w:rPr>
                <w:color w:val="000000"/>
                <w:sz w:val="20"/>
                <w:szCs w:val="20"/>
              </w:rPr>
            </w:pPr>
            <w:r>
              <w:rPr>
                <w:color w:val="000000"/>
                <w:sz w:val="20"/>
                <w:szCs w:val="20"/>
              </w:rPr>
              <w:t>10/2/2025</w:t>
            </w: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804F" w14:textId="77777777" w:rsidR="00F35308" w:rsidRDefault="00F35308">
      <w:pPr>
        <w:spacing w:after="0" w:line="240" w:lineRule="auto"/>
      </w:pPr>
      <w:r>
        <w:separator/>
      </w:r>
    </w:p>
  </w:endnote>
  <w:endnote w:type="continuationSeparator" w:id="0">
    <w:p w14:paraId="3E5C6F3B" w14:textId="77777777" w:rsidR="00F35308" w:rsidRDefault="00F3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59C7" w14:textId="77777777" w:rsidR="00F35308" w:rsidRDefault="00F35308">
      <w:pPr>
        <w:spacing w:after="0" w:line="240" w:lineRule="auto"/>
      </w:pPr>
      <w:r>
        <w:separator/>
      </w:r>
    </w:p>
  </w:footnote>
  <w:footnote w:type="continuationSeparator" w:id="0">
    <w:p w14:paraId="6CBCD1E2" w14:textId="77777777" w:rsidR="00F35308" w:rsidRDefault="00F35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35B3D"/>
    <w:rsid w:val="0004459C"/>
    <w:rsid w:val="00090352"/>
    <w:rsid w:val="00195DFD"/>
    <w:rsid w:val="00197258"/>
    <w:rsid w:val="00204D4D"/>
    <w:rsid w:val="0022682F"/>
    <w:rsid w:val="00227DA1"/>
    <w:rsid w:val="0026409A"/>
    <w:rsid w:val="002673A3"/>
    <w:rsid w:val="00290B30"/>
    <w:rsid w:val="002B007D"/>
    <w:rsid w:val="00311D12"/>
    <w:rsid w:val="003679FD"/>
    <w:rsid w:val="0037455B"/>
    <w:rsid w:val="003D3700"/>
    <w:rsid w:val="003E6793"/>
    <w:rsid w:val="0040080C"/>
    <w:rsid w:val="0042052F"/>
    <w:rsid w:val="005121F4"/>
    <w:rsid w:val="00516EA7"/>
    <w:rsid w:val="00535FAA"/>
    <w:rsid w:val="0054182D"/>
    <w:rsid w:val="005B1A60"/>
    <w:rsid w:val="005C08D9"/>
    <w:rsid w:val="005E7A48"/>
    <w:rsid w:val="005F1CCD"/>
    <w:rsid w:val="00623753"/>
    <w:rsid w:val="00670DFD"/>
    <w:rsid w:val="00690578"/>
    <w:rsid w:val="006A20F9"/>
    <w:rsid w:val="006B6B36"/>
    <w:rsid w:val="006D7832"/>
    <w:rsid w:val="006E1027"/>
    <w:rsid w:val="006F67D9"/>
    <w:rsid w:val="007046FD"/>
    <w:rsid w:val="007106F6"/>
    <w:rsid w:val="00751C84"/>
    <w:rsid w:val="007543D0"/>
    <w:rsid w:val="007872A5"/>
    <w:rsid w:val="007B6D4F"/>
    <w:rsid w:val="007D6CBE"/>
    <w:rsid w:val="007E7FF5"/>
    <w:rsid w:val="00911F15"/>
    <w:rsid w:val="0096393F"/>
    <w:rsid w:val="009E4D64"/>
    <w:rsid w:val="00A15A7D"/>
    <w:rsid w:val="00A20045"/>
    <w:rsid w:val="00A9139C"/>
    <w:rsid w:val="00AF5D6E"/>
    <w:rsid w:val="00B2604D"/>
    <w:rsid w:val="00B82702"/>
    <w:rsid w:val="00C139A9"/>
    <w:rsid w:val="00C47AAA"/>
    <w:rsid w:val="00CD0D53"/>
    <w:rsid w:val="00CD1F03"/>
    <w:rsid w:val="00CF6FDE"/>
    <w:rsid w:val="00D131BC"/>
    <w:rsid w:val="00D1789C"/>
    <w:rsid w:val="00D20883"/>
    <w:rsid w:val="00D27976"/>
    <w:rsid w:val="00D960B1"/>
    <w:rsid w:val="00DC01ED"/>
    <w:rsid w:val="00DC29F9"/>
    <w:rsid w:val="00E5470D"/>
    <w:rsid w:val="00EA774D"/>
    <w:rsid w:val="00EB1C29"/>
    <w:rsid w:val="00EE6278"/>
    <w:rsid w:val="00F35308"/>
    <w:rsid w:val="00F60199"/>
    <w:rsid w:val="00F62CD3"/>
    <w:rsid w:val="00F9080C"/>
    <w:rsid w:val="00F910D6"/>
    <w:rsid w:val="00F93534"/>
    <w:rsid w:val="00FC3C6C"/>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79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city-detail/1179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792"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EC-45B9-BB2F-7E6E0A85CB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EC-45B9-BB2F-7E6E0A85CBF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EC-45B9-BB2F-7E6E0A85CBF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Actions'!$K$5:$M$5</c:f>
              <c:numCache>
                <c:formatCode>General</c:formatCode>
                <c:ptCount val="3"/>
                <c:pt idx="0">
                  <c:v>26</c:v>
                </c:pt>
                <c:pt idx="1">
                  <c:v>13</c:v>
                </c:pt>
                <c:pt idx="2">
                  <c:v>4</c:v>
                </c:pt>
              </c:numCache>
            </c:numRef>
          </c:val>
          <c:extLst>
            <c:ext xmlns:c16="http://schemas.microsoft.com/office/drawing/2014/chart" uri="{C3380CC4-5D6E-409C-BE32-E72D297353CC}">
              <c16:uniqueId val="{00000006-EEEC-45B9-BB2F-7E6E0A85CB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53-472D-9BDD-E7CCB1C98A7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53-472D-9BDD-E7CCB1C98A7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D53-472D-9BDD-E7CCB1C98A7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D53-472D-9BDD-E7CCB1C98A7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D53-472D-9BDD-E7CCB1C98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6</c:v>
                </c:pt>
                <c:pt idx="2">
                  <c:v>8</c:v>
                </c:pt>
                <c:pt idx="3">
                  <c:v>12</c:v>
                </c:pt>
                <c:pt idx="4">
                  <c:v>7</c:v>
                </c:pt>
              </c:numCache>
            </c:numRef>
          </c:val>
          <c:extLst>
            <c:ext xmlns:c16="http://schemas.microsoft.com/office/drawing/2014/chart" uri="{C3380CC4-5D6E-409C-BE32-E72D297353CC}">
              <c16:uniqueId val="{0000000A-2D53-472D-9BDD-E7CCB1C98A7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0822076139565115E-2"/>
          <c:y val="0.71882936981362167"/>
          <c:w val="0.9135268822927795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4425A081E64642378C06D66D677C0779"/>
        <w:category>
          <w:name w:val="General"/>
          <w:gallery w:val="placeholder"/>
        </w:category>
        <w:types>
          <w:type w:val="bbPlcHdr"/>
        </w:types>
        <w:behaviors>
          <w:behavior w:val="content"/>
        </w:behaviors>
        <w:guid w:val="{32C6ABEB-6798-43E0-B551-8AAD54E7360E}"/>
      </w:docPartPr>
      <w:docPartBody>
        <w:p w:rsidR="00DE6180" w:rsidRDefault="00DE6180" w:rsidP="00DE6180">
          <w:pPr>
            <w:pStyle w:val="4425A081E64642378C06D66D677C0779"/>
          </w:pPr>
          <w:r w:rsidRPr="001B6C2C">
            <w:rPr>
              <w:rStyle w:val="PlaceholderText"/>
            </w:rPr>
            <w:t>Choose an item.</w:t>
          </w:r>
        </w:p>
      </w:docPartBody>
    </w:docPart>
    <w:docPart>
      <w:docPartPr>
        <w:name w:val="F2EABACC317E4EAEAA7330A3CFD00D11"/>
        <w:category>
          <w:name w:val="General"/>
          <w:gallery w:val="placeholder"/>
        </w:category>
        <w:types>
          <w:type w:val="bbPlcHdr"/>
        </w:types>
        <w:behaviors>
          <w:behavior w:val="content"/>
        </w:behaviors>
        <w:guid w:val="{B3AB880E-0D0A-4129-94FC-4AD7E53C7A21}"/>
      </w:docPartPr>
      <w:docPartBody>
        <w:p w:rsidR="00DE6180" w:rsidRDefault="00DE6180" w:rsidP="00DE6180">
          <w:pPr>
            <w:pStyle w:val="F2EABACC317E4EAEAA7330A3CFD00D11"/>
          </w:pPr>
          <w:r w:rsidRPr="001B6C2C">
            <w:rPr>
              <w:rStyle w:val="PlaceholderText"/>
            </w:rPr>
            <w:t>Choose an item.</w:t>
          </w:r>
        </w:p>
      </w:docPartBody>
    </w:docPart>
    <w:docPart>
      <w:docPartPr>
        <w:name w:val="764D92BD9A7F4F0C919F394C9AAB1BBD"/>
        <w:category>
          <w:name w:val="General"/>
          <w:gallery w:val="placeholder"/>
        </w:category>
        <w:types>
          <w:type w:val="bbPlcHdr"/>
        </w:types>
        <w:behaviors>
          <w:behavior w:val="content"/>
        </w:behaviors>
        <w:guid w:val="{72BA57BE-D7BF-46DF-9598-81D65235C9FF}"/>
      </w:docPartPr>
      <w:docPartBody>
        <w:p w:rsidR="00DE6180" w:rsidRDefault="00DE6180" w:rsidP="00DE6180">
          <w:pPr>
            <w:pStyle w:val="764D92BD9A7F4F0C919F394C9AAB1BBD"/>
          </w:pPr>
          <w:r w:rsidRPr="001B6C2C">
            <w:rPr>
              <w:rStyle w:val="PlaceholderText"/>
            </w:rPr>
            <w:t>Choose an item.</w:t>
          </w:r>
        </w:p>
      </w:docPartBody>
    </w:docPart>
    <w:docPart>
      <w:docPartPr>
        <w:name w:val="082527E8E11F4AC5AB4701C29861D8B7"/>
        <w:category>
          <w:name w:val="General"/>
          <w:gallery w:val="placeholder"/>
        </w:category>
        <w:types>
          <w:type w:val="bbPlcHdr"/>
        </w:types>
        <w:behaviors>
          <w:behavior w:val="content"/>
        </w:behaviors>
        <w:guid w:val="{4D22B313-E51A-4872-91D4-55B128A5F676}"/>
      </w:docPartPr>
      <w:docPartBody>
        <w:p w:rsidR="00DE6180" w:rsidRDefault="00DE6180" w:rsidP="00DE6180">
          <w:pPr>
            <w:pStyle w:val="082527E8E11F4AC5AB4701C29861D8B7"/>
          </w:pPr>
          <w:r w:rsidRPr="001B6C2C">
            <w:rPr>
              <w:rStyle w:val="PlaceholderText"/>
            </w:rPr>
            <w:t>Choose an item.</w:t>
          </w:r>
        </w:p>
      </w:docPartBody>
    </w:docPart>
    <w:docPart>
      <w:docPartPr>
        <w:name w:val="0BA9DDF03EDE4FF286EA9E9626B205B2"/>
        <w:category>
          <w:name w:val="General"/>
          <w:gallery w:val="placeholder"/>
        </w:category>
        <w:types>
          <w:type w:val="bbPlcHdr"/>
        </w:types>
        <w:behaviors>
          <w:behavior w:val="content"/>
        </w:behaviors>
        <w:guid w:val="{A78D37DC-198F-4BBE-BB84-7E68EA529F6D}"/>
      </w:docPartPr>
      <w:docPartBody>
        <w:p w:rsidR="00DE6180" w:rsidRDefault="00DE6180" w:rsidP="00DE6180">
          <w:pPr>
            <w:pStyle w:val="0BA9DDF03EDE4FF286EA9E9626B205B2"/>
          </w:pPr>
          <w:r w:rsidRPr="001B6C2C">
            <w:rPr>
              <w:rStyle w:val="PlaceholderText"/>
            </w:rPr>
            <w:t>Choose an item.</w:t>
          </w:r>
        </w:p>
      </w:docPartBody>
    </w:docPart>
    <w:docPart>
      <w:docPartPr>
        <w:name w:val="A1A69B08C59B42088877AEC559ECDCF6"/>
        <w:category>
          <w:name w:val="General"/>
          <w:gallery w:val="placeholder"/>
        </w:category>
        <w:types>
          <w:type w:val="bbPlcHdr"/>
        </w:types>
        <w:behaviors>
          <w:behavior w:val="content"/>
        </w:behaviors>
        <w:guid w:val="{6EEB90B4-7166-46DA-BE21-D9E893E6F444}"/>
      </w:docPartPr>
      <w:docPartBody>
        <w:p w:rsidR="00DE6180" w:rsidRDefault="00DE6180" w:rsidP="00DE6180">
          <w:pPr>
            <w:pStyle w:val="A1A69B08C59B42088877AEC559ECDCF6"/>
          </w:pPr>
          <w:r w:rsidRPr="001B6C2C">
            <w:rPr>
              <w:rStyle w:val="PlaceholderText"/>
            </w:rPr>
            <w:t>Choose an item.</w:t>
          </w:r>
        </w:p>
      </w:docPartBody>
    </w:docPart>
    <w:docPart>
      <w:docPartPr>
        <w:name w:val="C7B46543651C4F48BA135A40F3B65360"/>
        <w:category>
          <w:name w:val="General"/>
          <w:gallery w:val="placeholder"/>
        </w:category>
        <w:types>
          <w:type w:val="bbPlcHdr"/>
        </w:types>
        <w:behaviors>
          <w:behavior w:val="content"/>
        </w:behaviors>
        <w:guid w:val="{9E086C18-8E8C-4E92-89C3-90BC33F9061B}"/>
      </w:docPartPr>
      <w:docPartBody>
        <w:p w:rsidR="00DE6180" w:rsidRDefault="00DE6180" w:rsidP="00DE6180">
          <w:pPr>
            <w:pStyle w:val="C7B46543651C4F48BA135A40F3B65360"/>
          </w:pPr>
          <w:r w:rsidRPr="001B6C2C">
            <w:rPr>
              <w:rStyle w:val="PlaceholderText"/>
            </w:rPr>
            <w:t>Click or tap here to enter text.</w:t>
          </w:r>
        </w:p>
      </w:docPartBody>
    </w:docPart>
    <w:docPart>
      <w:docPartPr>
        <w:name w:val="919000F5BB2742F6AACCB78FFF2AB71C"/>
        <w:category>
          <w:name w:val="General"/>
          <w:gallery w:val="placeholder"/>
        </w:category>
        <w:types>
          <w:type w:val="bbPlcHdr"/>
        </w:types>
        <w:behaviors>
          <w:behavior w:val="content"/>
        </w:behaviors>
        <w:guid w:val="{594BD55C-D26F-4C8B-B6B7-FF6C9EB2D88A}"/>
      </w:docPartPr>
      <w:docPartBody>
        <w:p w:rsidR="00DE6180" w:rsidRDefault="00DE6180" w:rsidP="00DE6180">
          <w:pPr>
            <w:pStyle w:val="919000F5BB2742F6AACCB78FFF2AB71C"/>
          </w:pPr>
          <w:r w:rsidRPr="001B6C2C">
            <w:rPr>
              <w:rStyle w:val="PlaceholderText"/>
            </w:rPr>
            <w:t>Choose an item.</w:t>
          </w:r>
        </w:p>
      </w:docPartBody>
    </w:docPart>
    <w:docPart>
      <w:docPartPr>
        <w:name w:val="07363AC68BDE4CA49251395378B4F914"/>
        <w:category>
          <w:name w:val="General"/>
          <w:gallery w:val="placeholder"/>
        </w:category>
        <w:types>
          <w:type w:val="bbPlcHdr"/>
        </w:types>
        <w:behaviors>
          <w:behavior w:val="content"/>
        </w:behaviors>
        <w:guid w:val="{47D6A57C-160A-4F9F-8A39-D71237065DB0}"/>
      </w:docPartPr>
      <w:docPartBody>
        <w:p w:rsidR="00DE6180" w:rsidRDefault="00DE6180" w:rsidP="00DE6180">
          <w:pPr>
            <w:pStyle w:val="07363AC68BDE4CA49251395378B4F914"/>
          </w:pPr>
          <w:r w:rsidRPr="001B6C2C">
            <w:rPr>
              <w:rStyle w:val="PlaceholderText"/>
            </w:rPr>
            <w:t>Choose an item.</w:t>
          </w:r>
        </w:p>
      </w:docPartBody>
    </w:docPart>
    <w:docPart>
      <w:docPartPr>
        <w:name w:val="AB0EF01B19F64F68894DC1C57C11DA44"/>
        <w:category>
          <w:name w:val="General"/>
          <w:gallery w:val="placeholder"/>
        </w:category>
        <w:types>
          <w:type w:val="bbPlcHdr"/>
        </w:types>
        <w:behaviors>
          <w:behavior w:val="content"/>
        </w:behaviors>
        <w:guid w:val="{C6AA36D7-F2DA-481D-8E61-62B7006CEF5C}"/>
      </w:docPartPr>
      <w:docPartBody>
        <w:p w:rsidR="00DE6180" w:rsidRDefault="00DE6180" w:rsidP="00DE6180">
          <w:pPr>
            <w:pStyle w:val="AB0EF01B19F64F68894DC1C57C11DA44"/>
          </w:pPr>
          <w:r w:rsidRPr="001B6C2C">
            <w:rPr>
              <w:rStyle w:val="PlaceholderText"/>
            </w:rPr>
            <w:t>Choose an item.</w:t>
          </w:r>
        </w:p>
      </w:docPartBody>
    </w:docPart>
    <w:docPart>
      <w:docPartPr>
        <w:name w:val="1502334347E24B2AA6B45A6D3B643292"/>
        <w:category>
          <w:name w:val="General"/>
          <w:gallery w:val="placeholder"/>
        </w:category>
        <w:types>
          <w:type w:val="bbPlcHdr"/>
        </w:types>
        <w:behaviors>
          <w:behavior w:val="content"/>
        </w:behaviors>
        <w:guid w:val="{8AD603B2-1A9C-4DBD-8353-537FD0DD8090}"/>
      </w:docPartPr>
      <w:docPartBody>
        <w:p w:rsidR="00DE6180" w:rsidRDefault="00DE6180" w:rsidP="00DE6180">
          <w:pPr>
            <w:pStyle w:val="1502334347E24B2AA6B45A6D3B643292"/>
          </w:pPr>
          <w:r w:rsidRPr="001B6C2C">
            <w:rPr>
              <w:rStyle w:val="PlaceholderText"/>
            </w:rPr>
            <w:t>Choose an item.</w:t>
          </w:r>
        </w:p>
      </w:docPartBody>
    </w:docPart>
    <w:docPart>
      <w:docPartPr>
        <w:name w:val="926AB88FDEF7468B876306732CDB375E"/>
        <w:category>
          <w:name w:val="General"/>
          <w:gallery w:val="placeholder"/>
        </w:category>
        <w:types>
          <w:type w:val="bbPlcHdr"/>
        </w:types>
        <w:behaviors>
          <w:behavior w:val="content"/>
        </w:behaviors>
        <w:guid w:val="{A2E7DD8B-E550-4502-9987-78DF4EBB87F0}"/>
      </w:docPartPr>
      <w:docPartBody>
        <w:p w:rsidR="00DE6180" w:rsidRDefault="00DE6180" w:rsidP="00DE6180">
          <w:pPr>
            <w:pStyle w:val="926AB88FDEF7468B876306732CDB375E"/>
          </w:pPr>
          <w:r w:rsidRPr="001B6C2C">
            <w:rPr>
              <w:rStyle w:val="PlaceholderText"/>
            </w:rPr>
            <w:t>Choose an item.</w:t>
          </w:r>
        </w:p>
      </w:docPartBody>
    </w:docPart>
    <w:docPart>
      <w:docPartPr>
        <w:name w:val="3AE53A0C0E1C40E996DEF386BDAE9CB8"/>
        <w:category>
          <w:name w:val="General"/>
          <w:gallery w:val="placeholder"/>
        </w:category>
        <w:types>
          <w:type w:val="bbPlcHdr"/>
        </w:types>
        <w:behaviors>
          <w:behavior w:val="content"/>
        </w:behaviors>
        <w:guid w:val="{9D0E692A-F954-4182-9234-AAE65C48A4AE}"/>
      </w:docPartPr>
      <w:docPartBody>
        <w:p w:rsidR="00DE6180" w:rsidRDefault="00DE6180" w:rsidP="00DE6180">
          <w:pPr>
            <w:pStyle w:val="3AE53A0C0E1C40E996DEF386BDAE9CB8"/>
          </w:pPr>
          <w:r w:rsidRPr="001B6C2C">
            <w:rPr>
              <w:rStyle w:val="PlaceholderText"/>
            </w:rPr>
            <w:t>Choose an item.</w:t>
          </w:r>
        </w:p>
      </w:docPartBody>
    </w:docPart>
    <w:docPart>
      <w:docPartPr>
        <w:name w:val="68A6831C795A4458BD2918C61DFD3E60"/>
        <w:category>
          <w:name w:val="General"/>
          <w:gallery w:val="placeholder"/>
        </w:category>
        <w:types>
          <w:type w:val="bbPlcHdr"/>
        </w:types>
        <w:behaviors>
          <w:behavior w:val="content"/>
        </w:behaviors>
        <w:guid w:val="{484B5AC4-EBC0-4B1D-A500-823034A3EE73}"/>
      </w:docPartPr>
      <w:docPartBody>
        <w:p w:rsidR="00DE6180" w:rsidRDefault="00DE6180" w:rsidP="00DE6180">
          <w:pPr>
            <w:pStyle w:val="68A6831C795A4458BD2918C61DFD3E60"/>
          </w:pPr>
          <w:r w:rsidRPr="001B6C2C">
            <w:rPr>
              <w:rStyle w:val="PlaceholderText"/>
            </w:rPr>
            <w:t>Choose an item.</w:t>
          </w:r>
        </w:p>
      </w:docPartBody>
    </w:docPart>
    <w:docPart>
      <w:docPartPr>
        <w:name w:val="4FB6D50746B84C8898B0CC5FA450D910"/>
        <w:category>
          <w:name w:val="General"/>
          <w:gallery w:val="placeholder"/>
        </w:category>
        <w:types>
          <w:type w:val="bbPlcHdr"/>
        </w:types>
        <w:behaviors>
          <w:behavior w:val="content"/>
        </w:behaviors>
        <w:guid w:val="{A699C7B8-F245-46E3-9DED-75082CA741A0}"/>
      </w:docPartPr>
      <w:docPartBody>
        <w:p w:rsidR="00DE6180" w:rsidRDefault="00DE6180" w:rsidP="00DE6180">
          <w:pPr>
            <w:pStyle w:val="4FB6D50746B84C8898B0CC5FA450D910"/>
          </w:pPr>
          <w:r w:rsidRPr="001B6C2C">
            <w:rPr>
              <w:rStyle w:val="PlaceholderText"/>
            </w:rPr>
            <w:t>Choose an item.</w:t>
          </w:r>
        </w:p>
      </w:docPartBody>
    </w:docPart>
    <w:docPart>
      <w:docPartPr>
        <w:name w:val="26DA1213182E4F49A681E369AC9591E9"/>
        <w:category>
          <w:name w:val="General"/>
          <w:gallery w:val="placeholder"/>
        </w:category>
        <w:types>
          <w:type w:val="bbPlcHdr"/>
        </w:types>
        <w:behaviors>
          <w:behavior w:val="content"/>
        </w:behaviors>
        <w:guid w:val="{334F6F26-6584-45B4-A819-402D2C82A7FF}"/>
      </w:docPartPr>
      <w:docPartBody>
        <w:p w:rsidR="00DE6180" w:rsidRDefault="00DE6180" w:rsidP="00DE6180">
          <w:pPr>
            <w:pStyle w:val="26DA1213182E4F49A681E369AC9591E9"/>
          </w:pPr>
          <w:r w:rsidRPr="001B6C2C">
            <w:rPr>
              <w:rStyle w:val="PlaceholderText"/>
            </w:rPr>
            <w:t>Click or tap here to enter text.</w:t>
          </w:r>
        </w:p>
      </w:docPartBody>
    </w:docPart>
    <w:docPart>
      <w:docPartPr>
        <w:name w:val="4820134005AC40A88517981651A1D143"/>
        <w:category>
          <w:name w:val="General"/>
          <w:gallery w:val="placeholder"/>
        </w:category>
        <w:types>
          <w:type w:val="bbPlcHdr"/>
        </w:types>
        <w:behaviors>
          <w:behavior w:val="content"/>
        </w:behaviors>
        <w:guid w:val="{360C577B-BF44-4E82-8EE0-72278E660E43}"/>
      </w:docPartPr>
      <w:docPartBody>
        <w:p w:rsidR="00DE6180" w:rsidRDefault="00DE6180" w:rsidP="00DE6180">
          <w:pPr>
            <w:pStyle w:val="4820134005AC40A88517981651A1D143"/>
          </w:pPr>
          <w:r w:rsidRPr="001B6C2C">
            <w:rPr>
              <w:rStyle w:val="PlaceholderText"/>
            </w:rPr>
            <w:t>Choose an item.</w:t>
          </w:r>
        </w:p>
      </w:docPartBody>
    </w:docPart>
    <w:docPart>
      <w:docPartPr>
        <w:name w:val="9979FF5A0E034AEFB8E9C49D67E62F73"/>
        <w:category>
          <w:name w:val="General"/>
          <w:gallery w:val="placeholder"/>
        </w:category>
        <w:types>
          <w:type w:val="bbPlcHdr"/>
        </w:types>
        <w:behaviors>
          <w:behavior w:val="content"/>
        </w:behaviors>
        <w:guid w:val="{CCE262CE-F31B-4272-AB9A-BD01E5054300}"/>
      </w:docPartPr>
      <w:docPartBody>
        <w:p w:rsidR="00DE6180" w:rsidRDefault="00DE6180" w:rsidP="00DE6180">
          <w:pPr>
            <w:pStyle w:val="9979FF5A0E034AEFB8E9C49D67E62F73"/>
          </w:pPr>
          <w:r w:rsidRPr="001B6C2C">
            <w:rPr>
              <w:rStyle w:val="PlaceholderText"/>
            </w:rPr>
            <w:t>Choose an item.</w:t>
          </w:r>
        </w:p>
      </w:docPartBody>
    </w:docPart>
    <w:docPart>
      <w:docPartPr>
        <w:name w:val="64E6CD0B8D414F20991A4D144BF47FBC"/>
        <w:category>
          <w:name w:val="General"/>
          <w:gallery w:val="placeholder"/>
        </w:category>
        <w:types>
          <w:type w:val="bbPlcHdr"/>
        </w:types>
        <w:behaviors>
          <w:behavior w:val="content"/>
        </w:behaviors>
        <w:guid w:val="{77CE9B4D-B632-42CE-BBCA-F0C797982DC3}"/>
      </w:docPartPr>
      <w:docPartBody>
        <w:p w:rsidR="00DE6180" w:rsidRDefault="00DE6180" w:rsidP="00DE6180">
          <w:pPr>
            <w:pStyle w:val="64E6CD0B8D414F20991A4D144BF47FBC"/>
          </w:pPr>
          <w:r w:rsidRPr="001B6C2C">
            <w:rPr>
              <w:rStyle w:val="PlaceholderText"/>
            </w:rPr>
            <w:t>Choose an item.</w:t>
          </w:r>
        </w:p>
      </w:docPartBody>
    </w:docPart>
    <w:docPart>
      <w:docPartPr>
        <w:name w:val="1595BF89408A40F1B4C219F4579EDEF6"/>
        <w:category>
          <w:name w:val="General"/>
          <w:gallery w:val="placeholder"/>
        </w:category>
        <w:types>
          <w:type w:val="bbPlcHdr"/>
        </w:types>
        <w:behaviors>
          <w:behavior w:val="content"/>
        </w:behaviors>
        <w:guid w:val="{09ADDDDC-6641-42F4-95BA-0E4CDDDFA9C1}"/>
      </w:docPartPr>
      <w:docPartBody>
        <w:p w:rsidR="00DE6180" w:rsidRDefault="00DE6180" w:rsidP="00DE6180">
          <w:pPr>
            <w:pStyle w:val="1595BF89408A40F1B4C219F4579EDEF6"/>
          </w:pPr>
          <w:r w:rsidRPr="001B6C2C">
            <w:rPr>
              <w:rStyle w:val="PlaceholderText"/>
            </w:rPr>
            <w:t>Choose an item.</w:t>
          </w:r>
        </w:p>
      </w:docPartBody>
    </w:docPart>
    <w:docPart>
      <w:docPartPr>
        <w:name w:val="D9E3F5F2A264437A8AC943D805C6E66F"/>
        <w:category>
          <w:name w:val="General"/>
          <w:gallery w:val="placeholder"/>
        </w:category>
        <w:types>
          <w:type w:val="bbPlcHdr"/>
        </w:types>
        <w:behaviors>
          <w:behavior w:val="content"/>
        </w:behaviors>
        <w:guid w:val="{3D1AE75B-9657-48ED-A8D5-F1E7BEFB79DC}"/>
      </w:docPartPr>
      <w:docPartBody>
        <w:p w:rsidR="00DE6180" w:rsidRDefault="00DE6180" w:rsidP="00DE6180">
          <w:pPr>
            <w:pStyle w:val="D9E3F5F2A264437A8AC943D805C6E66F"/>
          </w:pPr>
          <w:r w:rsidRPr="001B6C2C">
            <w:rPr>
              <w:rStyle w:val="PlaceholderText"/>
            </w:rPr>
            <w:t>Choose an item.</w:t>
          </w:r>
        </w:p>
      </w:docPartBody>
    </w:docPart>
    <w:docPart>
      <w:docPartPr>
        <w:name w:val="A097B804B8824162904B498E705AFBD2"/>
        <w:category>
          <w:name w:val="General"/>
          <w:gallery w:val="placeholder"/>
        </w:category>
        <w:types>
          <w:type w:val="bbPlcHdr"/>
        </w:types>
        <w:behaviors>
          <w:behavior w:val="content"/>
        </w:behaviors>
        <w:guid w:val="{6AE2EAB2-88A0-4A03-9C77-93F2E977C9E2}"/>
      </w:docPartPr>
      <w:docPartBody>
        <w:p w:rsidR="00DE6180" w:rsidRDefault="00DE6180" w:rsidP="00DE6180">
          <w:pPr>
            <w:pStyle w:val="A097B804B8824162904B498E705AFBD2"/>
          </w:pPr>
          <w:r w:rsidRPr="001B6C2C">
            <w:rPr>
              <w:rStyle w:val="PlaceholderText"/>
            </w:rPr>
            <w:t>Choose an item.</w:t>
          </w:r>
        </w:p>
      </w:docPartBody>
    </w:docPart>
    <w:docPart>
      <w:docPartPr>
        <w:name w:val="E632CD4CB5854C2C9F2035EEA33319D2"/>
        <w:category>
          <w:name w:val="General"/>
          <w:gallery w:val="placeholder"/>
        </w:category>
        <w:types>
          <w:type w:val="bbPlcHdr"/>
        </w:types>
        <w:behaviors>
          <w:behavior w:val="content"/>
        </w:behaviors>
        <w:guid w:val="{DDCE5628-12EC-4AC6-A7DD-B8246863BC5C}"/>
      </w:docPartPr>
      <w:docPartBody>
        <w:p w:rsidR="00DE6180" w:rsidRDefault="00DE6180" w:rsidP="00DE6180">
          <w:pPr>
            <w:pStyle w:val="E632CD4CB5854C2C9F2035EEA33319D2"/>
          </w:pPr>
          <w:r w:rsidRPr="001B6C2C">
            <w:rPr>
              <w:rStyle w:val="PlaceholderText"/>
            </w:rPr>
            <w:t>Click or tap here to enter text.</w:t>
          </w:r>
        </w:p>
      </w:docPartBody>
    </w:docPart>
    <w:docPart>
      <w:docPartPr>
        <w:name w:val="87F888F021E24D139AEE17FC223B398D"/>
        <w:category>
          <w:name w:val="General"/>
          <w:gallery w:val="placeholder"/>
        </w:category>
        <w:types>
          <w:type w:val="bbPlcHdr"/>
        </w:types>
        <w:behaviors>
          <w:behavior w:val="content"/>
        </w:behaviors>
        <w:guid w:val="{E5ECB340-FC13-4871-A69A-EAD09498D85D}"/>
      </w:docPartPr>
      <w:docPartBody>
        <w:p w:rsidR="00DE6180" w:rsidRDefault="00DE6180" w:rsidP="00DE6180">
          <w:pPr>
            <w:pStyle w:val="87F888F021E24D139AEE17FC223B398D"/>
          </w:pPr>
          <w:r w:rsidRPr="001B6C2C">
            <w:rPr>
              <w:rStyle w:val="PlaceholderText"/>
            </w:rPr>
            <w:t>Choose an item.</w:t>
          </w:r>
        </w:p>
      </w:docPartBody>
    </w:docPart>
    <w:docPart>
      <w:docPartPr>
        <w:name w:val="E1D59CCA531942FD8E710C0C9FCF2FB2"/>
        <w:category>
          <w:name w:val="General"/>
          <w:gallery w:val="placeholder"/>
        </w:category>
        <w:types>
          <w:type w:val="bbPlcHdr"/>
        </w:types>
        <w:behaviors>
          <w:behavior w:val="content"/>
        </w:behaviors>
        <w:guid w:val="{96C4DEF9-66E6-49CA-B127-96A4D2CF51C8}"/>
      </w:docPartPr>
      <w:docPartBody>
        <w:p w:rsidR="00DE6180" w:rsidRDefault="00DE6180" w:rsidP="00DE6180">
          <w:pPr>
            <w:pStyle w:val="E1D59CCA531942FD8E710C0C9FCF2FB2"/>
          </w:pPr>
          <w:r w:rsidRPr="001B6C2C">
            <w:rPr>
              <w:rStyle w:val="PlaceholderText"/>
            </w:rPr>
            <w:t>Choose an item.</w:t>
          </w:r>
        </w:p>
      </w:docPartBody>
    </w:docPart>
    <w:docPart>
      <w:docPartPr>
        <w:name w:val="C28D730690FC41739CEBDA7C04D59836"/>
        <w:category>
          <w:name w:val="General"/>
          <w:gallery w:val="placeholder"/>
        </w:category>
        <w:types>
          <w:type w:val="bbPlcHdr"/>
        </w:types>
        <w:behaviors>
          <w:behavior w:val="content"/>
        </w:behaviors>
        <w:guid w:val="{8BE2EE66-6F46-4D69-A0FA-69254D70CFEF}"/>
      </w:docPartPr>
      <w:docPartBody>
        <w:p w:rsidR="00DE6180" w:rsidRDefault="00DE6180" w:rsidP="00DE6180">
          <w:pPr>
            <w:pStyle w:val="C28D730690FC41739CEBDA7C04D59836"/>
          </w:pPr>
          <w:r w:rsidRPr="001B6C2C">
            <w:rPr>
              <w:rStyle w:val="PlaceholderText"/>
            </w:rPr>
            <w:t>Choose an item.</w:t>
          </w:r>
        </w:p>
      </w:docPartBody>
    </w:docPart>
    <w:docPart>
      <w:docPartPr>
        <w:name w:val="D1C4E14C750C4A56AE0B424A89D511F0"/>
        <w:category>
          <w:name w:val="General"/>
          <w:gallery w:val="placeholder"/>
        </w:category>
        <w:types>
          <w:type w:val="bbPlcHdr"/>
        </w:types>
        <w:behaviors>
          <w:behavior w:val="content"/>
        </w:behaviors>
        <w:guid w:val="{0CA83022-735A-4AE2-BEC0-ECEF0A7E3098}"/>
      </w:docPartPr>
      <w:docPartBody>
        <w:p w:rsidR="00DE6180" w:rsidRDefault="00DE6180" w:rsidP="00DE6180">
          <w:pPr>
            <w:pStyle w:val="D1C4E14C750C4A56AE0B424A89D511F0"/>
          </w:pPr>
          <w:r w:rsidRPr="001B6C2C">
            <w:rPr>
              <w:rStyle w:val="PlaceholderText"/>
            </w:rPr>
            <w:t>Choose an item.</w:t>
          </w:r>
        </w:p>
      </w:docPartBody>
    </w:docPart>
    <w:docPart>
      <w:docPartPr>
        <w:name w:val="E3B99A115A3940D28F82E64CD3BAA9FB"/>
        <w:category>
          <w:name w:val="General"/>
          <w:gallery w:val="placeholder"/>
        </w:category>
        <w:types>
          <w:type w:val="bbPlcHdr"/>
        </w:types>
        <w:behaviors>
          <w:behavior w:val="content"/>
        </w:behaviors>
        <w:guid w:val="{C3D77775-AC66-4761-861E-E7D5B41CF63F}"/>
      </w:docPartPr>
      <w:docPartBody>
        <w:p w:rsidR="00DE6180" w:rsidRDefault="00DE6180" w:rsidP="00DE6180">
          <w:pPr>
            <w:pStyle w:val="E3B99A115A3940D28F82E64CD3BAA9FB"/>
          </w:pPr>
          <w:r w:rsidRPr="001B6C2C">
            <w:rPr>
              <w:rStyle w:val="PlaceholderText"/>
            </w:rPr>
            <w:t>Choose an item.</w:t>
          </w:r>
        </w:p>
      </w:docPartBody>
    </w:docPart>
    <w:docPart>
      <w:docPartPr>
        <w:name w:val="88921217EA9244D3B8811BA75545F017"/>
        <w:category>
          <w:name w:val="General"/>
          <w:gallery w:val="placeholder"/>
        </w:category>
        <w:types>
          <w:type w:val="bbPlcHdr"/>
        </w:types>
        <w:behaviors>
          <w:behavior w:val="content"/>
        </w:behaviors>
        <w:guid w:val="{386836BD-78EF-4B95-A4E5-92D33BF3D7D1}"/>
      </w:docPartPr>
      <w:docPartBody>
        <w:p w:rsidR="00DE6180" w:rsidRDefault="00DE6180" w:rsidP="00DE6180">
          <w:pPr>
            <w:pStyle w:val="88921217EA9244D3B8811BA75545F017"/>
          </w:pPr>
          <w:r w:rsidRPr="001B6C2C">
            <w:rPr>
              <w:rStyle w:val="PlaceholderText"/>
            </w:rPr>
            <w:t>Choose an item.</w:t>
          </w:r>
        </w:p>
      </w:docPartBody>
    </w:docPart>
    <w:docPart>
      <w:docPartPr>
        <w:name w:val="D4358814E22542E88DC6BFA958EAD1E3"/>
        <w:category>
          <w:name w:val="General"/>
          <w:gallery w:val="placeholder"/>
        </w:category>
        <w:types>
          <w:type w:val="bbPlcHdr"/>
        </w:types>
        <w:behaviors>
          <w:behavior w:val="content"/>
        </w:behaviors>
        <w:guid w:val="{9B98580F-641D-4C00-86F4-49F963FFFCAC}"/>
      </w:docPartPr>
      <w:docPartBody>
        <w:p w:rsidR="00DE6180" w:rsidRDefault="00DE6180" w:rsidP="00DE6180">
          <w:pPr>
            <w:pStyle w:val="D4358814E22542E88DC6BFA958EAD1E3"/>
          </w:pPr>
          <w:r w:rsidRPr="001B6C2C">
            <w:rPr>
              <w:rStyle w:val="PlaceholderText"/>
            </w:rPr>
            <w:t>Choose an item.</w:t>
          </w:r>
        </w:p>
      </w:docPartBody>
    </w:docPart>
    <w:docPart>
      <w:docPartPr>
        <w:name w:val="BCF9746228CF4AB68F431389D0D611A3"/>
        <w:category>
          <w:name w:val="General"/>
          <w:gallery w:val="placeholder"/>
        </w:category>
        <w:types>
          <w:type w:val="bbPlcHdr"/>
        </w:types>
        <w:behaviors>
          <w:behavior w:val="content"/>
        </w:behaviors>
        <w:guid w:val="{1F7BCC1B-6E15-4E1F-8C51-0D353C2CABFE}"/>
      </w:docPartPr>
      <w:docPartBody>
        <w:p w:rsidR="00DE6180" w:rsidRDefault="00DE6180" w:rsidP="00DE6180">
          <w:pPr>
            <w:pStyle w:val="BCF9746228CF4AB68F431389D0D611A3"/>
          </w:pPr>
          <w:r w:rsidRPr="001B6C2C">
            <w:rPr>
              <w:rStyle w:val="PlaceholderText"/>
            </w:rPr>
            <w:t>Choose an item.</w:t>
          </w:r>
        </w:p>
      </w:docPartBody>
    </w:docPart>
    <w:docPart>
      <w:docPartPr>
        <w:name w:val="E76DE0D60EE84C0CBBC41F9767DACF94"/>
        <w:category>
          <w:name w:val="General"/>
          <w:gallery w:val="placeholder"/>
        </w:category>
        <w:types>
          <w:type w:val="bbPlcHdr"/>
        </w:types>
        <w:behaviors>
          <w:behavior w:val="content"/>
        </w:behaviors>
        <w:guid w:val="{31D0EB48-F563-4135-B1C9-2DC7F7C96E04}"/>
      </w:docPartPr>
      <w:docPartBody>
        <w:p w:rsidR="00DE6180" w:rsidRDefault="00DE6180" w:rsidP="00DE6180">
          <w:pPr>
            <w:pStyle w:val="E76DE0D60EE84C0CBBC41F9767DACF94"/>
          </w:pPr>
          <w:r w:rsidRPr="001B6C2C">
            <w:rPr>
              <w:rStyle w:val="PlaceholderText"/>
            </w:rPr>
            <w:t>Choose an item.</w:t>
          </w:r>
        </w:p>
      </w:docPartBody>
    </w:docPart>
    <w:docPart>
      <w:docPartPr>
        <w:name w:val="D8645AE0C6704242BFBEBB75AFA5E662"/>
        <w:category>
          <w:name w:val="General"/>
          <w:gallery w:val="placeholder"/>
        </w:category>
        <w:types>
          <w:type w:val="bbPlcHdr"/>
        </w:types>
        <w:behaviors>
          <w:behavior w:val="content"/>
        </w:behaviors>
        <w:guid w:val="{1E34801A-4C26-4911-A2CD-7944A2F2DFD3}"/>
      </w:docPartPr>
      <w:docPartBody>
        <w:p w:rsidR="00DE6180" w:rsidRDefault="00DE6180" w:rsidP="00DE6180">
          <w:pPr>
            <w:pStyle w:val="D8645AE0C6704242BFBEBB75AFA5E662"/>
          </w:pPr>
          <w:r w:rsidRPr="001B6C2C">
            <w:rPr>
              <w:rStyle w:val="PlaceholderText"/>
            </w:rPr>
            <w:t>Click or tap here to enter text.</w:t>
          </w:r>
        </w:p>
      </w:docPartBody>
    </w:docPart>
    <w:docPart>
      <w:docPartPr>
        <w:name w:val="FC2660537F284DC0A8D3B8344D817AEA"/>
        <w:category>
          <w:name w:val="General"/>
          <w:gallery w:val="placeholder"/>
        </w:category>
        <w:types>
          <w:type w:val="bbPlcHdr"/>
        </w:types>
        <w:behaviors>
          <w:behavior w:val="content"/>
        </w:behaviors>
        <w:guid w:val="{399EEF95-1C09-4C70-9B15-9999880A7D95}"/>
      </w:docPartPr>
      <w:docPartBody>
        <w:p w:rsidR="00DE6180" w:rsidRDefault="00DE6180" w:rsidP="00DE6180">
          <w:pPr>
            <w:pStyle w:val="FC2660537F284DC0A8D3B8344D817AEA"/>
          </w:pPr>
          <w:r w:rsidRPr="001B6C2C">
            <w:rPr>
              <w:rStyle w:val="PlaceholderText"/>
            </w:rPr>
            <w:t>Choose an item.</w:t>
          </w:r>
        </w:p>
      </w:docPartBody>
    </w:docPart>
    <w:docPart>
      <w:docPartPr>
        <w:name w:val="2E31FC7AE8344EE8ADF7DBB35AD55C99"/>
        <w:category>
          <w:name w:val="General"/>
          <w:gallery w:val="placeholder"/>
        </w:category>
        <w:types>
          <w:type w:val="bbPlcHdr"/>
        </w:types>
        <w:behaviors>
          <w:behavior w:val="content"/>
        </w:behaviors>
        <w:guid w:val="{8D5F8386-E29B-451F-97AC-A1B558E33090}"/>
      </w:docPartPr>
      <w:docPartBody>
        <w:p w:rsidR="00DE6180" w:rsidRDefault="00DE6180" w:rsidP="00DE6180">
          <w:pPr>
            <w:pStyle w:val="2E31FC7AE8344EE8ADF7DBB35AD55C99"/>
          </w:pPr>
          <w:r w:rsidRPr="001B6C2C">
            <w:rPr>
              <w:rStyle w:val="PlaceholderText"/>
            </w:rPr>
            <w:t>Choose an item.</w:t>
          </w:r>
        </w:p>
      </w:docPartBody>
    </w:docPart>
    <w:docPart>
      <w:docPartPr>
        <w:name w:val="03F04F9E06C74746917992B245C025E1"/>
        <w:category>
          <w:name w:val="General"/>
          <w:gallery w:val="placeholder"/>
        </w:category>
        <w:types>
          <w:type w:val="bbPlcHdr"/>
        </w:types>
        <w:behaviors>
          <w:behavior w:val="content"/>
        </w:behaviors>
        <w:guid w:val="{A30BA08A-C7F0-4E01-90F6-E08F576CE09C}"/>
      </w:docPartPr>
      <w:docPartBody>
        <w:p w:rsidR="00DE6180" w:rsidRDefault="00DE6180" w:rsidP="00DE6180">
          <w:pPr>
            <w:pStyle w:val="03F04F9E06C74746917992B245C025E1"/>
          </w:pPr>
          <w:r w:rsidRPr="001B6C2C">
            <w:rPr>
              <w:rStyle w:val="PlaceholderText"/>
            </w:rPr>
            <w:t>Choose an item.</w:t>
          </w:r>
        </w:p>
      </w:docPartBody>
    </w:docPart>
    <w:docPart>
      <w:docPartPr>
        <w:name w:val="35D59CEA5DB142898BB62D3A243F12BF"/>
        <w:category>
          <w:name w:val="General"/>
          <w:gallery w:val="placeholder"/>
        </w:category>
        <w:types>
          <w:type w:val="bbPlcHdr"/>
        </w:types>
        <w:behaviors>
          <w:behavior w:val="content"/>
        </w:behaviors>
        <w:guid w:val="{1F92BDA1-5AB2-422F-89BD-E27573699227}"/>
      </w:docPartPr>
      <w:docPartBody>
        <w:p w:rsidR="00DE6180" w:rsidRDefault="00DE6180" w:rsidP="00DE6180">
          <w:pPr>
            <w:pStyle w:val="35D59CEA5DB142898BB62D3A243F12BF"/>
          </w:pPr>
          <w:r w:rsidRPr="001B6C2C">
            <w:rPr>
              <w:rStyle w:val="PlaceholderText"/>
            </w:rPr>
            <w:t>Choose an item.</w:t>
          </w:r>
        </w:p>
      </w:docPartBody>
    </w:docPart>
    <w:docPart>
      <w:docPartPr>
        <w:name w:val="47D4C33B796A452CB181AA3159E5E3AD"/>
        <w:category>
          <w:name w:val="General"/>
          <w:gallery w:val="placeholder"/>
        </w:category>
        <w:types>
          <w:type w:val="bbPlcHdr"/>
        </w:types>
        <w:behaviors>
          <w:behavior w:val="content"/>
        </w:behaviors>
        <w:guid w:val="{9EBE5225-5E9B-4916-BA5C-3450BDDBAC44}"/>
      </w:docPartPr>
      <w:docPartBody>
        <w:p w:rsidR="00DE6180" w:rsidRDefault="00DE6180" w:rsidP="00DE6180">
          <w:pPr>
            <w:pStyle w:val="47D4C33B796A452CB181AA3159E5E3AD"/>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14C7D"/>
    <w:rsid w:val="0004459C"/>
    <w:rsid w:val="00090352"/>
    <w:rsid w:val="001A409D"/>
    <w:rsid w:val="002F287C"/>
    <w:rsid w:val="003679FD"/>
    <w:rsid w:val="00487BA3"/>
    <w:rsid w:val="005121F4"/>
    <w:rsid w:val="00517F17"/>
    <w:rsid w:val="006B14A6"/>
    <w:rsid w:val="0072453E"/>
    <w:rsid w:val="007A4AD0"/>
    <w:rsid w:val="009A09DD"/>
    <w:rsid w:val="009D0ABC"/>
    <w:rsid w:val="00A0692C"/>
    <w:rsid w:val="00AB31DB"/>
    <w:rsid w:val="00B36133"/>
    <w:rsid w:val="00C460B5"/>
    <w:rsid w:val="00CD0D53"/>
    <w:rsid w:val="00D960B1"/>
    <w:rsid w:val="00DE6180"/>
    <w:rsid w:val="00E55C0A"/>
    <w:rsid w:val="00EA774D"/>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180"/>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4425A081E64642378C06D66D677C0779">
    <w:name w:val="4425A081E64642378C06D66D677C0779"/>
    <w:rsid w:val="00DE6180"/>
    <w:pPr>
      <w:spacing w:line="278" w:lineRule="auto"/>
    </w:pPr>
    <w:rPr>
      <w:kern w:val="2"/>
      <w:sz w:val="24"/>
      <w:szCs w:val="24"/>
      <w14:ligatures w14:val="standardContextual"/>
    </w:rPr>
  </w:style>
  <w:style w:type="paragraph" w:customStyle="1" w:styleId="F2EABACC317E4EAEAA7330A3CFD00D11">
    <w:name w:val="F2EABACC317E4EAEAA7330A3CFD00D11"/>
    <w:rsid w:val="00DE6180"/>
    <w:pPr>
      <w:spacing w:line="278" w:lineRule="auto"/>
    </w:pPr>
    <w:rPr>
      <w:kern w:val="2"/>
      <w:sz w:val="24"/>
      <w:szCs w:val="24"/>
      <w14:ligatures w14:val="standardContextual"/>
    </w:rPr>
  </w:style>
  <w:style w:type="paragraph" w:customStyle="1" w:styleId="764D92BD9A7F4F0C919F394C9AAB1BBD">
    <w:name w:val="764D92BD9A7F4F0C919F394C9AAB1BBD"/>
    <w:rsid w:val="00DE6180"/>
    <w:pPr>
      <w:spacing w:line="278" w:lineRule="auto"/>
    </w:pPr>
    <w:rPr>
      <w:kern w:val="2"/>
      <w:sz w:val="24"/>
      <w:szCs w:val="24"/>
      <w14:ligatures w14:val="standardContextual"/>
    </w:rPr>
  </w:style>
  <w:style w:type="paragraph" w:customStyle="1" w:styleId="082527E8E11F4AC5AB4701C29861D8B7">
    <w:name w:val="082527E8E11F4AC5AB4701C29861D8B7"/>
    <w:rsid w:val="00DE6180"/>
    <w:pPr>
      <w:spacing w:line="278" w:lineRule="auto"/>
    </w:pPr>
    <w:rPr>
      <w:kern w:val="2"/>
      <w:sz w:val="24"/>
      <w:szCs w:val="24"/>
      <w14:ligatures w14:val="standardContextual"/>
    </w:rPr>
  </w:style>
  <w:style w:type="paragraph" w:customStyle="1" w:styleId="0BA9DDF03EDE4FF286EA9E9626B205B2">
    <w:name w:val="0BA9DDF03EDE4FF286EA9E9626B205B2"/>
    <w:rsid w:val="00DE6180"/>
    <w:pPr>
      <w:spacing w:line="278" w:lineRule="auto"/>
    </w:pPr>
    <w:rPr>
      <w:kern w:val="2"/>
      <w:sz w:val="24"/>
      <w:szCs w:val="24"/>
      <w14:ligatures w14:val="standardContextual"/>
    </w:rPr>
  </w:style>
  <w:style w:type="paragraph" w:customStyle="1" w:styleId="A1A69B08C59B42088877AEC559ECDCF6">
    <w:name w:val="A1A69B08C59B42088877AEC559ECDCF6"/>
    <w:rsid w:val="00DE6180"/>
    <w:pPr>
      <w:spacing w:line="278" w:lineRule="auto"/>
    </w:pPr>
    <w:rPr>
      <w:kern w:val="2"/>
      <w:sz w:val="24"/>
      <w:szCs w:val="24"/>
      <w14:ligatures w14:val="standardContextual"/>
    </w:rPr>
  </w:style>
  <w:style w:type="paragraph" w:customStyle="1" w:styleId="C7B46543651C4F48BA135A40F3B65360">
    <w:name w:val="C7B46543651C4F48BA135A40F3B65360"/>
    <w:rsid w:val="00DE6180"/>
    <w:pPr>
      <w:spacing w:line="278" w:lineRule="auto"/>
    </w:pPr>
    <w:rPr>
      <w:kern w:val="2"/>
      <w:sz w:val="24"/>
      <w:szCs w:val="24"/>
      <w14:ligatures w14:val="standardContextual"/>
    </w:rPr>
  </w:style>
  <w:style w:type="paragraph" w:customStyle="1" w:styleId="919000F5BB2742F6AACCB78FFF2AB71C">
    <w:name w:val="919000F5BB2742F6AACCB78FFF2AB71C"/>
    <w:rsid w:val="00DE6180"/>
    <w:pPr>
      <w:spacing w:line="278" w:lineRule="auto"/>
    </w:pPr>
    <w:rPr>
      <w:kern w:val="2"/>
      <w:sz w:val="24"/>
      <w:szCs w:val="24"/>
      <w14:ligatures w14:val="standardContextual"/>
    </w:rPr>
  </w:style>
  <w:style w:type="paragraph" w:customStyle="1" w:styleId="07363AC68BDE4CA49251395378B4F914">
    <w:name w:val="07363AC68BDE4CA49251395378B4F914"/>
    <w:rsid w:val="00DE6180"/>
    <w:pPr>
      <w:spacing w:line="278" w:lineRule="auto"/>
    </w:pPr>
    <w:rPr>
      <w:kern w:val="2"/>
      <w:sz w:val="24"/>
      <w:szCs w:val="24"/>
      <w14:ligatures w14:val="standardContextual"/>
    </w:rPr>
  </w:style>
  <w:style w:type="paragraph" w:customStyle="1" w:styleId="AB0EF01B19F64F68894DC1C57C11DA44">
    <w:name w:val="AB0EF01B19F64F68894DC1C57C11DA44"/>
    <w:rsid w:val="00DE6180"/>
    <w:pPr>
      <w:spacing w:line="278" w:lineRule="auto"/>
    </w:pPr>
    <w:rPr>
      <w:kern w:val="2"/>
      <w:sz w:val="24"/>
      <w:szCs w:val="24"/>
      <w14:ligatures w14:val="standardContextual"/>
    </w:rPr>
  </w:style>
  <w:style w:type="paragraph" w:customStyle="1" w:styleId="1502334347E24B2AA6B45A6D3B643292">
    <w:name w:val="1502334347E24B2AA6B45A6D3B643292"/>
    <w:rsid w:val="00DE6180"/>
    <w:pPr>
      <w:spacing w:line="278" w:lineRule="auto"/>
    </w:pPr>
    <w:rPr>
      <w:kern w:val="2"/>
      <w:sz w:val="24"/>
      <w:szCs w:val="24"/>
      <w14:ligatures w14:val="standardContextual"/>
    </w:rPr>
  </w:style>
  <w:style w:type="paragraph" w:customStyle="1" w:styleId="926AB88FDEF7468B876306732CDB375E">
    <w:name w:val="926AB88FDEF7468B876306732CDB375E"/>
    <w:rsid w:val="00DE6180"/>
    <w:pPr>
      <w:spacing w:line="278" w:lineRule="auto"/>
    </w:pPr>
    <w:rPr>
      <w:kern w:val="2"/>
      <w:sz w:val="24"/>
      <w:szCs w:val="24"/>
      <w14:ligatures w14:val="standardContextual"/>
    </w:rPr>
  </w:style>
  <w:style w:type="paragraph" w:customStyle="1" w:styleId="3AE53A0C0E1C40E996DEF386BDAE9CB8">
    <w:name w:val="3AE53A0C0E1C40E996DEF386BDAE9CB8"/>
    <w:rsid w:val="00DE6180"/>
    <w:pPr>
      <w:spacing w:line="278" w:lineRule="auto"/>
    </w:pPr>
    <w:rPr>
      <w:kern w:val="2"/>
      <w:sz w:val="24"/>
      <w:szCs w:val="24"/>
      <w14:ligatures w14:val="standardContextual"/>
    </w:rPr>
  </w:style>
  <w:style w:type="paragraph" w:customStyle="1" w:styleId="68A6831C795A4458BD2918C61DFD3E60">
    <w:name w:val="68A6831C795A4458BD2918C61DFD3E60"/>
    <w:rsid w:val="00DE6180"/>
    <w:pPr>
      <w:spacing w:line="278" w:lineRule="auto"/>
    </w:pPr>
    <w:rPr>
      <w:kern w:val="2"/>
      <w:sz w:val="24"/>
      <w:szCs w:val="24"/>
      <w14:ligatures w14:val="standardContextual"/>
    </w:rPr>
  </w:style>
  <w:style w:type="paragraph" w:customStyle="1" w:styleId="4FB6D50746B84C8898B0CC5FA450D910">
    <w:name w:val="4FB6D50746B84C8898B0CC5FA450D910"/>
    <w:rsid w:val="00DE6180"/>
    <w:pPr>
      <w:spacing w:line="278" w:lineRule="auto"/>
    </w:pPr>
    <w:rPr>
      <w:kern w:val="2"/>
      <w:sz w:val="24"/>
      <w:szCs w:val="24"/>
      <w14:ligatures w14:val="standardContextual"/>
    </w:rPr>
  </w:style>
  <w:style w:type="paragraph" w:customStyle="1" w:styleId="26DA1213182E4F49A681E369AC9591E9">
    <w:name w:val="26DA1213182E4F49A681E369AC9591E9"/>
    <w:rsid w:val="00DE6180"/>
    <w:pPr>
      <w:spacing w:line="278" w:lineRule="auto"/>
    </w:pPr>
    <w:rPr>
      <w:kern w:val="2"/>
      <w:sz w:val="24"/>
      <w:szCs w:val="24"/>
      <w14:ligatures w14:val="standardContextual"/>
    </w:rPr>
  </w:style>
  <w:style w:type="paragraph" w:customStyle="1" w:styleId="4820134005AC40A88517981651A1D143">
    <w:name w:val="4820134005AC40A88517981651A1D143"/>
    <w:rsid w:val="00DE6180"/>
    <w:pPr>
      <w:spacing w:line="278" w:lineRule="auto"/>
    </w:pPr>
    <w:rPr>
      <w:kern w:val="2"/>
      <w:sz w:val="24"/>
      <w:szCs w:val="24"/>
      <w14:ligatures w14:val="standardContextual"/>
    </w:rPr>
  </w:style>
  <w:style w:type="paragraph" w:customStyle="1" w:styleId="9979FF5A0E034AEFB8E9C49D67E62F73">
    <w:name w:val="9979FF5A0E034AEFB8E9C49D67E62F73"/>
    <w:rsid w:val="00DE6180"/>
    <w:pPr>
      <w:spacing w:line="278" w:lineRule="auto"/>
    </w:pPr>
    <w:rPr>
      <w:kern w:val="2"/>
      <w:sz w:val="24"/>
      <w:szCs w:val="24"/>
      <w14:ligatures w14:val="standardContextual"/>
    </w:rPr>
  </w:style>
  <w:style w:type="paragraph" w:customStyle="1" w:styleId="64E6CD0B8D414F20991A4D144BF47FBC">
    <w:name w:val="64E6CD0B8D414F20991A4D144BF47FBC"/>
    <w:rsid w:val="00DE6180"/>
    <w:pPr>
      <w:spacing w:line="278" w:lineRule="auto"/>
    </w:pPr>
    <w:rPr>
      <w:kern w:val="2"/>
      <w:sz w:val="24"/>
      <w:szCs w:val="24"/>
      <w14:ligatures w14:val="standardContextual"/>
    </w:rPr>
  </w:style>
  <w:style w:type="paragraph" w:customStyle="1" w:styleId="1595BF89408A40F1B4C219F4579EDEF6">
    <w:name w:val="1595BF89408A40F1B4C219F4579EDEF6"/>
    <w:rsid w:val="00DE6180"/>
    <w:pPr>
      <w:spacing w:line="278" w:lineRule="auto"/>
    </w:pPr>
    <w:rPr>
      <w:kern w:val="2"/>
      <w:sz w:val="24"/>
      <w:szCs w:val="24"/>
      <w14:ligatures w14:val="standardContextual"/>
    </w:rPr>
  </w:style>
  <w:style w:type="paragraph" w:customStyle="1" w:styleId="D9E3F5F2A264437A8AC943D805C6E66F">
    <w:name w:val="D9E3F5F2A264437A8AC943D805C6E66F"/>
    <w:rsid w:val="00DE6180"/>
    <w:pPr>
      <w:spacing w:line="278" w:lineRule="auto"/>
    </w:pPr>
    <w:rPr>
      <w:kern w:val="2"/>
      <w:sz w:val="24"/>
      <w:szCs w:val="24"/>
      <w14:ligatures w14:val="standardContextual"/>
    </w:rPr>
  </w:style>
  <w:style w:type="paragraph" w:customStyle="1" w:styleId="A097B804B8824162904B498E705AFBD2">
    <w:name w:val="A097B804B8824162904B498E705AFBD2"/>
    <w:rsid w:val="00DE6180"/>
    <w:pPr>
      <w:spacing w:line="278" w:lineRule="auto"/>
    </w:pPr>
    <w:rPr>
      <w:kern w:val="2"/>
      <w:sz w:val="24"/>
      <w:szCs w:val="24"/>
      <w14:ligatures w14:val="standardContextual"/>
    </w:rPr>
  </w:style>
  <w:style w:type="paragraph" w:customStyle="1" w:styleId="E632CD4CB5854C2C9F2035EEA33319D2">
    <w:name w:val="E632CD4CB5854C2C9F2035EEA33319D2"/>
    <w:rsid w:val="00DE6180"/>
    <w:pPr>
      <w:spacing w:line="278" w:lineRule="auto"/>
    </w:pPr>
    <w:rPr>
      <w:kern w:val="2"/>
      <w:sz w:val="24"/>
      <w:szCs w:val="24"/>
      <w14:ligatures w14:val="standardContextual"/>
    </w:rPr>
  </w:style>
  <w:style w:type="paragraph" w:customStyle="1" w:styleId="87F888F021E24D139AEE17FC223B398D">
    <w:name w:val="87F888F021E24D139AEE17FC223B398D"/>
    <w:rsid w:val="00DE6180"/>
    <w:pPr>
      <w:spacing w:line="278" w:lineRule="auto"/>
    </w:pPr>
    <w:rPr>
      <w:kern w:val="2"/>
      <w:sz w:val="24"/>
      <w:szCs w:val="24"/>
      <w14:ligatures w14:val="standardContextual"/>
    </w:rPr>
  </w:style>
  <w:style w:type="paragraph" w:customStyle="1" w:styleId="E1D59CCA531942FD8E710C0C9FCF2FB2">
    <w:name w:val="E1D59CCA531942FD8E710C0C9FCF2FB2"/>
    <w:rsid w:val="00DE6180"/>
    <w:pPr>
      <w:spacing w:line="278" w:lineRule="auto"/>
    </w:pPr>
    <w:rPr>
      <w:kern w:val="2"/>
      <w:sz w:val="24"/>
      <w:szCs w:val="24"/>
      <w14:ligatures w14:val="standardContextual"/>
    </w:rPr>
  </w:style>
  <w:style w:type="paragraph" w:customStyle="1" w:styleId="C28D730690FC41739CEBDA7C04D59836">
    <w:name w:val="C28D730690FC41739CEBDA7C04D59836"/>
    <w:rsid w:val="00DE6180"/>
    <w:pPr>
      <w:spacing w:line="278" w:lineRule="auto"/>
    </w:pPr>
    <w:rPr>
      <w:kern w:val="2"/>
      <w:sz w:val="24"/>
      <w:szCs w:val="24"/>
      <w14:ligatures w14:val="standardContextual"/>
    </w:rPr>
  </w:style>
  <w:style w:type="paragraph" w:customStyle="1" w:styleId="D1C4E14C750C4A56AE0B424A89D511F0">
    <w:name w:val="D1C4E14C750C4A56AE0B424A89D511F0"/>
    <w:rsid w:val="00DE6180"/>
    <w:pPr>
      <w:spacing w:line="278" w:lineRule="auto"/>
    </w:pPr>
    <w:rPr>
      <w:kern w:val="2"/>
      <w:sz w:val="24"/>
      <w:szCs w:val="24"/>
      <w14:ligatures w14:val="standardContextual"/>
    </w:rPr>
  </w:style>
  <w:style w:type="paragraph" w:customStyle="1" w:styleId="E3B99A115A3940D28F82E64CD3BAA9FB">
    <w:name w:val="E3B99A115A3940D28F82E64CD3BAA9FB"/>
    <w:rsid w:val="00DE6180"/>
    <w:pPr>
      <w:spacing w:line="278" w:lineRule="auto"/>
    </w:pPr>
    <w:rPr>
      <w:kern w:val="2"/>
      <w:sz w:val="24"/>
      <w:szCs w:val="24"/>
      <w14:ligatures w14:val="standardContextual"/>
    </w:rPr>
  </w:style>
  <w:style w:type="paragraph" w:customStyle="1" w:styleId="88921217EA9244D3B8811BA75545F017">
    <w:name w:val="88921217EA9244D3B8811BA75545F017"/>
    <w:rsid w:val="00DE6180"/>
    <w:pPr>
      <w:spacing w:line="278" w:lineRule="auto"/>
    </w:pPr>
    <w:rPr>
      <w:kern w:val="2"/>
      <w:sz w:val="24"/>
      <w:szCs w:val="24"/>
      <w14:ligatures w14:val="standardContextual"/>
    </w:rPr>
  </w:style>
  <w:style w:type="paragraph" w:customStyle="1" w:styleId="D4358814E22542E88DC6BFA958EAD1E3">
    <w:name w:val="D4358814E22542E88DC6BFA958EAD1E3"/>
    <w:rsid w:val="00DE6180"/>
    <w:pPr>
      <w:spacing w:line="278" w:lineRule="auto"/>
    </w:pPr>
    <w:rPr>
      <w:kern w:val="2"/>
      <w:sz w:val="24"/>
      <w:szCs w:val="24"/>
      <w14:ligatures w14:val="standardContextual"/>
    </w:rPr>
  </w:style>
  <w:style w:type="paragraph" w:customStyle="1" w:styleId="BCF9746228CF4AB68F431389D0D611A3">
    <w:name w:val="BCF9746228CF4AB68F431389D0D611A3"/>
    <w:rsid w:val="00DE6180"/>
    <w:pPr>
      <w:spacing w:line="278" w:lineRule="auto"/>
    </w:pPr>
    <w:rPr>
      <w:kern w:val="2"/>
      <w:sz w:val="24"/>
      <w:szCs w:val="24"/>
      <w14:ligatures w14:val="standardContextual"/>
    </w:rPr>
  </w:style>
  <w:style w:type="paragraph" w:customStyle="1" w:styleId="E76DE0D60EE84C0CBBC41F9767DACF94">
    <w:name w:val="E76DE0D60EE84C0CBBC41F9767DACF94"/>
    <w:rsid w:val="00DE6180"/>
    <w:pPr>
      <w:spacing w:line="278" w:lineRule="auto"/>
    </w:pPr>
    <w:rPr>
      <w:kern w:val="2"/>
      <w:sz w:val="24"/>
      <w:szCs w:val="24"/>
      <w14:ligatures w14:val="standardContextual"/>
    </w:rPr>
  </w:style>
  <w:style w:type="paragraph" w:customStyle="1" w:styleId="D8645AE0C6704242BFBEBB75AFA5E662">
    <w:name w:val="D8645AE0C6704242BFBEBB75AFA5E662"/>
    <w:rsid w:val="00DE6180"/>
    <w:pPr>
      <w:spacing w:line="278" w:lineRule="auto"/>
    </w:pPr>
    <w:rPr>
      <w:kern w:val="2"/>
      <w:sz w:val="24"/>
      <w:szCs w:val="24"/>
      <w14:ligatures w14:val="standardContextual"/>
    </w:rPr>
  </w:style>
  <w:style w:type="paragraph" w:customStyle="1" w:styleId="FC2660537F284DC0A8D3B8344D817AEA">
    <w:name w:val="FC2660537F284DC0A8D3B8344D817AEA"/>
    <w:rsid w:val="00DE6180"/>
    <w:pPr>
      <w:spacing w:line="278" w:lineRule="auto"/>
    </w:pPr>
    <w:rPr>
      <w:kern w:val="2"/>
      <w:sz w:val="24"/>
      <w:szCs w:val="24"/>
      <w14:ligatures w14:val="standardContextual"/>
    </w:rPr>
  </w:style>
  <w:style w:type="paragraph" w:customStyle="1" w:styleId="2E31FC7AE8344EE8ADF7DBB35AD55C99">
    <w:name w:val="2E31FC7AE8344EE8ADF7DBB35AD55C99"/>
    <w:rsid w:val="00DE6180"/>
    <w:pPr>
      <w:spacing w:line="278" w:lineRule="auto"/>
    </w:pPr>
    <w:rPr>
      <w:kern w:val="2"/>
      <w:sz w:val="24"/>
      <w:szCs w:val="24"/>
      <w14:ligatures w14:val="standardContextual"/>
    </w:rPr>
  </w:style>
  <w:style w:type="paragraph" w:customStyle="1" w:styleId="03F04F9E06C74746917992B245C025E1">
    <w:name w:val="03F04F9E06C74746917992B245C025E1"/>
    <w:rsid w:val="00DE6180"/>
    <w:pPr>
      <w:spacing w:line="278" w:lineRule="auto"/>
    </w:pPr>
    <w:rPr>
      <w:kern w:val="2"/>
      <w:sz w:val="24"/>
      <w:szCs w:val="24"/>
      <w14:ligatures w14:val="standardContextual"/>
    </w:rPr>
  </w:style>
  <w:style w:type="paragraph" w:customStyle="1" w:styleId="35D59CEA5DB142898BB62D3A243F12BF">
    <w:name w:val="35D59CEA5DB142898BB62D3A243F12BF"/>
    <w:rsid w:val="00DE6180"/>
    <w:pPr>
      <w:spacing w:line="278" w:lineRule="auto"/>
    </w:pPr>
    <w:rPr>
      <w:kern w:val="2"/>
      <w:sz w:val="24"/>
      <w:szCs w:val="24"/>
      <w14:ligatures w14:val="standardContextual"/>
    </w:rPr>
  </w:style>
  <w:style w:type="paragraph" w:customStyle="1" w:styleId="47D4C33B796A452CB181AA3159E5E3AD">
    <w:name w:val="47D4C33B796A452CB181AA3159E5E3AD"/>
    <w:rsid w:val="00DE61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10212</Words>
  <Characters>58211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2026-02-27T19:27:00Z</dcterms:created>
  <dcterms:modified xsi:type="dcterms:W3CDTF">2026-03-27T17:47:00Z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